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bookmarkStart w:id="0" w:name="_Toc247527533"/>
      <w:bookmarkStart w:id="1" w:name="_Toc247513932"/>
      <w:bookmarkStart w:id="2" w:name="_Toc152045511"/>
      <w:bookmarkStart w:id="3" w:name="_Toc152042287"/>
      <w:bookmarkStart w:id="4" w:name="_Toc144974479"/>
    </w:p>
    <w:p>
      <w:pPr>
        <w:jc w:val="center"/>
        <w:rPr>
          <w:rFonts w:hint="eastAsia" w:ascii="微软雅黑" w:hAnsi="微软雅黑" w:eastAsia="微软雅黑" w:cs="微软雅黑"/>
          <w:b w:val="0"/>
          <w:bCs/>
          <w:spacing w:val="6"/>
          <w:sz w:val="44"/>
          <w:szCs w:val="44"/>
        </w:rPr>
      </w:pPr>
      <w:r>
        <w:rPr>
          <w:rFonts w:hint="eastAsia" w:ascii="微软雅黑" w:hAnsi="微软雅黑" w:eastAsia="微软雅黑" w:cs="微软雅黑"/>
          <w:b w:val="0"/>
          <w:bCs/>
          <w:spacing w:val="6"/>
          <w:sz w:val="44"/>
          <w:szCs w:val="44"/>
          <w:lang w:eastAsia="zh-CN"/>
        </w:rPr>
        <w:t>贵溪市信江流域农业面源污染治理项目</w:t>
      </w:r>
      <w:r>
        <w:rPr>
          <w:rFonts w:hint="eastAsia" w:ascii="微软雅黑" w:hAnsi="微软雅黑" w:eastAsia="微软雅黑" w:cs="微软雅黑"/>
          <w:b w:val="0"/>
          <w:bCs/>
          <w:spacing w:val="6"/>
          <w:sz w:val="44"/>
          <w:szCs w:val="44"/>
        </w:rPr>
        <w:t>设计采购施工（EPC）总承包项目</w:t>
      </w:r>
    </w:p>
    <w:p>
      <w:pPr>
        <w:pStyle w:val="4"/>
      </w:pPr>
    </w:p>
    <w:p>
      <w:pPr>
        <w:pStyle w:val="19"/>
        <w:adjustRightInd w:val="0"/>
        <w:snapToGrid w:val="0"/>
        <w:spacing w:line="360" w:lineRule="auto"/>
        <w:jc w:val="center"/>
        <w:rPr>
          <w:rFonts w:hint="eastAsia" w:ascii="方正大标宋简体" w:hAnsi="方正大标宋简体" w:eastAsia="方正大标宋简体" w:cs="方正大标宋简体"/>
          <w:bCs/>
          <w:sz w:val="72"/>
          <w:szCs w:val="72"/>
        </w:rPr>
      </w:pPr>
      <w:r>
        <w:rPr>
          <w:rFonts w:hint="eastAsia" w:ascii="方正大标宋简体" w:hAnsi="方正大标宋简体" w:eastAsia="方正大标宋简体" w:cs="方正大标宋简体"/>
          <w:bCs/>
          <w:sz w:val="72"/>
          <w:szCs w:val="72"/>
        </w:rPr>
        <w:t>招标文件</w:t>
      </w:r>
    </w:p>
    <w:p>
      <w:pPr>
        <w:keepNext w:val="0"/>
        <w:keepLines w:val="0"/>
        <w:pageBreakBefore w:val="0"/>
        <w:widowControl/>
        <w:shd w:val="clear" w:color="auto" w:fill="FFFFFF"/>
        <w:kinsoku/>
        <w:wordWrap/>
        <w:overflowPunct/>
        <w:autoSpaceDE/>
        <w:autoSpaceDN/>
        <w:bidi w:val="0"/>
        <w:spacing w:line="360" w:lineRule="auto"/>
        <w:jc w:val="center"/>
        <w:textAlignment w:val="auto"/>
        <w:outlineLvl w:val="9"/>
        <w:rPr>
          <w:rFonts w:hint="eastAsia" w:ascii="仿宋_GB2312" w:hAnsi="华文中宋" w:eastAsia="仿宋_GB2312" w:cs="宋体"/>
          <w:color w:val="auto"/>
          <w:kern w:val="0"/>
          <w:sz w:val="32"/>
          <w:szCs w:val="32"/>
          <w:lang w:val="en-US" w:eastAsia="zh-CN"/>
        </w:rPr>
      </w:pPr>
      <w:r>
        <w:rPr>
          <w:rFonts w:hint="eastAsia" w:ascii="仿宋_GB2312" w:hAnsi="华文中宋" w:eastAsia="仿宋_GB2312" w:cs="宋体"/>
          <w:color w:val="auto"/>
          <w:kern w:val="0"/>
          <w:sz w:val="32"/>
          <w:szCs w:val="32"/>
          <w:u w:val="none"/>
        </w:rPr>
        <w:t>贵</w:t>
      </w:r>
      <w:r>
        <w:rPr>
          <w:rFonts w:hint="eastAsia" w:ascii="仿宋_GB2312" w:hAnsi="华文中宋" w:eastAsia="仿宋_GB2312" w:cs="宋体"/>
          <w:color w:val="auto"/>
          <w:kern w:val="0"/>
          <w:sz w:val="32"/>
          <w:szCs w:val="32"/>
          <w:u w:val="none"/>
          <w:lang w:val="en-US" w:eastAsia="zh-CN"/>
        </w:rPr>
        <w:t>农粮字【</w:t>
      </w:r>
      <w:r>
        <w:rPr>
          <w:rFonts w:hint="eastAsia" w:ascii="仿宋_GB2312" w:hAnsi="华文中宋" w:eastAsia="仿宋_GB2312" w:cs="宋体"/>
          <w:color w:val="auto"/>
          <w:kern w:val="0"/>
          <w:sz w:val="32"/>
          <w:szCs w:val="32"/>
        </w:rPr>
        <w:t>20</w:t>
      </w:r>
      <w:r>
        <w:rPr>
          <w:rFonts w:hint="eastAsia" w:ascii="仿宋_GB2312" w:hAnsi="华文中宋" w:eastAsia="仿宋_GB2312" w:cs="宋体"/>
          <w:color w:val="auto"/>
          <w:kern w:val="0"/>
          <w:sz w:val="32"/>
          <w:szCs w:val="32"/>
          <w:lang w:val="en-US" w:eastAsia="zh-CN"/>
        </w:rPr>
        <w:t>19】</w:t>
      </w:r>
      <w:r>
        <w:rPr>
          <w:rFonts w:hint="eastAsia" w:ascii="仿宋_GB2312" w:hAnsi="华文中宋" w:eastAsia="仿宋_GB2312" w:cs="宋体"/>
          <w:color w:val="auto"/>
          <w:kern w:val="0"/>
          <w:sz w:val="32"/>
          <w:szCs w:val="32"/>
          <w:u w:val="single"/>
          <w:lang w:val="en-US" w:eastAsia="zh-CN"/>
        </w:rPr>
        <w:t>331</w:t>
      </w:r>
      <w:r>
        <w:rPr>
          <w:rFonts w:hint="eastAsia" w:ascii="仿宋_GB2312" w:hAnsi="华文中宋" w:eastAsia="仿宋_GB2312" w:cs="宋体"/>
          <w:color w:val="auto"/>
          <w:kern w:val="0"/>
          <w:sz w:val="32"/>
          <w:szCs w:val="32"/>
        </w:rPr>
        <w:t>号</w:t>
      </w:r>
    </w:p>
    <w:p>
      <w:pPr>
        <w:pStyle w:val="19"/>
        <w:adjustRightInd w:val="0"/>
        <w:snapToGrid w:val="0"/>
        <w:spacing w:line="360" w:lineRule="auto"/>
        <w:jc w:val="center"/>
        <w:rPr>
          <w:rFonts w:hint="eastAsia" w:ascii="方正大标宋简体" w:hAnsi="方正大标宋简体" w:eastAsia="方正大标宋简体" w:cs="方正大标宋简体"/>
          <w:bCs/>
          <w:sz w:val="52"/>
          <w:szCs w:val="52"/>
        </w:rPr>
      </w:pPr>
    </w:p>
    <w:p>
      <w:pPr>
        <w:pStyle w:val="19"/>
        <w:snapToGrid w:val="0"/>
        <w:spacing w:line="760" w:lineRule="exact"/>
        <w:ind w:firstLine="943" w:firstLineChars="393"/>
        <w:rPr>
          <w:rFonts w:hint="eastAsia" w:ascii="微软雅黑" w:hAnsi="微软雅黑" w:eastAsia="微软雅黑" w:cs="微软雅黑"/>
          <w:w w:val="75"/>
          <w:sz w:val="32"/>
          <w:szCs w:val="32"/>
          <w:lang w:eastAsia="zh-CN"/>
        </w:rPr>
      </w:pPr>
      <w:r>
        <w:rPr>
          <w:rFonts w:hint="eastAsia" w:ascii="微软雅黑" w:hAnsi="微软雅黑" w:eastAsia="微软雅黑" w:cs="微软雅黑"/>
          <w:w w:val="75"/>
          <w:sz w:val="32"/>
          <w:szCs w:val="32"/>
          <w:lang w:eastAsia="zh-CN"/>
        </w:rPr>
        <w:t>招 标 单 位（</w:t>
      </w:r>
      <w:r>
        <w:rPr>
          <w:rFonts w:hint="eastAsia" w:ascii="微软雅黑" w:hAnsi="微软雅黑" w:eastAsia="微软雅黑" w:cs="微软雅黑"/>
          <w:w w:val="75"/>
          <w:sz w:val="32"/>
          <w:szCs w:val="32"/>
          <w:lang w:val="en-US" w:eastAsia="zh-CN"/>
        </w:rPr>
        <w:t>公章</w:t>
      </w:r>
      <w:r>
        <w:rPr>
          <w:rFonts w:hint="eastAsia" w:ascii="微软雅黑" w:hAnsi="微软雅黑" w:eastAsia="微软雅黑" w:cs="微软雅黑"/>
          <w:w w:val="75"/>
          <w:sz w:val="32"/>
          <w:szCs w:val="32"/>
          <w:lang w:eastAsia="zh-CN"/>
        </w:rPr>
        <w:t>）：</w:t>
      </w:r>
      <w:r>
        <w:rPr>
          <w:rFonts w:hint="eastAsia" w:ascii="微软雅黑" w:hAnsi="微软雅黑" w:eastAsia="微软雅黑" w:cs="微软雅黑"/>
          <w:w w:val="75"/>
          <w:sz w:val="32"/>
          <w:szCs w:val="32"/>
          <w:lang w:val="en-US" w:eastAsia="zh-CN"/>
        </w:rPr>
        <w:t xml:space="preserve"> </w:t>
      </w:r>
      <w:r>
        <w:rPr>
          <w:rFonts w:hint="eastAsia" w:ascii="微软雅黑" w:hAnsi="微软雅黑" w:eastAsia="微软雅黑" w:cs="微软雅黑"/>
          <w:w w:val="75"/>
          <w:sz w:val="32"/>
          <w:szCs w:val="32"/>
          <w:lang w:eastAsia="zh-CN"/>
        </w:rPr>
        <w:t>贵溪市信江流域农业面源污染治理项目建设指挥部</w:t>
      </w:r>
    </w:p>
    <w:p>
      <w:pPr>
        <w:pStyle w:val="19"/>
        <w:keepNext w:val="0"/>
        <w:keepLines w:val="0"/>
        <w:pageBreakBefore w:val="0"/>
        <w:widowControl w:val="0"/>
        <w:kinsoku/>
        <w:wordWrap/>
        <w:overflowPunct/>
        <w:topLinePunct w:val="0"/>
        <w:autoSpaceDE/>
        <w:autoSpaceDN/>
        <w:bidi w:val="0"/>
        <w:adjustRightInd/>
        <w:snapToGrid w:val="0"/>
        <w:spacing w:before="313" w:beforeLines="100" w:line="760" w:lineRule="exact"/>
        <w:ind w:firstLine="943" w:firstLineChars="393"/>
        <w:textAlignment w:val="auto"/>
        <w:rPr>
          <w:rFonts w:hint="eastAsia" w:ascii="微软雅黑" w:hAnsi="微软雅黑" w:eastAsia="微软雅黑" w:cs="微软雅黑"/>
          <w:w w:val="75"/>
          <w:sz w:val="32"/>
          <w:szCs w:val="32"/>
          <w:lang w:eastAsia="zh-CN"/>
        </w:rPr>
      </w:pPr>
      <w:r>
        <w:rPr>
          <w:rFonts w:hint="eastAsia" w:ascii="微软雅黑" w:hAnsi="微软雅黑" w:eastAsia="微软雅黑" w:cs="微软雅黑"/>
          <w:w w:val="75"/>
          <w:sz w:val="32"/>
          <w:szCs w:val="32"/>
          <w:lang w:eastAsia="zh-CN"/>
        </w:rPr>
        <w:t>招 标 代 理： 江西明台工程招投标代理有限公司</w:t>
      </w:r>
    </w:p>
    <w:p>
      <w:pPr>
        <w:pStyle w:val="19"/>
        <w:keepNext w:val="0"/>
        <w:keepLines w:val="0"/>
        <w:pageBreakBefore w:val="0"/>
        <w:widowControl w:val="0"/>
        <w:kinsoku/>
        <w:wordWrap/>
        <w:overflowPunct/>
        <w:topLinePunct w:val="0"/>
        <w:autoSpaceDE/>
        <w:autoSpaceDN/>
        <w:bidi w:val="0"/>
        <w:adjustRightInd/>
        <w:snapToGrid w:val="0"/>
        <w:spacing w:before="313" w:beforeLines="100" w:line="760" w:lineRule="exact"/>
        <w:ind w:firstLine="943" w:firstLineChars="393"/>
        <w:textAlignment w:val="auto"/>
        <w:rPr>
          <w:rFonts w:hint="eastAsia" w:ascii="微软雅黑" w:hAnsi="微软雅黑" w:eastAsia="微软雅黑" w:cs="微软雅黑"/>
          <w:w w:val="75"/>
          <w:sz w:val="32"/>
          <w:szCs w:val="32"/>
          <w:lang w:eastAsia="zh-CN"/>
        </w:rPr>
      </w:pPr>
      <w:r>
        <w:rPr>
          <w:rFonts w:hint="eastAsia" w:ascii="微软雅黑" w:hAnsi="微软雅黑" w:eastAsia="微软雅黑" w:cs="微软雅黑"/>
          <w:w w:val="75"/>
          <w:sz w:val="32"/>
          <w:szCs w:val="32"/>
          <w:lang w:eastAsia="zh-CN"/>
        </w:rPr>
        <w:t>编 制 日 期：</w:t>
      </w:r>
      <w:r>
        <w:rPr>
          <w:rFonts w:hint="eastAsia" w:ascii="微软雅黑" w:hAnsi="微软雅黑" w:eastAsia="微软雅黑" w:cs="微软雅黑"/>
          <w:w w:val="75"/>
          <w:sz w:val="32"/>
          <w:szCs w:val="32"/>
          <w:lang w:val="en-US" w:eastAsia="zh-CN"/>
        </w:rPr>
        <w:t xml:space="preserve"> </w:t>
      </w:r>
      <w:r>
        <w:rPr>
          <w:rFonts w:hint="eastAsia" w:ascii="微软雅黑" w:hAnsi="微软雅黑" w:eastAsia="微软雅黑" w:cs="微软雅黑"/>
          <w:w w:val="75"/>
          <w:sz w:val="32"/>
          <w:szCs w:val="32"/>
          <w:lang w:eastAsia="zh-CN"/>
        </w:rPr>
        <w:t>2020年</w:t>
      </w:r>
      <w:r>
        <w:rPr>
          <w:rFonts w:hint="eastAsia" w:ascii="微软雅黑" w:hAnsi="微软雅黑" w:eastAsia="微软雅黑" w:cs="微软雅黑"/>
          <w:w w:val="75"/>
          <w:sz w:val="32"/>
          <w:szCs w:val="32"/>
          <w:lang w:val="en-US" w:eastAsia="zh-CN"/>
        </w:rPr>
        <w:t>5</w:t>
      </w:r>
      <w:r>
        <w:rPr>
          <w:rFonts w:hint="eastAsia" w:ascii="微软雅黑" w:hAnsi="微软雅黑" w:eastAsia="微软雅黑" w:cs="微软雅黑"/>
          <w:w w:val="75"/>
          <w:sz w:val="32"/>
          <w:szCs w:val="32"/>
          <w:lang w:eastAsia="zh-CN"/>
        </w:rPr>
        <w:t>月</w:t>
      </w:r>
      <w:r>
        <w:rPr>
          <w:rFonts w:hint="eastAsia" w:ascii="微软雅黑" w:hAnsi="微软雅黑" w:eastAsia="微软雅黑" w:cs="微软雅黑"/>
          <w:w w:val="75"/>
          <w:sz w:val="32"/>
          <w:szCs w:val="32"/>
          <w:lang w:val="en-US" w:eastAsia="zh-CN"/>
        </w:rPr>
        <w:t>30</w:t>
      </w:r>
      <w:r>
        <w:rPr>
          <w:rFonts w:hint="eastAsia" w:ascii="微软雅黑" w:hAnsi="微软雅黑" w:eastAsia="微软雅黑" w:cs="微软雅黑"/>
          <w:w w:val="75"/>
          <w:sz w:val="32"/>
          <w:szCs w:val="32"/>
          <w:lang w:eastAsia="zh-CN"/>
        </w:rPr>
        <w:t>日</w:t>
      </w:r>
    </w:p>
    <w:p>
      <w:pPr>
        <w:pStyle w:val="19"/>
        <w:snapToGrid w:val="0"/>
        <w:spacing w:line="760" w:lineRule="exact"/>
        <w:ind w:firstLine="943" w:firstLineChars="393"/>
        <w:rPr>
          <w:rFonts w:hint="eastAsia" w:ascii="微软雅黑" w:hAnsi="微软雅黑" w:eastAsia="微软雅黑" w:cs="微软雅黑"/>
          <w:w w:val="75"/>
          <w:sz w:val="32"/>
          <w:szCs w:val="32"/>
          <w:lang w:eastAsia="zh-CN"/>
        </w:rPr>
        <w:sectPr>
          <w:headerReference r:id="rId4" w:type="first"/>
          <w:footerReference r:id="rId6" w:type="first"/>
          <w:headerReference r:id="rId3" w:type="default"/>
          <w:footerReference r:id="rId5" w:type="default"/>
          <w:pgSz w:w="11907" w:h="16840"/>
          <w:pgMar w:top="1440" w:right="1531" w:bottom="1440" w:left="1531" w:header="851" w:footer="992" w:gutter="0"/>
          <w:pgBorders>
            <w:top w:val="none" w:sz="0" w:space="0"/>
            <w:left w:val="none" w:sz="0" w:space="0"/>
            <w:bottom w:val="none" w:sz="0" w:space="0"/>
            <w:right w:val="none" w:sz="0" w:space="0"/>
          </w:pgBorders>
          <w:pgNumType w:start="1"/>
          <w:cols w:space="720" w:num="1"/>
          <w:titlePg/>
          <w:docGrid w:linePitch="312" w:charSpace="0"/>
        </w:sectPr>
      </w:pPr>
    </w:p>
    <w:p>
      <w:pPr>
        <w:pStyle w:val="3"/>
        <w:keepNext/>
        <w:keepLines/>
        <w:pageBreakBefore w:val="0"/>
        <w:widowControl w:val="0"/>
        <w:kinsoku/>
        <w:wordWrap/>
        <w:overflowPunct/>
        <w:topLinePunct w:val="0"/>
        <w:autoSpaceDE/>
        <w:autoSpaceDN/>
        <w:bidi w:val="0"/>
        <w:adjustRightInd/>
        <w:snapToGrid/>
        <w:spacing w:before="100" w:after="0"/>
        <w:jc w:val="center"/>
        <w:textAlignment w:val="auto"/>
        <w:rPr>
          <w:rFonts w:hint="eastAsia"/>
          <w:caps w:val="0"/>
          <w:sz w:val="32"/>
          <w:szCs w:val="32"/>
          <w:lang w:eastAsia="zh-CN"/>
        </w:rPr>
        <w:sectPr>
          <w:headerReference r:id="rId7" w:type="default"/>
          <w:pgSz w:w="11907" w:h="16840"/>
          <w:pgMar w:top="1440" w:right="1531" w:bottom="1440" w:left="1531" w:header="851" w:footer="992" w:gutter="0"/>
          <w:pgBorders>
            <w:top w:val="none" w:sz="0" w:space="0"/>
            <w:left w:val="none" w:sz="0" w:space="0"/>
            <w:bottom w:val="none" w:sz="0" w:space="0"/>
            <w:right w:val="none" w:sz="0" w:space="0"/>
          </w:pgBorders>
          <w:pgNumType w:start="1"/>
          <w:cols w:space="720" w:num="1"/>
          <w:titlePg/>
          <w:docGrid w:linePitch="312" w:charSpace="0"/>
        </w:sectPr>
      </w:pPr>
    </w:p>
    <w:p>
      <w:pPr>
        <w:pStyle w:val="3"/>
        <w:keepNext/>
        <w:keepLines/>
        <w:pageBreakBefore w:val="0"/>
        <w:widowControl w:val="0"/>
        <w:kinsoku/>
        <w:wordWrap/>
        <w:overflowPunct/>
        <w:topLinePunct w:val="0"/>
        <w:autoSpaceDE/>
        <w:autoSpaceDN/>
        <w:bidi w:val="0"/>
        <w:adjustRightInd/>
        <w:snapToGrid/>
        <w:spacing w:before="100" w:after="0"/>
        <w:jc w:val="center"/>
        <w:textAlignment w:val="auto"/>
        <w:rPr>
          <w:rFonts w:ascii="Times New Roman" w:hAnsi="Times New Roman" w:eastAsia="宋体" w:cs="Times New Roman"/>
          <w:b/>
          <w:bCs/>
          <w:kern w:val="44"/>
          <w:sz w:val="44"/>
          <w:szCs w:val="32"/>
          <w:lang w:val="en-US" w:eastAsia="zh-CN" w:bidi="ar-SA"/>
        </w:rPr>
      </w:pPr>
      <w:bookmarkStart w:id="5" w:name="_Toc25198"/>
      <w:r>
        <w:rPr>
          <w:rFonts w:hint="eastAsia"/>
          <w:caps w:val="0"/>
          <w:sz w:val="32"/>
          <w:szCs w:val="32"/>
          <w:lang w:eastAsia="zh-CN"/>
        </w:rPr>
        <w:t>目</w:t>
      </w:r>
      <w:r>
        <w:rPr>
          <w:rFonts w:hint="eastAsia"/>
          <w:caps w:val="0"/>
          <w:sz w:val="32"/>
          <w:szCs w:val="32"/>
          <w:lang w:val="en-US" w:eastAsia="zh-CN"/>
        </w:rPr>
        <w:t xml:space="preserve">    </w:t>
      </w:r>
      <w:r>
        <w:rPr>
          <w:rFonts w:hint="eastAsia"/>
          <w:caps w:val="0"/>
          <w:sz w:val="32"/>
          <w:szCs w:val="32"/>
          <w:lang w:eastAsia="zh-CN"/>
        </w:rPr>
        <w:t>录</w:t>
      </w:r>
      <w:bookmarkEnd w:id="5"/>
      <w:r>
        <w:rPr>
          <w:caps w:val="0"/>
          <w:sz w:val="32"/>
          <w:szCs w:val="32"/>
        </w:rPr>
        <w:fldChar w:fldCharType="begin"/>
      </w:r>
      <w:r>
        <w:rPr>
          <w:caps w:val="0"/>
          <w:sz w:val="32"/>
          <w:szCs w:val="32"/>
        </w:rPr>
        <w:instrText xml:space="preserve"> TOC \o "1-3" \h \z \u </w:instrText>
      </w:r>
      <w:r>
        <w:rPr>
          <w:caps w:val="0"/>
          <w:sz w:val="32"/>
          <w:szCs w:val="32"/>
        </w:rPr>
        <w:fldChar w:fldCharType="separate"/>
      </w:r>
    </w:p>
    <w:p>
      <w:pPr>
        <w:pStyle w:val="25"/>
        <w:tabs>
          <w:tab w:val="right" w:leader="dot" w:pos="8845"/>
        </w:tabs>
      </w:pPr>
      <w:r>
        <w:rPr>
          <w:szCs w:val="32"/>
        </w:rPr>
        <w:fldChar w:fldCharType="begin"/>
      </w:r>
      <w:r>
        <w:rPr>
          <w:szCs w:val="32"/>
        </w:rPr>
        <w:instrText xml:space="preserve"> HYPERLINK \l _Toc25198 </w:instrText>
      </w:r>
      <w:r>
        <w:rPr>
          <w:szCs w:val="32"/>
        </w:rPr>
        <w:fldChar w:fldCharType="separate"/>
      </w:r>
      <w:r>
        <w:rPr>
          <w:rFonts w:hint="eastAsia"/>
          <w:caps w:val="0"/>
          <w:szCs w:val="32"/>
          <w:lang w:eastAsia="zh-CN"/>
        </w:rPr>
        <w:t>目</w:t>
      </w:r>
      <w:r>
        <w:rPr>
          <w:rFonts w:hint="eastAsia"/>
          <w:caps w:val="0"/>
          <w:szCs w:val="32"/>
          <w:lang w:val="en-US" w:eastAsia="zh-CN"/>
        </w:rPr>
        <w:t xml:space="preserve">    </w:t>
      </w:r>
      <w:r>
        <w:rPr>
          <w:rFonts w:hint="eastAsia"/>
          <w:caps w:val="0"/>
          <w:szCs w:val="32"/>
          <w:lang w:eastAsia="zh-CN"/>
        </w:rPr>
        <w:t>录</w:t>
      </w:r>
      <w:r>
        <w:tab/>
      </w:r>
      <w:r>
        <w:fldChar w:fldCharType="begin"/>
      </w:r>
      <w:r>
        <w:instrText xml:space="preserve"> PAGEREF _Toc25198 </w:instrText>
      </w:r>
      <w:r>
        <w:fldChar w:fldCharType="separate"/>
      </w:r>
      <w:r>
        <w:t>1</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_Toc17981 </w:instrText>
      </w:r>
      <w:r>
        <w:rPr>
          <w:szCs w:val="32"/>
        </w:rPr>
        <w:fldChar w:fldCharType="separate"/>
      </w:r>
      <w:r>
        <w:rPr>
          <w:rFonts w:hint="eastAsia" w:ascii="仿宋" w:hAnsi="仿宋" w:eastAsia="仿宋" w:cs="仿宋"/>
          <w:szCs w:val="40"/>
        </w:rPr>
        <w:t>第一章</w:t>
      </w:r>
      <w:r>
        <w:rPr>
          <w:rFonts w:hint="eastAsia" w:ascii="仿宋" w:hAnsi="仿宋" w:eastAsia="仿宋" w:cs="仿宋"/>
          <w:szCs w:val="40"/>
          <w:lang w:val="en-US" w:eastAsia="zh-CN"/>
        </w:rPr>
        <w:t xml:space="preserve"> 招标公告</w:t>
      </w:r>
      <w:r>
        <w:tab/>
      </w:r>
      <w:r>
        <w:fldChar w:fldCharType="begin"/>
      </w:r>
      <w:r>
        <w:instrText xml:space="preserve"> PAGEREF _Toc17981 </w:instrText>
      </w:r>
      <w:r>
        <w:fldChar w:fldCharType="separate"/>
      </w:r>
      <w:r>
        <w:t>1</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_Toc27097 </w:instrText>
      </w:r>
      <w:r>
        <w:rPr>
          <w:szCs w:val="32"/>
        </w:rPr>
        <w:fldChar w:fldCharType="separate"/>
      </w:r>
      <w:r>
        <w:rPr>
          <w:rFonts w:hint="eastAsia" w:ascii="仿宋" w:hAnsi="仿宋" w:eastAsia="仿宋" w:cs="仿宋"/>
          <w:szCs w:val="40"/>
        </w:rPr>
        <w:t>第二章 投标人须知</w:t>
      </w:r>
      <w:r>
        <w:tab/>
      </w:r>
      <w:r>
        <w:fldChar w:fldCharType="begin"/>
      </w:r>
      <w:r>
        <w:instrText xml:space="preserve"> PAGEREF _Toc27097 </w:instrText>
      </w:r>
      <w:r>
        <w:fldChar w:fldCharType="separate"/>
      </w:r>
      <w:r>
        <w:t>6</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_Toc25499 </w:instrText>
      </w:r>
      <w:r>
        <w:rPr>
          <w:szCs w:val="32"/>
        </w:rPr>
        <w:fldChar w:fldCharType="separate"/>
      </w:r>
      <w:r>
        <w:rPr>
          <w:rFonts w:hint="eastAsia" w:ascii="仿宋" w:hAnsi="仿宋" w:eastAsia="仿宋" w:cs="仿宋"/>
          <w:szCs w:val="24"/>
        </w:rPr>
        <w:t>投标人须知前附表</w:t>
      </w:r>
      <w:r>
        <w:tab/>
      </w:r>
      <w:r>
        <w:fldChar w:fldCharType="begin"/>
      </w:r>
      <w:r>
        <w:instrText xml:space="preserve"> PAGEREF _Toc25499 </w:instrText>
      </w:r>
      <w:r>
        <w:fldChar w:fldCharType="separate"/>
      </w:r>
      <w:r>
        <w:t>6</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_Toc4994 </w:instrText>
      </w:r>
      <w:r>
        <w:rPr>
          <w:szCs w:val="32"/>
        </w:rPr>
        <w:fldChar w:fldCharType="separate"/>
      </w:r>
      <w:r>
        <w:rPr>
          <w:rFonts w:hint="eastAsia" w:ascii="仿宋" w:hAnsi="仿宋" w:eastAsia="仿宋" w:cs="仿宋"/>
          <w:szCs w:val="40"/>
        </w:rPr>
        <w:t>第三章 评标办法（综合评估法）</w:t>
      </w:r>
      <w:r>
        <w:tab/>
      </w:r>
      <w:r>
        <w:fldChar w:fldCharType="begin"/>
      </w:r>
      <w:r>
        <w:instrText xml:space="preserve"> PAGEREF _Toc4994 </w:instrText>
      </w:r>
      <w:r>
        <w:fldChar w:fldCharType="separate"/>
      </w:r>
      <w:r>
        <w:t>19</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_Toc2932 </w:instrText>
      </w:r>
      <w:r>
        <w:rPr>
          <w:szCs w:val="32"/>
        </w:rPr>
        <w:fldChar w:fldCharType="separate"/>
      </w:r>
      <w:r>
        <w:rPr>
          <w:rFonts w:hint="eastAsia" w:ascii="仿宋" w:hAnsi="仿宋" w:eastAsia="仿宋" w:cs="仿宋"/>
          <w:szCs w:val="40"/>
          <w:lang w:val="en-US" w:eastAsia="zh-CN"/>
        </w:rPr>
        <w:t>第四章</w:t>
      </w:r>
      <w:r>
        <w:rPr>
          <w:rFonts w:hint="eastAsia" w:ascii="仿宋" w:hAnsi="仿宋" w:eastAsia="仿宋" w:cs="仿宋"/>
          <w:szCs w:val="40"/>
        </w:rPr>
        <w:t xml:space="preserve"> 合同条款及格式</w:t>
      </w:r>
      <w:r>
        <w:tab/>
      </w:r>
      <w:r>
        <w:fldChar w:fldCharType="begin"/>
      </w:r>
      <w:r>
        <w:instrText xml:space="preserve"> PAGEREF _Toc2932 </w:instrText>
      </w:r>
      <w:r>
        <w:fldChar w:fldCharType="separate"/>
      </w:r>
      <w:r>
        <w:t>28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_Toc12060 </w:instrText>
      </w:r>
      <w:r>
        <w:rPr>
          <w:szCs w:val="32"/>
        </w:rPr>
        <w:fldChar w:fldCharType="separate"/>
      </w:r>
      <w:r>
        <w:rPr>
          <w:rFonts w:hint="eastAsia" w:ascii="仿宋" w:hAnsi="仿宋" w:eastAsia="仿宋" w:cs="仿宋"/>
        </w:rPr>
        <w:t>1. 一般约定</w:t>
      </w:r>
      <w:r>
        <w:tab/>
      </w:r>
      <w:r>
        <w:fldChar w:fldCharType="begin"/>
      </w:r>
      <w:r>
        <w:instrText xml:space="preserve"> PAGEREF _Toc12060 </w:instrText>
      </w:r>
      <w:r>
        <w:fldChar w:fldCharType="separate"/>
      </w:r>
      <w:r>
        <w:t>28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_Toc31320 </w:instrText>
      </w:r>
      <w:r>
        <w:rPr>
          <w:szCs w:val="32"/>
        </w:rPr>
        <w:fldChar w:fldCharType="separate"/>
      </w:r>
      <w:r>
        <w:rPr>
          <w:rFonts w:hint="eastAsia" w:ascii="仿宋" w:hAnsi="仿宋" w:eastAsia="仿宋" w:cs="仿宋"/>
        </w:rPr>
        <w:t>1.1 词语定义</w:t>
      </w:r>
      <w:r>
        <w:tab/>
      </w:r>
      <w:r>
        <w:fldChar w:fldCharType="begin"/>
      </w:r>
      <w:r>
        <w:instrText xml:space="preserve"> PAGEREF _Toc31320 </w:instrText>
      </w:r>
      <w:r>
        <w:fldChar w:fldCharType="separate"/>
      </w:r>
      <w:r>
        <w:t>28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_Toc11254 </w:instrText>
      </w:r>
      <w:r>
        <w:rPr>
          <w:szCs w:val="32"/>
        </w:rPr>
        <w:fldChar w:fldCharType="separate"/>
      </w:r>
      <w:r>
        <w:rPr>
          <w:rFonts w:hint="eastAsia" w:ascii="仿宋" w:hAnsi="仿宋" w:eastAsia="仿宋" w:cs="仿宋"/>
        </w:rPr>
        <w:t>1.2 语言文字</w:t>
      </w:r>
      <w:r>
        <w:tab/>
      </w:r>
      <w:r>
        <w:fldChar w:fldCharType="begin"/>
      </w:r>
      <w:r>
        <w:instrText xml:space="preserve"> PAGEREF _Toc11254 </w:instrText>
      </w:r>
      <w:r>
        <w:fldChar w:fldCharType="separate"/>
      </w:r>
      <w:r>
        <w:t>30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_Toc31577 </w:instrText>
      </w:r>
      <w:r>
        <w:rPr>
          <w:szCs w:val="32"/>
        </w:rPr>
        <w:fldChar w:fldCharType="separate"/>
      </w:r>
      <w:r>
        <w:rPr>
          <w:rFonts w:hint="eastAsia" w:ascii="仿宋" w:hAnsi="仿宋" w:eastAsia="仿宋" w:cs="仿宋"/>
        </w:rPr>
        <w:t>1.3 法律</w:t>
      </w:r>
      <w:r>
        <w:tab/>
      </w:r>
      <w:r>
        <w:fldChar w:fldCharType="begin"/>
      </w:r>
      <w:r>
        <w:instrText xml:space="preserve"> PAGEREF _Toc31577 </w:instrText>
      </w:r>
      <w:r>
        <w:fldChar w:fldCharType="separate"/>
      </w:r>
      <w:r>
        <w:t>30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_Toc17904 </w:instrText>
      </w:r>
      <w:r>
        <w:rPr>
          <w:szCs w:val="32"/>
        </w:rPr>
        <w:fldChar w:fldCharType="separate"/>
      </w:r>
      <w:r>
        <w:rPr>
          <w:rFonts w:hint="eastAsia" w:ascii="仿宋" w:hAnsi="仿宋" w:eastAsia="仿宋" w:cs="仿宋"/>
        </w:rPr>
        <w:t>1.4 合同文件的优先顺序</w:t>
      </w:r>
      <w:r>
        <w:tab/>
      </w:r>
      <w:r>
        <w:fldChar w:fldCharType="begin"/>
      </w:r>
      <w:r>
        <w:instrText xml:space="preserve"> PAGEREF _Toc17904 </w:instrText>
      </w:r>
      <w:r>
        <w:fldChar w:fldCharType="separate"/>
      </w:r>
      <w:r>
        <w:t>30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_Toc19354 </w:instrText>
      </w:r>
      <w:r>
        <w:rPr>
          <w:szCs w:val="32"/>
        </w:rPr>
        <w:fldChar w:fldCharType="separate"/>
      </w:r>
      <w:r>
        <w:rPr>
          <w:rFonts w:hint="eastAsia" w:ascii="仿宋" w:hAnsi="仿宋" w:eastAsia="仿宋" w:cs="仿宋"/>
        </w:rPr>
        <w:t>1.5 合同协议书</w:t>
      </w:r>
      <w:r>
        <w:tab/>
      </w:r>
      <w:r>
        <w:fldChar w:fldCharType="begin"/>
      </w:r>
      <w:r>
        <w:instrText xml:space="preserve"> PAGEREF _Toc19354 </w:instrText>
      </w:r>
      <w:r>
        <w:fldChar w:fldCharType="separate"/>
      </w:r>
      <w:r>
        <w:t>31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_Toc6974 </w:instrText>
      </w:r>
      <w:r>
        <w:rPr>
          <w:szCs w:val="32"/>
        </w:rPr>
        <w:fldChar w:fldCharType="separate"/>
      </w:r>
      <w:r>
        <w:rPr>
          <w:rFonts w:hint="eastAsia" w:ascii="仿宋" w:hAnsi="仿宋" w:eastAsia="仿宋" w:cs="仿宋"/>
        </w:rPr>
        <w:t>1.6 文件的提供和照管</w:t>
      </w:r>
      <w:r>
        <w:tab/>
      </w:r>
      <w:r>
        <w:fldChar w:fldCharType="begin"/>
      </w:r>
      <w:r>
        <w:instrText xml:space="preserve"> PAGEREF _Toc6974 </w:instrText>
      </w:r>
      <w:r>
        <w:fldChar w:fldCharType="separate"/>
      </w:r>
      <w:r>
        <w:t>31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_Toc30991 </w:instrText>
      </w:r>
      <w:r>
        <w:rPr>
          <w:szCs w:val="32"/>
        </w:rPr>
        <w:fldChar w:fldCharType="separate"/>
      </w:r>
      <w:r>
        <w:rPr>
          <w:rFonts w:hint="eastAsia" w:ascii="仿宋" w:hAnsi="仿宋" w:eastAsia="仿宋" w:cs="仿宋"/>
        </w:rPr>
        <w:t>1.7 联络</w:t>
      </w:r>
      <w:r>
        <w:tab/>
      </w:r>
      <w:r>
        <w:fldChar w:fldCharType="begin"/>
      </w:r>
      <w:r>
        <w:instrText xml:space="preserve"> PAGEREF _Toc30991 </w:instrText>
      </w:r>
      <w:r>
        <w:fldChar w:fldCharType="separate"/>
      </w:r>
      <w:r>
        <w:t>31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_Toc18366 </w:instrText>
      </w:r>
      <w:r>
        <w:rPr>
          <w:szCs w:val="32"/>
        </w:rPr>
        <w:fldChar w:fldCharType="separate"/>
      </w:r>
      <w:r>
        <w:rPr>
          <w:rFonts w:hint="eastAsia" w:ascii="仿宋" w:hAnsi="仿宋" w:eastAsia="仿宋" w:cs="仿宋"/>
        </w:rPr>
        <w:t>1.8 转让</w:t>
      </w:r>
      <w:r>
        <w:tab/>
      </w:r>
      <w:r>
        <w:fldChar w:fldCharType="begin"/>
      </w:r>
      <w:r>
        <w:instrText xml:space="preserve"> PAGEREF _Toc18366 </w:instrText>
      </w:r>
      <w:r>
        <w:fldChar w:fldCharType="separate"/>
      </w:r>
      <w:r>
        <w:t>32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_Toc24205 </w:instrText>
      </w:r>
      <w:r>
        <w:rPr>
          <w:szCs w:val="32"/>
        </w:rPr>
        <w:fldChar w:fldCharType="separate"/>
      </w:r>
      <w:r>
        <w:rPr>
          <w:rFonts w:hint="eastAsia" w:ascii="仿宋" w:hAnsi="仿宋" w:eastAsia="仿宋" w:cs="仿宋"/>
        </w:rPr>
        <w:t>1.9 严禁贿赂</w:t>
      </w:r>
      <w:r>
        <w:tab/>
      </w:r>
      <w:r>
        <w:fldChar w:fldCharType="begin"/>
      </w:r>
      <w:r>
        <w:instrText xml:space="preserve"> PAGEREF _Toc24205 </w:instrText>
      </w:r>
      <w:r>
        <w:fldChar w:fldCharType="separate"/>
      </w:r>
      <w:r>
        <w:t>32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_Toc15802 </w:instrText>
      </w:r>
      <w:r>
        <w:rPr>
          <w:szCs w:val="32"/>
        </w:rPr>
        <w:fldChar w:fldCharType="separate"/>
      </w:r>
      <w:r>
        <w:rPr>
          <w:rFonts w:hint="eastAsia" w:ascii="仿宋" w:hAnsi="仿宋" w:eastAsia="仿宋" w:cs="仿宋"/>
        </w:rPr>
        <w:t>1.10 化石、文物</w:t>
      </w:r>
      <w:r>
        <w:tab/>
      </w:r>
      <w:r>
        <w:fldChar w:fldCharType="begin"/>
      </w:r>
      <w:r>
        <w:instrText xml:space="preserve"> PAGEREF _Toc15802 </w:instrText>
      </w:r>
      <w:r>
        <w:fldChar w:fldCharType="separate"/>
      </w:r>
      <w:r>
        <w:t>32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_Toc28891 </w:instrText>
      </w:r>
      <w:r>
        <w:rPr>
          <w:szCs w:val="32"/>
        </w:rPr>
        <w:fldChar w:fldCharType="separate"/>
      </w:r>
      <w:r>
        <w:rPr>
          <w:rFonts w:hint="eastAsia" w:ascii="仿宋" w:hAnsi="仿宋" w:eastAsia="仿宋" w:cs="仿宋"/>
        </w:rPr>
        <w:t>1.11 知识产权</w:t>
      </w:r>
      <w:r>
        <w:tab/>
      </w:r>
      <w:r>
        <w:fldChar w:fldCharType="begin"/>
      </w:r>
      <w:r>
        <w:instrText xml:space="preserve"> PAGEREF _Toc28891 </w:instrText>
      </w:r>
      <w:r>
        <w:fldChar w:fldCharType="separate"/>
      </w:r>
      <w:r>
        <w:t>32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_Toc29488 </w:instrText>
      </w:r>
      <w:r>
        <w:rPr>
          <w:szCs w:val="32"/>
        </w:rPr>
        <w:fldChar w:fldCharType="separate"/>
      </w:r>
      <w:r>
        <w:rPr>
          <w:rFonts w:hint="eastAsia" w:ascii="仿宋" w:hAnsi="仿宋" w:eastAsia="仿宋" w:cs="仿宋"/>
        </w:rPr>
        <w:t>1.12 文件及信息的保密</w:t>
      </w:r>
      <w:r>
        <w:tab/>
      </w:r>
      <w:r>
        <w:fldChar w:fldCharType="begin"/>
      </w:r>
      <w:r>
        <w:instrText xml:space="preserve"> PAGEREF _Toc29488 </w:instrText>
      </w:r>
      <w:r>
        <w:fldChar w:fldCharType="separate"/>
      </w:r>
      <w:r>
        <w:t>32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_Toc12277 </w:instrText>
      </w:r>
      <w:r>
        <w:rPr>
          <w:szCs w:val="32"/>
        </w:rPr>
        <w:fldChar w:fldCharType="separate"/>
      </w:r>
      <w:r>
        <w:rPr>
          <w:rFonts w:hint="eastAsia" w:ascii="仿宋" w:hAnsi="仿宋" w:eastAsia="仿宋" w:cs="仿宋"/>
        </w:rPr>
        <w:t>1.13 发包人要求中的错误（A）</w:t>
      </w:r>
      <w:r>
        <w:tab/>
      </w:r>
      <w:r>
        <w:fldChar w:fldCharType="begin"/>
      </w:r>
      <w:r>
        <w:instrText xml:space="preserve"> PAGEREF _Toc12277 </w:instrText>
      </w:r>
      <w:r>
        <w:fldChar w:fldCharType="separate"/>
      </w:r>
      <w:r>
        <w:t>33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_Toc10630 </w:instrText>
      </w:r>
      <w:r>
        <w:rPr>
          <w:szCs w:val="32"/>
        </w:rPr>
        <w:fldChar w:fldCharType="separate"/>
      </w:r>
      <w:r>
        <w:rPr>
          <w:rFonts w:hint="eastAsia" w:ascii="仿宋" w:hAnsi="仿宋" w:eastAsia="仿宋" w:cs="仿宋"/>
        </w:rPr>
        <w:t>1.13 发包人要求中的错误（B）</w:t>
      </w:r>
      <w:r>
        <w:tab/>
      </w:r>
      <w:r>
        <w:fldChar w:fldCharType="begin"/>
      </w:r>
      <w:r>
        <w:instrText xml:space="preserve"> PAGEREF _Toc10630 </w:instrText>
      </w:r>
      <w:r>
        <w:fldChar w:fldCharType="separate"/>
      </w:r>
      <w:r>
        <w:t>33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_Toc31650 </w:instrText>
      </w:r>
      <w:r>
        <w:rPr>
          <w:szCs w:val="32"/>
        </w:rPr>
        <w:fldChar w:fldCharType="separate"/>
      </w:r>
      <w:r>
        <w:rPr>
          <w:rFonts w:hint="eastAsia" w:ascii="仿宋" w:hAnsi="仿宋" w:eastAsia="仿宋" w:cs="仿宋"/>
        </w:rPr>
        <w:t>1.14 发包人要求违法</w:t>
      </w:r>
      <w:r>
        <w:tab/>
      </w:r>
      <w:r>
        <w:fldChar w:fldCharType="begin"/>
      </w:r>
      <w:r>
        <w:instrText xml:space="preserve"> PAGEREF _Toc31650 </w:instrText>
      </w:r>
      <w:r>
        <w:fldChar w:fldCharType="separate"/>
      </w:r>
      <w:r>
        <w:t>33</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_Toc7575 </w:instrText>
      </w:r>
      <w:r>
        <w:rPr>
          <w:szCs w:val="32"/>
        </w:rPr>
        <w:fldChar w:fldCharType="separate"/>
      </w:r>
      <w:r>
        <w:rPr>
          <w:rFonts w:hint="eastAsia" w:ascii="仿宋" w:hAnsi="仿宋" w:eastAsia="仿宋" w:cs="仿宋"/>
        </w:rPr>
        <w:t>2．发包人义务</w:t>
      </w:r>
      <w:r>
        <w:tab/>
      </w:r>
      <w:r>
        <w:fldChar w:fldCharType="begin"/>
      </w:r>
      <w:r>
        <w:instrText xml:space="preserve"> PAGEREF _Toc7575 </w:instrText>
      </w:r>
      <w:r>
        <w:fldChar w:fldCharType="separate"/>
      </w:r>
      <w:r>
        <w:t>33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_Toc12497 </w:instrText>
      </w:r>
      <w:r>
        <w:rPr>
          <w:szCs w:val="32"/>
        </w:rPr>
        <w:fldChar w:fldCharType="separate"/>
      </w:r>
      <w:r>
        <w:rPr>
          <w:rFonts w:hint="eastAsia" w:ascii="仿宋" w:hAnsi="仿宋" w:eastAsia="仿宋" w:cs="仿宋"/>
        </w:rPr>
        <w:t>2.1 遵守法律</w:t>
      </w:r>
      <w:r>
        <w:tab/>
      </w:r>
      <w:r>
        <w:fldChar w:fldCharType="begin"/>
      </w:r>
      <w:r>
        <w:instrText xml:space="preserve"> PAGEREF _Toc12497 </w:instrText>
      </w:r>
      <w:r>
        <w:fldChar w:fldCharType="separate"/>
      </w:r>
      <w:r>
        <w:t>33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_Toc1544 </w:instrText>
      </w:r>
      <w:r>
        <w:rPr>
          <w:szCs w:val="32"/>
        </w:rPr>
        <w:fldChar w:fldCharType="separate"/>
      </w:r>
      <w:r>
        <w:rPr>
          <w:rFonts w:hint="eastAsia" w:ascii="仿宋" w:hAnsi="仿宋" w:eastAsia="仿宋" w:cs="仿宋"/>
        </w:rPr>
        <w:t>2.2 发出承包人开始工作通知</w:t>
      </w:r>
      <w:r>
        <w:tab/>
      </w:r>
      <w:r>
        <w:fldChar w:fldCharType="begin"/>
      </w:r>
      <w:r>
        <w:instrText xml:space="preserve"> PAGEREF _Toc1544 </w:instrText>
      </w:r>
      <w:r>
        <w:fldChar w:fldCharType="separate"/>
      </w:r>
      <w:r>
        <w:t>34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_Toc11040 </w:instrText>
      </w:r>
      <w:r>
        <w:rPr>
          <w:szCs w:val="32"/>
        </w:rPr>
        <w:fldChar w:fldCharType="separate"/>
      </w:r>
      <w:r>
        <w:rPr>
          <w:rFonts w:hint="eastAsia" w:ascii="仿宋" w:hAnsi="仿宋" w:eastAsia="仿宋" w:cs="仿宋"/>
        </w:rPr>
        <w:t>2.3 提供施工场地</w:t>
      </w:r>
      <w:r>
        <w:tab/>
      </w:r>
      <w:r>
        <w:fldChar w:fldCharType="begin"/>
      </w:r>
      <w:r>
        <w:instrText xml:space="preserve"> PAGEREF _Toc11040 </w:instrText>
      </w:r>
      <w:r>
        <w:fldChar w:fldCharType="separate"/>
      </w:r>
      <w:r>
        <w:t>34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_Toc6476 </w:instrText>
      </w:r>
      <w:r>
        <w:rPr>
          <w:szCs w:val="32"/>
        </w:rPr>
        <w:fldChar w:fldCharType="separate"/>
      </w:r>
      <w:r>
        <w:rPr>
          <w:rFonts w:hint="eastAsia" w:ascii="仿宋" w:hAnsi="仿宋" w:eastAsia="仿宋" w:cs="仿宋"/>
        </w:rPr>
        <w:t>2.4 办理证件和批件</w:t>
      </w:r>
      <w:r>
        <w:tab/>
      </w:r>
      <w:r>
        <w:fldChar w:fldCharType="begin"/>
      </w:r>
      <w:r>
        <w:instrText xml:space="preserve"> PAGEREF _Toc6476 </w:instrText>
      </w:r>
      <w:r>
        <w:fldChar w:fldCharType="separate"/>
      </w:r>
      <w:r>
        <w:t>34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_Toc4960 </w:instrText>
      </w:r>
      <w:r>
        <w:rPr>
          <w:szCs w:val="32"/>
        </w:rPr>
        <w:fldChar w:fldCharType="separate"/>
      </w:r>
      <w:r>
        <w:rPr>
          <w:rFonts w:hint="eastAsia" w:ascii="仿宋" w:hAnsi="仿宋" w:eastAsia="仿宋" w:cs="仿宋"/>
        </w:rPr>
        <w:t>2.5 支付合同价款</w:t>
      </w:r>
      <w:r>
        <w:tab/>
      </w:r>
      <w:r>
        <w:fldChar w:fldCharType="begin"/>
      </w:r>
      <w:r>
        <w:instrText xml:space="preserve"> PAGEREF _Toc4960 </w:instrText>
      </w:r>
      <w:r>
        <w:fldChar w:fldCharType="separate"/>
      </w:r>
      <w:r>
        <w:t>34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_Toc139 </w:instrText>
      </w:r>
      <w:r>
        <w:rPr>
          <w:szCs w:val="32"/>
        </w:rPr>
        <w:fldChar w:fldCharType="separate"/>
      </w:r>
      <w:r>
        <w:rPr>
          <w:rFonts w:hint="eastAsia" w:ascii="仿宋" w:hAnsi="仿宋" w:eastAsia="仿宋" w:cs="仿宋"/>
        </w:rPr>
        <w:t>2.6 组织竣工验收</w:t>
      </w:r>
      <w:r>
        <w:tab/>
      </w:r>
      <w:r>
        <w:fldChar w:fldCharType="begin"/>
      </w:r>
      <w:r>
        <w:instrText xml:space="preserve"> PAGEREF _Toc139 </w:instrText>
      </w:r>
      <w:r>
        <w:fldChar w:fldCharType="separate"/>
      </w:r>
      <w:r>
        <w:t>34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_Toc27461 </w:instrText>
      </w:r>
      <w:r>
        <w:rPr>
          <w:szCs w:val="32"/>
        </w:rPr>
        <w:fldChar w:fldCharType="separate"/>
      </w:r>
      <w:r>
        <w:rPr>
          <w:rFonts w:hint="eastAsia" w:ascii="仿宋" w:hAnsi="仿宋" w:eastAsia="仿宋" w:cs="仿宋"/>
        </w:rPr>
        <w:t>2.7 其他义务</w:t>
      </w:r>
      <w:r>
        <w:tab/>
      </w:r>
      <w:r>
        <w:fldChar w:fldCharType="begin"/>
      </w:r>
      <w:r>
        <w:instrText xml:space="preserve"> PAGEREF _Toc27461 </w:instrText>
      </w:r>
      <w:r>
        <w:fldChar w:fldCharType="separate"/>
      </w:r>
      <w:r>
        <w:t>34</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_Toc1809 </w:instrText>
      </w:r>
      <w:r>
        <w:rPr>
          <w:szCs w:val="32"/>
        </w:rPr>
        <w:fldChar w:fldCharType="separate"/>
      </w:r>
      <w:r>
        <w:rPr>
          <w:rFonts w:hint="eastAsia" w:ascii="仿宋" w:hAnsi="仿宋" w:eastAsia="仿宋" w:cs="仿宋"/>
        </w:rPr>
        <w:t>3. 监理人</w:t>
      </w:r>
      <w:r>
        <w:tab/>
      </w:r>
      <w:r>
        <w:fldChar w:fldCharType="begin"/>
      </w:r>
      <w:r>
        <w:instrText xml:space="preserve"> PAGEREF _Toc1809 </w:instrText>
      </w:r>
      <w:r>
        <w:fldChar w:fldCharType="separate"/>
      </w:r>
      <w:r>
        <w:t>35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_Toc1970 </w:instrText>
      </w:r>
      <w:r>
        <w:rPr>
          <w:szCs w:val="32"/>
        </w:rPr>
        <w:fldChar w:fldCharType="separate"/>
      </w:r>
      <w:r>
        <w:rPr>
          <w:rFonts w:hint="eastAsia" w:ascii="仿宋" w:hAnsi="仿宋" w:eastAsia="仿宋" w:cs="仿宋"/>
        </w:rPr>
        <w:t>3.1 监理人的职责和权力</w:t>
      </w:r>
      <w:r>
        <w:tab/>
      </w:r>
      <w:r>
        <w:fldChar w:fldCharType="begin"/>
      </w:r>
      <w:r>
        <w:instrText xml:space="preserve"> PAGEREF _Toc1970 </w:instrText>
      </w:r>
      <w:r>
        <w:fldChar w:fldCharType="separate"/>
      </w:r>
      <w:r>
        <w:t>35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_Toc4594 </w:instrText>
      </w:r>
      <w:r>
        <w:rPr>
          <w:szCs w:val="32"/>
        </w:rPr>
        <w:fldChar w:fldCharType="separate"/>
      </w:r>
      <w:r>
        <w:rPr>
          <w:rFonts w:hint="eastAsia" w:ascii="仿宋" w:hAnsi="仿宋" w:eastAsia="仿宋" w:cs="仿宋"/>
        </w:rPr>
        <w:t>3.2 总监理工程师</w:t>
      </w:r>
      <w:r>
        <w:tab/>
      </w:r>
      <w:r>
        <w:fldChar w:fldCharType="begin"/>
      </w:r>
      <w:r>
        <w:instrText xml:space="preserve"> PAGEREF _Toc4594 </w:instrText>
      </w:r>
      <w:r>
        <w:fldChar w:fldCharType="separate"/>
      </w:r>
      <w:r>
        <w:t>35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_Toc30265 </w:instrText>
      </w:r>
      <w:r>
        <w:rPr>
          <w:szCs w:val="32"/>
        </w:rPr>
        <w:fldChar w:fldCharType="separate"/>
      </w:r>
      <w:r>
        <w:rPr>
          <w:rFonts w:hint="eastAsia" w:ascii="仿宋" w:hAnsi="仿宋" w:eastAsia="仿宋" w:cs="仿宋"/>
        </w:rPr>
        <w:t>3.3 监理人员</w:t>
      </w:r>
      <w:r>
        <w:tab/>
      </w:r>
      <w:r>
        <w:fldChar w:fldCharType="begin"/>
      </w:r>
      <w:r>
        <w:instrText xml:space="preserve"> PAGEREF _Toc30265 </w:instrText>
      </w:r>
      <w:r>
        <w:fldChar w:fldCharType="separate"/>
      </w:r>
      <w:r>
        <w:t>35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_Toc2560 </w:instrText>
      </w:r>
      <w:r>
        <w:rPr>
          <w:szCs w:val="32"/>
        </w:rPr>
        <w:fldChar w:fldCharType="separate"/>
      </w:r>
      <w:r>
        <w:rPr>
          <w:rFonts w:hint="eastAsia" w:ascii="仿宋" w:hAnsi="仿宋" w:eastAsia="仿宋" w:cs="仿宋"/>
        </w:rPr>
        <w:t>3.4 监理人的指示</w:t>
      </w:r>
      <w:r>
        <w:tab/>
      </w:r>
      <w:r>
        <w:fldChar w:fldCharType="begin"/>
      </w:r>
      <w:r>
        <w:instrText xml:space="preserve"> PAGEREF _Toc2560 </w:instrText>
      </w:r>
      <w:r>
        <w:fldChar w:fldCharType="separate"/>
      </w:r>
      <w:r>
        <w:t>35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_Toc28616 </w:instrText>
      </w:r>
      <w:r>
        <w:rPr>
          <w:szCs w:val="32"/>
        </w:rPr>
        <w:fldChar w:fldCharType="separate"/>
      </w:r>
      <w:r>
        <w:rPr>
          <w:rFonts w:hint="eastAsia" w:ascii="仿宋" w:hAnsi="仿宋" w:eastAsia="仿宋" w:cs="仿宋"/>
        </w:rPr>
        <w:t>3.5 商定或确定</w:t>
      </w:r>
      <w:r>
        <w:tab/>
      </w:r>
      <w:r>
        <w:fldChar w:fldCharType="begin"/>
      </w:r>
      <w:r>
        <w:instrText xml:space="preserve"> PAGEREF _Toc28616 </w:instrText>
      </w:r>
      <w:r>
        <w:fldChar w:fldCharType="separate"/>
      </w:r>
      <w:r>
        <w:t>36</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_Toc29259 </w:instrText>
      </w:r>
      <w:r>
        <w:rPr>
          <w:szCs w:val="32"/>
        </w:rPr>
        <w:fldChar w:fldCharType="separate"/>
      </w:r>
      <w:r>
        <w:rPr>
          <w:rFonts w:hint="eastAsia" w:ascii="仿宋" w:hAnsi="仿宋" w:eastAsia="仿宋" w:cs="仿宋"/>
        </w:rPr>
        <w:t>4. 承包人</w:t>
      </w:r>
      <w:r>
        <w:tab/>
      </w:r>
      <w:r>
        <w:fldChar w:fldCharType="begin"/>
      </w:r>
      <w:r>
        <w:instrText xml:space="preserve"> PAGEREF _Toc29259 </w:instrText>
      </w:r>
      <w:r>
        <w:fldChar w:fldCharType="separate"/>
      </w:r>
      <w:r>
        <w:t>36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_Toc18846 </w:instrText>
      </w:r>
      <w:r>
        <w:rPr>
          <w:szCs w:val="32"/>
        </w:rPr>
        <w:fldChar w:fldCharType="separate"/>
      </w:r>
      <w:r>
        <w:rPr>
          <w:rFonts w:hint="eastAsia" w:ascii="仿宋" w:hAnsi="仿宋" w:eastAsia="仿宋" w:cs="仿宋"/>
        </w:rPr>
        <w:t>4.1 承包人的一般义务</w:t>
      </w:r>
      <w:r>
        <w:tab/>
      </w:r>
      <w:r>
        <w:fldChar w:fldCharType="begin"/>
      </w:r>
      <w:r>
        <w:instrText xml:space="preserve"> PAGEREF _Toc18846 </w:instrText>
      </w:r>
      <w:r>
        <w:fldChar w:fldCharType="separate"/>
      </w:r>
      <w:r>
        <w:t>36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_Toc30657 </w:instrText>
      </w:r>
      <w:r>
        <w:rPr>
          <w:szCs w:val="32"/>
        </w:rPr>
        <w:fldChar w:fldCharType="separate"/>
      </w:r>
      <w:r>
        <w:rPr>
          <w:rFonts w:hint="eastAsia" w:ascii="仿宋" w:hAnsi="仿宋" w:eastAsia="仿宋" w:cs="仿宋"/>
        </w:rPr>
        <w:t>4.2 履约担保</w:t>
      </w:r>
      <w:r>
        <w:tab/>
      </w:r>
      <w:r>
        <w:fldChar w:fldCharType="begin"/>
      </w:r>
      <w:r>
        <w:instrText xml:space="preserve"> PAGEREF _Toc30657 </w:instrText>
      </w:r>
      <w:r>
        <w:fldChar w:fldCharType="separate"/>
      </w:r>
      <w:r>
        <w:t>37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_Toc7927 </w:instrText>
      </w:r>
      <w:r>
        <w:rPr>
          <w:szCs w:val="32"/>
        </w:rPr>
        <w:fldChar w:fldCharType="separate"/>
      </w:r>
      <w:r>
        <w:rPr>
          <w:rFonts w:hint="eastAsia" w:ascii="仿宋" w:hAnsi="仿宋" w:eastAsia="仿宋" w:cs="仿宋"/>
        </w:rPr>
        <w:t>4.3 分包和不得转包</w:t>
      </w:r>
      <w:r>
        <w:tab/>
      </w:r>
      <w:r>
        <w:fldChar w:fldCharType="begin"/>
      </w:r>
      <w:r>
        <w:instrText xml:space="preserve"> PAGEREF _Toc7927 </w:instrText>
      </w:r>
      <w:r>
        <w:fldChar w:fldCharType="separate"/>
      </w:r>
      <w:r>
        <w:t>37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_Toc27303 </w:instrText>
      </w:r>
      <w:r>
        <w:rPr>
          <w:szCs w:val="32"/>
        </w:rPr>
        <w:fldChar w:fldCharType="separate"/>
      </w:r>
      <w:r>
        <w:rPr>
          <w:rFonts w:hint="eastAsia" w:ascii="仿宋" w:hAnsi="仿宋" w:eastAsia="仿宋" w:cs="仿宋"/>
        </w:rPr>
        <w:t>4.4 联合体</w:t>
      </w:r>
      <w:r>
        <w:tab/>
      </w:r>
      <w:r>
        <w:fldChar w:fldCharType="begin"/>
      </w:r>
      <w:r>
        <w:instrText xml:space="preserve"> PAGEREF _Toc27303 </w:instrText>
      </w:r>
      <w:r>
        <w:fldChar w:fldCharType="separate"/>
      </w:r>
      <w:r>
        <w:t>38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_Toc277 </w:instrText>
      </w:r>
      <w:r>
        <w:rPr>
          <w:szCs w:val="32"/>
        </w:rPr>
        <w:fldChar w:fldCharType="separate"/>
      </w:r>
      <w:r>
        <w:rPr>
          <w:rFonts w:hint="eastAsia" w:ascii="仿宋" w:hAnsi="仿宋" w:eastAsia="仿宋" w:cs="仿宋"/>
        </w:rPr>
        <w:t>4.5 承包人项目经理</w:t>
      </w:r>
      <w:r>
        <w:tab/>
      </w:r>
      <w:r>
        <w:fldChar w:fldCharType="begin"/>
      </w:r>
      <w:r>
        <w:instrText xml:space="preserve"> PAGEREF _Toc277 </w:instrText>
      </w:r>
      <w:r>
        <w:fldChar w:fldCharType="separate"/>
      </w:r>
      <w:r>
        <w:t>38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_Toc22784 </w:instrText>
      </w:r>
      <w:r>
        <w:rPr>
          <w:szCs w:val="32"/>
        </w:rPr>
        <w:fldChar w:fldCharType="separate"/>
      </w:r>
      <w:r>
        <w:rPr>
          <w:rFonts w:hint="eastAsia" w:ascii="仿宋" w:hAnsi="仿宋" w:eastAsia="仿宋" w:cs="仿宋"/>
        </w:rPr>
        <w:t>4.6 承包人人员的管理</w:t>
      </w:r>
      <w:r>
        <w:tab/>
      </w:r>
      <w:r>
        <w:fldChar w:fldCharType="begin"/>
      </w:r>
      <w:r>
        <w:instrText xml:space="preserve"> PAGEREF _Toc22784 </w:instrText>
      </w:r>
      <w:r>
        <w:fldChar w:fldCharType="separate"/>
      </w:r>
      <w:r>
        <w:t>38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_Toc10381 </w:instrText>
      </w:r>
      <w:r>
        <w:rPr>
          <w:szCs w:val="32"/>
        </w:rPr>
        <w:fldChar w:fldCharType="separate"/>
      </w:r>
      <w:r>
        <w:rPr>
          <w:rFonts w:hint="eastAsia" w:ascii="仿宋" w:hAnsi="仿宋" w:eastAsia="仿宋" w:cs="仿宋"/>
        </w:rPr>
        <w:t>4.7 撤换承包人项目经理和其他人员</w:t>
      </w:r>
      <w:r>
        <w:tab/>
      </w:r>
      <w:r>
        <w:fldChar w:fldCharType="begin"/>
      </w:r>
      <w:r>
        <w:instrText xml:space="preserve"> PAGEREF _Toc10381 </w:instrText>
      </w:r>
      <w:r>
        <w:fldChar w:fldCharType="separate"/>
      </w:r>
      <w:r>
        <w:t>39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_Toc31016 </w:instrText>
      </w:r>
      <w:r>
        <w:rPr>
          <w:szCs w:val="32"/>
        </w:rPr>
        <w:fldChar w:fldCharType="separate"/>
      </w:r>
      <w:r>
        <w:rPr>
          <w:rFonts w:hint="eastAsia" w:ascii="仿宋" w:hAnsi="仿宋" w:eastAsia="仿宋" w:cs="仿宋"/>
        </w:rPr>
        <w:t>4.8 保障承包人人员的合法权益</w:t>
      </w:r>
      <w:r>
        <w:tab/>
      </w:r>
      <w:r>
        <w:fldChar w:fldCharType="begin"/>
      </w:r>
      <w:r>
        <w:instrText xml:space="preserve"> PAGEREF _Toc31016 </w:instrText>
      </w:r>
      <w:r>
        <w:fldChar w:fldCharType="separate"/>
      </w:r>
      <w:r>
        <w:t>39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_Toc14851 </w:instrText>
      </w:r>
      <w:r>
        <w:rPr>
          <w:szCs w:val="32"/>
        </w:rPr>
        <w:fldChar w:fldCharType="separate"/>
      </w:r>
      <w:r>
        <w:rPr>
          <w:rFonts w:hint="eastAsia" w:ascii="仿宋" w:hAnsi="仿宋" w:eastAsia="仿宋" w:cs="仿宋"/>
        </w:rPr>
        <w:t>4.9 工程价款应专款专用</w:t>
      </w:r>
      <w:r>
        <w:tab/>
      </w:r>
      <w:r>
        <w:fldChar w:fldCharType="begin"/>
      </w:r>
      <w:r>
        <w:instrText xml:space="preserve"> PAGEREF _Toc14851 </w:instrText>
      </w:r>
      <w:r>
        <w:fldChar w:fldCharType="separate"/>
      </w:r>
      <w:r>
        <w:t>39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_Toc19998 </w:instrText>
      </w:r>
      <w:r>
        <w:rPr>
          <w:szCs w:val="32"/>
        </w:rPr>
        <w:fldChar w:fldCharType="separate"/>
      </w:r>
      <w:r>
        <w:rPr>
          <w:rFonts w:hint="eastAsia" w:ascii="仿宋" w:hAnsi="仿宋" w:eastAsia="仿宋" w:cs="仿宋"/>
        </w:rPr>
        <w:t>4.10 承包人现场查勘</w:t>
      </w:r>
      <w:r>
        <w:tab/>
      </w:r>
      <w:r>
        <w:fldChar w:fldCharType="begin"/>
      </w:r>
      <w:r>
        <w:instrText xml:space="preserve"> PAGEREF _Toc19998 </w:instrText>
      </w:r>
      <w:r>
        <w:fldChar w:fldCharType="separate"/>
      </w:r>
      <w:r>
        <w:t>40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_Toc439 </w:instrText>
      </w:r>
      <w:r>
        <w:rPr>
          <w:szCs w:val="32"/>
        </w:rPr>
        <w:fldChar w:fldCharType="separate"/>
      </w:r>
      <w:r>
        <w:rPr>
          <w:rFonts w:hint="eastAsia" w:ascii="仿宋" w:hAnsi="仿宋" w:eastAsia="仿宋" w:cs="仿宋"/>
        </w:rPr>
        <w:t>4.11 不可预见物质条件（A）</w:t>
      </w:r>
      <w:r>
        <w:tab/>
      </w:r>
      <w:r>
        <w:fldChar w:fldCharType="begin"/>
      </w:r>
      <w:r>
        <w:instrText xml:space="preserve"> PAGEREF _Toc439 </w:instrText>
      </w:r>
      <w:r>
        <w:fldChar w:fldCharType="separate"/>
      </w:r>
      <w:r>
        <w:t>40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_Toc31579 </w:instrText>
      </w:r>
      <w:r>
        <w:rPr>
          <w:szCs w:val="32"/>
        </w:rPr>
        <w:fldChar w:fldCharType="separate"/>
      </w:r>
      <w:r>
        <w:rPr>
          <w:rFonts w:hint="eastAsia" w:ascii="仿宋" w:hAnsi="仿宋" w:eastAsia="仿宋" w:cs="仿宋"/>
        </w:rPr>
        <w:t>4.11 不可预见的困难和费用（B）</w:t>
      </w:r>
      <w:r>
        <w:tab/>
      </w:r>
      <w:r>
        <w:fldChar w:fldCharType="begin"/>
      </w:r>
      <w:r>
        <w:instrText xml:space="preserve"> PAGEREF _Toc31579 </w:instrText>
      </w:r>
      <w:r>
        <w:fldChar w:fldCharType="separate"/>
      </w:r>
      <w:r>
        <w:t>40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_Toc25749 </w:instrText>
      </w:r>
      <w:r>
        <w:rPr>
          <w:szCs w:val="32"/>
        </w:rPr>
        <w:fldChar w:fldCharType="separate"/>
      </w:r>
      <w:r>
        <w:rPr>
          <w:rFonts w:hint="eastAsia" w:ascii="仿宋" w:hAnsi="仿宋" w:eastAsia="仿宋" w:cs="仿宋"/>
        </w:rPr>
        <w:t>4.12 进度计划</w:t>
      </w:r>
      <w:r>
        <w:tab/>
      </w:r>
      <w:r>
        <w:fldChar w:fldCharType="begin"/>
      </w:r>
      <w:r>
        <w:instrText xml:space="preserve"> PAGEREF _Toc25749 </w:instrText>
      </w:r>
      <w:r>
        <w:fldChar w:fldCharType="separate"/>
      </w:r>
      <w:r>
        <w:t>40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_Toc11303 </w:instrText>
      </w:r>
      <w:r>
        <w:rPr>
          <w:szCs w:val="32"/>
        </w:rPr>
        <w:fldChar w:fldCharType="separate"/>
      </w:r>
      <w:r>
        <w:rPr>
          <w:rFonts w:hint="eastAsia" w:ascii="仿宋" w:hAnsi="仿宋" w:eastAsia="仿宋" w:cs="仿宋"/>
        </w:rPr>
        <w:t>4.13 质量保证</w:t>
      </w:r>
      <w:r>
        <w:tab/>
      </w:r>
      <w:r>
        <w:fldChar w:fldCharType="begin"/>
      </w:r>
      <w:r>
        <w:instrText xml:space="preserve"> PAGEREF _Toc11303 </w:instrText>
      </w:r>
      <w:r>
        <w:fldChar w:fldCharType="separate"/>
      </w:r>
      <w:r>
        <w:t>41</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_Toc31394 </w:instrText>
      </w:r>
      <w:r>
        <w:rPr>
          <w:szCs w:val="32"/>
        </w:rPr>
        <w:fldChar w:fldCharType="separate"/>
      </w:r>
      <w:r>
        <w:rPr>
          <w:rFonts w:hint="eastAsia" w:ascii="仿宋" w:hAnsi="仿宋" w:eastAsia="仿宋" w:cs="仿宋"/>
        </w:rPr>
        <w:t>5. 设计</w:t>
      </w:r>
      <w:r>
        <w:tab/>
      </w:r>
      <w:r>
        <w:fldChar w:fldCharType="begin"/>
      </w:r>
      <w:r>
        <w:instrText xml:space="preserve"> PAGEREF _Toc31394 </w:instrText>
      </w:r>
      <w:r>
        <w:fldChar w:fldCharType="separate"/>
      </w:r>
      <w:r>
        <w:t>41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_Toc21192 </w:instrText>
      </w:r>
      <w:r>
        <w:rPr>
          <w:szCs w:val="32"/>
        </w:rPr>
        <w:fldChar w:fldCharType="separate"/>
      </w:r>
      <w:r>
        <w:rPr>
          <w:rFonts w:hint="eastAsia" w:ascii="仿宋" w:hAnsi="仿宋" w:eastAsia="仿宋" w:cs="仿宋"/>
        </w:rPr>
        <w:t>5.1 承包人的设计义务</w:t>
      </w:r>
      <w:r>
        <w:tab/>
      </w:r>
      <w:r>
        <w:fldChar w:fldCharType="begin"/>
      </w:r>
      <w:r>
        <w:instrText xml:space="preserve"> PAGEREF _Toc21192 </w:instrText>
      </w:r>
      <w:r>
        <w:fldChar w:fldCharType="separate"/>
      </w:r>
      <w:r>
        <w:t>41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_Toc9729 </w:instrText>
      </w:r>
      <w:r>
        <w:rPr>
          <w:szCs w:val="32"/>
        </w:rPr>
        <w:fldChar w:fldCharType="separate"/>
      </w:r>
      <w:r>
        <w:rPr>
          <w:rFonts w:hint="eastAsia" w:ascii="仿宋" w:hAnsi="仿宋" w:eastAsia="仿宋" w:cs="仿宋"/>
        </w:rPr>
        <w:t>5.2 承包人设计进度计划</w:t>
      </w:r>
      <w:r>
        <w:tab/>
      </w:r>
      <w:r>
        <w:fldChar w:fldCharType="begin"/>
      </w:r>
      <w:r>
        <w:instrText xml:space="preserve"> PAGEREF _Toc9729 </w:instrText>
      </w:r>
      <w:r>
        <w:fldChar w:fldCharType="separate"/>
      </w:r>
      <w:r>
        <w:t>41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_Toc26117 </w:instrText>
      </w:r>
      <w:r>
        <w:rPr>
          <w:szCs w:val="32"/>
        </w:rPr>
        <w:fldChar w:fldCharType="separate"/>
      </w:r>
      <w:r>
        <w:rPr>
          <w:rFonts w:hint="eastAsia" w:ascii="仿宋" w:hAnsi="仿宋" w:eastAsia="仿宋" w:cs="仿宋"/>
        </w:rPr>
        <w:t>5.3 设计审查</w:t>
      </w:r>
      <w:r>
        <w:tab/>
      </w:r>
      <w:r>
        <w:fldChar w:fldCharType="begin"/>
      </w:r>
      <w:r>
        <w:instrText xml:space="preserve"> PAGEREF _Toc26117 </w:instrText>
      </w:r>
      <w:r>
        <w:fldChar w:fldCharType="separate"/>
      </w:r>
      <w:r>
        <w:t>42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_Toc21217 </w:instrText>
      </w:r>
      <w:r>
        <w:rPr>
          <w:szCs w:val="32"/>
        </w:rPr>
        <w:fldChar w:fldCharType="separate"/>
      </w:r>
      <w:r>
        <w:rPr>
          <w:rFonts w:hint="eastAsia" w:ascii="仿宋" w:hAnsi="仿宋" w:eastAsia="仿宋" w:cs="仿宋"/>
        </w:rPr>
        <w:t>5.4 培训</w:t>
      </w:r>
      <w:r>
        <w:tab/>
      </w:r>
      <w:r>
        <w:fldChar w:fldCharType="begin"/>
      </w:r>
      <w:r>
        <w:instrText xml:space="preserve"> PAGEREF _Toc21217 </w:instrText>
      </w:r>
      <w:r>
        <w:fldChar w:fldCharType="separate"/>
      </w:r>
      <w:r>
        <w:t>42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_Toc14280 </w:instrText>
      </w:r>
      <w:r>
        <w:rPr>
          <w:szCs w:val="32"/>
        </w:rPr>
        <w:fldChar w:fldCharType="separate"/>
      </w:r>
      <w:r>
        <w:rPr>
          <w:rFonts w:hint="eastAsia" w:ascii="仿宋" w:hAnsi="仿宋" w:eastAsia="仿宋" w:cs="仿宋"/>
        </w:rPr>
        <w:t>5.5 竣工文件</w:t>
      </w:r>
      <w:r>
        <w:tab/>
      </w:r>
      <w:r>
        <w:fldChar w:fldCharType="begin"/>
      </w:r>
      <w:r>
        <w:instrText xml:space="preserve"> PAGEREF _Toc14280 </w:instrText>
      </w:r>
      <w:r>
        <w:fldChar w:fldCharType="separate"/>
      </w:r>
      <w:r>
        <w:t>42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_Toc12303 </w:instrText>
      </w:r>
      <w:r>
        <w:rPr>
          <w:szCs w:val="32"/>
        </w:rPr>
        <w:fldChar w:fldCharType="separate"/>
      </w:r>
      <w:r>
        <w:rPr>
          <w:rFonts w:hint="eastAsia" w:ascii="仿宋" w:hAnsi="仿宋" w:eastAsia="仿宋" w:cs="仿宋"/>
        </w:rPr>
        <w:t>5.6 操作和维修手册</w:t>
      </w:r>
      <w:r>
        <w:tab/>
      </w:r>
      <w:r>
        <w:fldChar w:fldCharType="begin"/>
      </w:r>
      <w:r>
        <w:instrText xml:space="preserve"> PAGEREF _Toc12303 </w:instrText>
      </w:r>
      <w:r>
        <w:fldChar w:fldCharType="separate"/>
      </w:r>
      <w:r>
        <w:t>43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_Toc5619 </w:instrText>
      </w:r>
      <w:r>
        <w:rPr>
          <w:szCs w:val="32"/>
        </w:rPr>
        <w:fldChar w:fldCharType="separate"/>
      </w:r>
      <w:r>
        <w:rPr>
          <w:rFonts w:hint="eastAsia" w:ascii="仿宋" w:hAnsi="仿宋" w:eastAsia="仿宋" w:cs="仿宋"/>
        </w:rPr>
        <w:t>5.7 承包人文件错误</w:t>
      </w:r>
      <w:r>
        <w:tab/>
      </w:r>
      <w:r>
        <w:fldChar w:fldCharType="begin"/>
      </w:r>
      <w:r>
        <w:instrText xml:space="preserve"> PAGEREF _Toc5619 </w:instrText>
      </w:r>
      <w:r>
        <w:fldChar w:fldCharType="separate"/>
      </w:r>
      <w:r>
        <w:t>43</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_Toc27919 </w:instrText>
      </w:r>
      <w:r>
        <w:rPr>
          <w:szCs w:val="32"/>
        </w:rPr>
        <w:fldChar w:fldCharType="separate"/>
      </w:r>
      <w:r>
        <w:rPr>
          <w:rFonts w:hint="eastAsia" w:ascii="仿宋" w:hAnsi="仿宋" w:eastAsia="仿宋" w:cs="仿宋"/>
        </w:rPr>
        <w:t>6. 材料和工程设备</w:t>
      </w:r>
      <w:r>
        <w:tab/>
      </w:r>
      <w:r>
        <w:fldChar w:fldCharType="begin"/>
      </w:r>
      <w:r>
        <w:instrText xml:space="preserve"> PAGEREF _Toc27919 </w:instrText>
      </w:r>
      <w:r>
        <w:fldChar w:fldCharType="separate"/>
      </w:r>
      <w:r>
        <w:t>43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_Toc11927 </w:instrText>
      </w:r>
      <w:r>
        <w:rPr>
          <w:szCs w:val="32"/>
        </w:rPr>
        <w:fldChar w:fldCharType="separate"/>
      </w:r>
      <w:r>
        <w:rPr>
          <w:rFonts w:hint="eastAsia" w:ascii="仿宋" w:hAnsi="仿宋" w:eastAsia="仿宋" w:cs="仿宋"/>
        </w:rPr>
        <w:t>6.1 承包人提供的材料和工程设备</w:t>
      </w:r>
      <w:r>
        <w:tab/>
      </w:r>
      <w:r>
        <w:fldChar w:fldCharType="begin"/>
      </w:r>
      <w:r>
        <w:instrText xml:space="preserve"> PAGEREF _Toc11927 </w:instrText>
      </w:r>
      <w:r>
        <w:fldChar w:fldCharType="separate"/>
      </w:r>
      <w:r>
        <w:t>43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_Toc12761 </w:instrText>
      </w:r>
      <w:r>
        <w:rPr>
          <w:szCs w:val="32"/>
        </w:rPr>
        <w:fldChar w:fldCharType="separate"/>
      </w:r>
      <w:r>
        <w:rPr>
          <w:rFonts w:hint="eastAsia" w:ascii="仿宋" w:hAnsi="仿宋" w:eastAsia="仿宋" w:cs="仿宋"/>
        </w:rPr>
        <w:t>6.2 发包人提供的材料和工程设备（A）</w:t>
      </w:r>
      <w:r>
        <w:tab/>
      </w:r>
      <w:r>
        <w:fldChar w:fldCharType="begin"/>
      </w:r>
      <w:r>
        <w:instrText xml:space="preserve"> PAGEREF _Toc12761 </w:instrText>
      </w:r>
      <w:r>
        <w:fldChar w:fldCharType="separate"/>
      </w:r>
      <w:r>
        <w:t>43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_Toc15156 </w:instrText>
      </w:r>
      <w:r>
        <w:rPr>
          <w:szCs w:val="32"/>
        </w:rPr>
        <w:fldChar w:fldCharType="separate"/>
      </w:r>
      <w:r>
        <w:rPr>
          <w:rFonts w:hint="eastAsia" w:ascii="仿宋" w:hAnsi="仿宋" w:eastAsia="仿宋" w:cs="仿宋"/>
        </w:rPr>
        <w:t>6.2 发包人提供的材料和工程设备（B）</w:t>
      </w:r>
      <w:r>
        <w:tab/>
      </w:r>
      <w:r>
        <w:fldChar w:fldCharType="begin"/>
      </w:r>
      <w:r>
        <w:instrText xml:space="preserve"> PAGEREF _Toc15156 </w:instrText>
      </w:r>
      <w:r>
        <w:fldChar w:fldCharType="separate"/>
      </w:r>
      <w:r>
        <w:t>44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_Toc26037 </w:instrText>
      </w:r>
      <w:r>
        <w:rPr>
          <w:szCs w:val="32"/>
        </w:rPr>
        <w:fldChar w:fldCharType="separate"/>
      </w:r>
      <w:r>
        <w:rPr>
          <w:rFonts w:hint="eastAsia" w:ascii="仿宋" w:hAnsi="仿宋" w:eastAsia="仿宋" w:cs="仿宋"/>
        </w:rPr>
        <w:t>6.3 专用于工程的材料和工程设备</w:t>
      </w:r>
      <w:r>
        <w:tab/>
      </w:r>
      <w:r>
        <w:fldChar w:fldCharType="begin"/>
      </w:r>
      <w:r>
        <w:instrText xml:space="preserve"> PAGEREF _Toc26037 </w:instrText>
      </w:r>
      <w:r>
        <w:fldChar w:fldCharType="separate"/>
      </w:r>
      <w:r>
        <w:t>44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_Toc21162 </w:instrText>
      </w:r>
      <w:r>
        <w:rPr>
          <w:szCs w:val="32"/>
        </w:rPr>
        <w:fldChar w:fldCharType="separate"/>
      </w:r>
      <w:r>
        <w:rPr>
          <w:rFonts w:hint="eastAsia" w:ascii="仿宋" w:hAnsi="仿宋" w:eastAsia="仿宋" w:cs="仿宋"/>
        </w:rPr>
        <w:t>6.4 实施方法</w:t>
      </w:r>
      <w:r>
        <w:tab/>
      </w:r>
      <w:r>
        <w:fldChar w:fldCharType="begin"/>
      </w:r>
      <w:r>
        <w:instrText xml:space="preserve"> PAGEREF _Toc21162 </w:instrText>
      </w:r>
      <w:r>
        <w:fldChar w:fldCharType="separate"/>
      </w:r>
      <w:r>
        <w:t>44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_Toc17870 </w:instrText>
      </w:r>
      <w:r>
        <w:rPr>
          <w:szCs w:val="32"/>
        </w:rPr>
        <w:fldChar w:fldCharType="separate"/>
      </w:r>
      <w:r>
        <w:rPr>
          <w:rFonts w:hint="eastAsia" w:ascii="仿宋" w:hAnsi="仿宋" w:eastAsia="仿宋" w:cs="仿宋"/>
        </w:rPr>
        <w:t>6.5 禁止使用不合格的材料和工程设备</w:t>
      </w:r>
      <w:r>
        <w:tab/>
      </w:r>
      <w:r>
        <w:fldChar w:fldCharType="begin"/>
      </w:r>
      <w:r>
        <w:instrText xml:space="preserve"> PAGEREF _Toc17870 </w:instrText>
      </w:r>
      <w:r>
        <w:fldChar w:fldCharType="separate"/>
      </w:r>
      <w:r>
        <w:t>44</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_Toc4 </w:instrText>
      </w:r>
      <w:r>
        <w:rPr>
          <w:szCs w:val="32"/>
        </w:rPr>
        <w:fldChar w:fldCharType="separate"/>
      </w:r>
      <w:r>
        <w:rPr>
          <w:rFonts w:hint="eastAsia" w:ascii="仿宋" w:hAnsi="仿宋" w:eastAsia="仿宋" w:cs="仿宋"/>
        </w:rPr>
        <w:t>7. 施工设备和临时设施</w:t>
      </w:r>
      <w:r>
        <w:tab/>
      </w:r>
      <w:r>
        <w:fldChar w:fldCharType="begin"/>
      </w:r>
      <w:r>
        <w:instrText xml:space="preserve"> PAGEREF _Toc4 </w:instrText>
      </w:r>
      <w:r>
        <w:fldChar w:fldCharType="separate"/>
      </w:r>
      <w:r>
        <w:t>45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_Toc4461 </w:instrText>
      </w:r>
      <w:r>
        <w:rPr>
          <w:szCs w:val="32"/>
        </w:rPr>
        <w:fldChar w:fldCharType="separate"/>
      </w:r>
      <w:r>
        <w:rPr>
          <w:rFonts w:hint="eastAsia" w:ascii="仿宋" w:hAnsi="仿宋" w:eastAsia="仿宋" w:cs="仿宋"/>
        </w:rPr>
        <w:t>7.1 承包人提供的施工设备和临时设施</w:t>
      </w:r>
      <w:r>
        <w:tab/>
      </w:r>
      <w:r>
        <w:fldChar w:fldCharType="begin"/>
      </w:r>
      <w:r>
        <w:instrText xml:space="preserve"> PAGEREF _Toc4461 </w:instrText>
      </w:r>
      <w:r>
        <w:fldChar w:fldCharType="separate"/>
      </w:r>
      <w:r>
        <w:t>45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_Toc27715 </w:instrText>
      </w:r>
      <w:r>
        <w:rPr>
          <w:szCs w:val="32"/>
        </w:rPr>
        <w:fldChar w:fldCharType="separate"/>
      </w:r>
      <w:r>
        <w:rPr>
          <w:rFonts w:hint="eastAsia" w:ascii="仿宋" w:hAnsi="仿宋" w:eastAsia="仿宋" w:cs="仿宋"/>
        </w:rPr>
        <w:t>7.2 发包人提供的施工设备和临时设施（A）</w:t>
      </w:r>
      <w:r>
        <w:tab/>
      </w:r>
      <w:r>
        <w:fldChar w:fldCharType="begin"/>
      </w:r>
      <w:r>
        <w:instrText xml:space="preserve"> PAGEREF _Toc27715 </w:instrText>
      </w:r>
      <w:r>
        <w:fldChar w:fldCharType="separate"/>
      </w:r>
      <w:r>
        <w:t>45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_Toc253 </w:instrText>
      </w:r>
      <w:r>
        <w:rPr>
          <w:szCs w:val="32"/>
        </w:rPr>
        <w:fldChar w:fldCharType="separate"/>
      </w:r>
      <w:r>
        <w:rPr>
          <w:rFonts w:hint="eastAsia" w:ascii="仿宋" w:hAnsi="仿宋" w:eastAsia="仿宋" w:cs="仿宋"/>
        </w:rPr>
        <w:t>7.2 发包人提供的施工设备和临时设施（B）</w:t>
      </w:r>
      <w:r>
        <w:tab/>
      </w:r>
      <w:r>
        <w:fldChar w:fldCharType="begin"/>
      </w:r>
      <w:r>
        <w:instrText xml:space="preserve"> PAGEREF _Toc253 </w:instrText>
      </w:r>
      <w:r>
        <w:fldChar w:fldCharType="separate"/>
      </w:r>
      <w:r>
        <w:t>45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_Toc7119 </w:instrText>
      </w:r>
      <w:r>
        <w:rPr>
          <w:szCs w:val="32"/>
        </w:rPr>
        <w:fldChar w:fldCharType="separate"/>
      </w:r>
      <w:r>
        <w:rPr>
          <w:rFonts w:hint="eastAsia" w:ascii="仿宋" w:hAnsi="仿宋" w:eastAsia="仿宋" w:cs="仿宋"/>
        </w:rPr>
        <w:t>7.3 要求承包人增加或更换施工设备</w:t>
      </w:r>
      <w:r>
        <w:tab/>
      </w:r>
      <w:r>
        <w:fldChar w:fldCharType="begin"/>
      </w:r>
      <w:r>
        <w:instrText xml:space="preserve"> PAGEREF _Toc7119 </w:instrText>
      </w:r>
      <w:r>
        <w:fldChar w:fldCharType="separate"/>
      </w:r>
      <w:r>
        <w:t>45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_Toc9800 </w:instrText>
      </w:r>
      <w:r>
        <w:rPr>
          <w:szCs w:val="32"/>
        </w:rPr>
        <w:fldChar w:fldCharType="separate"/>
      </w:r>
      <w:r>
        <w:rPr>
          <w:rFonts w:hint="eastAsia" w:ascii="仿宋" w:hAnsi="仿宋" w:eastAsia="仿宋" w:cs="仿宋"/>
        </w:rPr>
        <w:t>7.4 施工设备和临时设施专用于合同工程</w:t>
      </w:r>
      <w:r>
        <w:tab/>
      </w:r>
      <w:r>
        <w:fldChar w:fldCharType="begin"/>
      </w:r>
      <w:r>
        <w:instrText xml:space="preserve"> PAGEREF _Toc9800 </w:instrText>
      </w:r>
      <w:r>
        <w:fldChar w:fldCharType="separate"/>
      </w:r>
      <w:r>
        <w:t>45</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_Toc1090 </w:instrText>
      </w:r>
      <w:r>
        <w:rPr>
          <w:szCs w:val="32"/>
        </w:rPr>
        <w:fldChar w:fldCharType="separate"/>
      </w:r>
      <w:r>
        <w:rPr>
          <w:rFonts w:hint="eastAsia" w:ascii="仿宋" w:hAnsi="仿宋" w:eastAsia="仿宋" w:cs="仿宋"/>
        </w:rPr>
        <w:t>8. 交通运输</w:t>
      </w:r>
      <w:r>
        <w:tab/>
      </w:r>
      <w:r>
        <w:fldChar w:fldCharType="begin"/>
      </w:r>
      <w:r>
        <w:instrText xml:space="preserve"> PAGEREF _Toc1090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_Toc1937 </w:instrText>
      </w:r>
      <w:r>
        <w:rPr>
          <w:szCs w:val="32"/>
        </w:rPr>
        <w:fldChar w:fldCharType="separate"/>
      </w:r>
      <w:r>
        <w:rPr>
          <w:rFonts w:hint="eastAsia" w:ascii="仿宋" w:hAnsi="仿宋" w:eastAsia="仿宋" w:cs="仿宋"/>
        </w:rPr>
        <w:t>8.1 道路通行权和场外设施（A）</w:t>
      </w:r>
      <w:r>
        <w:tab/>
      </w:r>
      <w:r>
        <w:fldChar w:fldCharType="begin"/>
      </w:r>
      <w:r>
        <w:instrText xml:space="preserve"> PAGEREF _Toc1937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_Toc9633 </w:instrText>
      </w:r>
      <w:r>
        <w:rPr>
          <w:szCs w:val="32"/>
        </w:rPr>
        <w:fldChar w:fldCharType="separate"/>
      </w:r>
      <w:r>
        <w:rPr>
          <w:rFonts w:hint="eastAsia" w:ascii="仿宋" w:hAnsi="仿宋" w:eastAsia="仿宋" w:cs="仿宋"/>
        </w:rPr>
        <w:t>8.1 道路通行权和场外设施（B）</w:t>
      </w:r>
      <w:r>
        <w:tab/>
      </w:r>
      <w:r>
        <w:fldChar w:fldCharType="begin"/>
      </w:r>
      <w:r>
        <w:instrText xml:space="preserve"> PAGEREF _Toc9633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_Toc5230 </w:instrText>
      </w:r>
      <w:r>
        <w:rPr>
          <w:szCs w:val="32"/>
        </w:rPr>
        <w:fldChar w:fldCharType="separate"/>
      </w:r>
      <w:r>
        <w:rPr>
          <w:rFonts w:hint="eastAsia" w:ascii="仿宋" w:hAnsi="仿宋" w:eastAsia="仿宋" w:cs="仿宋"/>
        </w:rPr>
        <w:t>8.2 场内施工道路</w:t>
      </w:r>
      <w:r>
        <w:tab/>
      </w:r>
      <w:r>
        <w:fldChar w:fldCharType="begin"/>
      </w:r>
      <w:r>
        <w:instrText xml:space="preserve"> PAGEREF _Toc5230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_Toc27198 </w:instrText>
      </w:r>
      <w:r>
        <w:rPr>
          <w:szCs w:val="32"/>
        </w:rPr>
        <w:fldChar w:fldCharType="separate"/>
      </w:r>
      <w:r>
        <w:rPr>
          <w:rFonts w:hint="eastAsia" w:ascii="仿宋" w:hAnsi="仿宋" w:eastAsia="仿宋" w:cs="仿宋"/>
        </w:rPr>
        <w:t>8.3 场外交通</w:t>
      </w:r>
      <w:r>
        <w:tab/>
      </w:r>
      <w:r>
        <w:fldChar w:fldCharType="begin"/>
      </w:r>
      <w:r>
        <w:instrText xml:space="preserve"> PAGEREF _Toc27198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_Toc19095 </w:instrText>
      </w:r>
      <w:r>
        <w:rPr>
          <w:szCs w:val="32"/>
        </w:rPr>
        <w:fldChar w:fldCharType="separate"/>
      </w:r>
      <w:r>
        <w:rPr>
          <w:rFonts w:hint="eastAsia" w:ascii="仿宋" w:hAnsi="仿宋" w:eastAsia="仿宋" w:cs="仿宋"/>
        </w:rPr>
        <w:t>8.4 超大件和超重件的运输</w:t>
      </w:r>
      <w:r>
        <w:tab/>
      </w:r>
      <w:r>
        <w:fldChar w:fldCharType="begin"/>
      </w:r>
      <w:r>
        <w:instrText xml:space="preserve"> PAGEREF _Toc19095 </w:instrText>
      </w:r>
      <w:r>
        <w:fldChar w:fldCharType="separate"/>
      </w:r>
      <w:r>
        <w:t>46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_Toc27358 </w:instrText>
      </w:r>
      <w:r>
        <w:rPr>
          <w:szCs w:val="32"/>
        </w:rPr>
        <w:fldChar w:fldCharType="separate"/>
      </w:r>
      <w:r>
        <w:rPr>
          <w:rFonts w:hint="eastAsia" w:ascii="仿宋" w:hAnsi="仿宋" w:eastAsia="仿宋" w:cs="仿宋"/>
        </w:rPr>
        <w:t>8.5 道路和桥梁的损坏责任</w:t>
      </w:r>
      <w:r>
        <w:tab/>
      </w:r>
      <w:r>
        <w:fldChar w:fldCharType="begin"/>
      </w:r>
      <w:r>
        <w:instrText xml:space="preserve"> PAGEREF _Toc27358 </w:instrText>
      </w:r>
      <w:r>
        <w:fldChar w:fldCharType="separate"/>
      </w:r>
      <w:r>
        <w:t>47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_Toc20996 </w:instrText>
      </w:r>
      <w:r>
        <w:rPr>
          <w:szCs w:val="32"/>
        </w:rPr>
        <w:fldChar w:fldCharType="separate"/>
      </w:r>
      <w:r>
        <w:rPr>
          <w:rFonts w:hint="eastAsia" w:ascii="仿宋" w:hAnsi="仿宋" w:eastAsia="仿宋" w:cs="仿宋"/>
        </w:rPr>
        <w:t>8.6 水路和航空运输</w:t>
      </w:r>
      <w:r>
        <w:tab/>
      </w:r>
      <w:r>
        <w:fldChar w:fldCharType="begin"/>
      </w:r>
      <w:r>
        <w:instrText xml:space="preserve"> PAGEREF _Toc20996 </w:instrText>
      </w:r>
      <w:r>
        <w:fldChar w:fldCharType="separate"/>
      </w:r>
      <w:r>
        <w:t>47</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_Toc24788 </w:instrText>
      </w:r>
      <w:r>
        <w:rPr>
          <w:szCs w:val="32"/>
        </w:rPr>
        <w:fldChar w:fldCharType="separate"/>
      </w:r>
      <w:r>
        <w:rPr>
          <w:rFonts w:hint="eastAsia" w:ascii="仿宋" w:hAnsi="仿宋" w:eastAsia="仿宋" w:cs="仿宋"/>
        </w:rPr>
        <w:t>9. 测量放线</w:t>
      </w:r>
      <w:r>
        <w:tab/>
      </w:r>
      <w:r>
        <w:fldChar w:fldCharType="begin"/>
      </w:r>
      <w:r>
        <w:instrText xml:space="preserve"> PAGEREF _Toc24788 </w:instrText>
      </w:r>
      <w:r>
        <w:fldChar w:fldCharType="separate"/>
      </w:r>
      <w:r>
        <w:t>47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_Toc21256 </w:instrText>
      </w:r>
      <w:r>
        <w:rPr>
          <w:szCs w:val="32"/>
        </w:rPr>
        <w:fldChar w:fldCharType="separate"/>
      </w:r>
      <w:r>
        <w:rPr>
          <w:rFonts w:hint="eastAsia" w:ascii="仿宋" w:hAnsi="仿宋" w:eastAsia="仿宋" w:cs="仿宋"/>
        </w:rPr>
        <w:t>9.1 施工控制网</w:t>
      </w:r>
      <w:r>
        <w:tab/>
      </w:r>
      <w:r>
        <w:fldChar w:fldCharType="begin"/>
      </w:r>
      <w:r>
        <w:instrText xml:space="preserve"> PAGEREF _Toc21256 </w:instrText>
      </w:r>
      <w:r>
        <w:fldChar w:fldCharType="separate"/>
      </w:r>
      <w:r>
        <w:t>47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_Toc7731 </w:instrText>
      </w:r>
      <w:r>
        <w:rPr>
          <w:szCs w:val="32"/>
        </w:rPr>
        <w:fldChar w:fldCharType="separate"/>
      </w:r>
      <w:r>
        <w:rPr>
          <w:rFonts w:hint="eastAsia" w:ascii="仿宋" w:hAnsi="仿宋" w:eastAsia="仿宋" w:cs="仿宋"/>
        </w:rPr>
        <w:t>9.2 施工测量</w:t>
      </w:r>
      <w:r>
        <w:tab/>
      </w:r>
      <w:r>
        <w:fldChar w:fldCharType="begin"/>
      </w:r>
      <w:r>
        <w:instrText xml:space="preserve"> PAGEREF _Toc7731 </w:instrText>
      </w:r>
      <w:r>
        <w:fldChar w:fldCharType="separate"/>
      </w:r>
      <w:r>
        <w:t>47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_Toc7763 </w:instrText>
      </w:r>
      <w:r>
        <w:rPr>
          <w:szCs w:val="32"/>
        </w:rPr>
        <w:fldChar w:fldCharType="separate"/>
      </w:r>
      <w:r>
        <w:rPr>
          <w:rFonts w:hint="eastAsia" w:ascii="仿宋" w:hAnsi="仿宋" w:eastAsia="仿宋" w:cs="仿宋"/>
        </w:rPr>
        <w:t>9.3 基准资料错误的责任</w:t>
      </w:r>
      <w:r>
        <w:tab/>
      </w:r>
      <w:r>
        <w:fldChar w:fldCharType="begin"/>
      </w:r>
      <w:r>
        <w:instrText xml:space="preserve"> PAGEREF _Toc7763 </w:instrText>
      </w:r>
      <w:r>
        <w:fldChar w:fldCharType="separate"/>
      </w:r>
      <w:r>
        <w:t>47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_Toc25663 </w:instrText>
      </w:r>
      <w:r>
        <w:rPr>
          <w:szCs w:val="32"/>
        </w:rPr>
        <w:fldChar w:fldCharType="separate"/>
      </w:r>
      <w:r>
        <w:rPr>
          <w:rFonts w:hint="eastAsia" w:ascii="仿宋" w:hAnsi="仿宋" w:eastAsia="仿宋" w:cs="仿宋"/>
        </w:rPr>
        <w:t>9.4 监理人使用施工控制网</w:t>
      </w:r>
      <w:r>
        <w:tab/>
      </w:r>
      <w:r>
        <w:fldChar w:fldCharType="begin"/>
      </w:r>
      <w:r>
        <w:instrText xml:space="preserve"> PAGEREF _Toc25663 </w:instrText>
      </w:r>
      <w:r>
        <w:fldChar w:fldCharType="separate"/>
      </w:r>
      <w:r>
        <w:t>48</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_Toc15875 </w:instrText>
      </w:r>
      <w:r>
        <w:rPr>
          <w:szCs w:val="32"/>
        </w:rPr>
        <w:fldChar w:fldCharType="separate"/>
      </w:r>
      <w:r>
        <w:rPr>
          <w:rFonts w:hint="eastAsia" w:ascii="仿宋" w:hAnsi="仿宋" w:eastAsia="仿宋" w:cs="仿宋"/>
        </w:rPr>
        <w:t>10. 安全、治安保卫和环境保护</w:t>
      </w:r>
      <w:r>
        <w:tab/>
      </w:r>
      <w:r>
        <w:fldChar w:fldCharType="begin"/>
      </w:r>
      <w:r>
        <w:instrText xml:space="preserve"> PAGEREF _Toc15875 </w:instrText>
      </w:r>
      <w:r>
        <w:fldChar w:fldCharType="separate"/>
      </w:r>
      <w:r>
        <w:t>48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_Toc29388 </w:instrText>
      </w:r>
      <w:r>
        <w:rPr>
          <w:szCs w:val="32"/>
        </w:rPr>
        <w:fldChar w:fldCharType="separate"/>
      </w:r>
      <w:r>
        <w:rPr>
          <w:rFonts w:hint="eastAsia" w:ascii="仿宋" w:hAnsi="仿宋" w:eastAsia="仿宋" w:cs="仿宋"/>
        </w:rPr>
        <w:t>10.1 发包人的安全责任</w:t>
      </w:r>
      <w:r>
        <w:tab/>
      </w:r>
      <w:r>
        <w:fldChar w:fldCharType="begin"/>
      </w:r>
      <w:r>
        <w:instrText xml:space="preserve"> PAGEREF _Toc29388 </w:instrText>
      </w:r>
      <w:r>
        <w:fldChar w:fldCharType="separate"/>
      </w:r>
      <w:r>
        <w:t>48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_Toc38 </w:instrText>
      </w:r>
      <w:r>
        <w:rPr>
          <w:szCs w:val="32"/>
        </w:rPr>
        <w:fldChar w:fldCharType="separate"/>
      </w:r>
      <w:r>
        <w:rPr>
          <w:rFonts w:hint="eastAsia" w:ascii="仿宋" w:hAnsi="仿宋" w:eastAsia="仿宋" w:cs="仿宋"/>
        </w:rPr>
        <w:t>10.2 承包人的安全责任</w:t>
      </w:r>
      <w:r>
        <w:tab/>
      </w:r>
      <w:r>
        <w:fldChar w:fldCharType="begin"/>
      </w:r>
      <w:r>
        <w:instrText xml:space="preserve"> PAGEREF _Toc38 </w:instrText>
      </w:r>
      <w:r>
        <w:fldChar w:fldCharType="separate"/>
      </w:r>
      <w:r>
        <w:t>48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_Toc16169 </w:instrText>
      </w:r>
      <w:r>
        <w:rPr>
          <w:szCs w:val="32"/>
        </w:rPr>
        <w:fldChar w:fldCharType="separate"/>
      </w:r>
      <w:r>
        <w:rPr>
          <w:rFonts w:hint="eastAsia" w:ascii="仿宋" w:hAnsi="仿宋" w:eastAsia="仿宋" w:cs="仿宋"/>
        </w:rPr>
        <w:t>10.3 治安保卫</w:t>
      </w:r>
      <w:r>
        <w:tab/>
      </w:r>
      <w:r>
        <w:fldChar w:fldCharType="begin"/>
      </w:r>
      <w:r>
        <w:instrText xml:space="preserve"> PAGEREF _Toc16169 </w:instrText>
      </w:r>
      <w:r>
        <w:fldChar w:fldCharType="separate"/>
      </w:r>
      <w:r>
        <w:t>49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_Toc20058 </w:instrText>
      </w:r>
      <w:r>
        <w:rPr>
          <w:szCs w:val="32"/>
        </w:rPr>
        <w:fldChar w:fldCharType="separate"/>
      </w:r>
      <w:r>
        <w:rPr>
          <w:rFonts w:hint="eastAsia" w:ascii="仿宋" w:hAnsi="仿宋" w:eastAsia="仿宋" w:cs="仿宋"/>
        </w:rPr>
        <w:t>10.4 环境保护</w:t>
      </w:r>
      <w:r>
        <w:tab/>
      </w:r>
      <w:r>
        <w:fldChar w:fldCharType="begin"/>
      </w:r>
      <w:r>
        <w:instrText xml:space="preserve"> PAGEREF _Toc20058 </w:instrText>
      </w:r>
      <w:r>
        <w:fldChar w:fldCharType="separate"/>
      </w:r>
      <w:r>
        <w:t>49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_Toc30663 </w:instrText>
      </w:r>
      <w:r>
        <w:rPr>
          <w:szCs w:val="32"/>
        </w:rPr>
        <w:fldChar w:fldCharType="separate"/>
      </w:r>
      <w:r>
        <w:rPr>
          <w:rFonts w:hint="eastAsia" w:ascii="仿宋" w:hAnsi="仿宋" w:eastAsia="仿宋" w:cs="仿宋"/>
        </w:rPr>
        <w:t>10.5 事故处理</w:t>
      </w:r>
      <w:r>
        <w:tab/>
      </w:r>
      <w:r>
        <w:fldChar w:fldCharType="begin"/>
      </w:r>
      <w:r>
        <w:instrText xml:space="preserve"> PAGEREF _Toc30663 </w:instrText>
      </w:r>
      <w:r>
        <w:fldChar w:fldCharType="separate"/>
      </w:r>
      <w:r>
        <w:t>49</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_Toc883 </w:instrText>
      </w:r>
      <w:r>
        <w:rPr>
          <w:szCs w:val="32"/>
        </w:rPr>
        <w:fldChar w:fldCharType="separate"/>
      </w:r>
      <w:r>
        <w:rPr>
          <w:rFonts w:hint="eastAsia" w:ascii="仿宋" w:hAnsi="仿宋" w:eastAsia="仿宋" w:cs="仿宋"/>
        </w:rPr>
        <w:t>11. 开始工作和竣工</w:t>
      </w:r>
      <w:r>
        <w:tab/>
      </w:r>
      <w:r>
        <w:fldChar w:fldCharType="begin"/>
      </w:r>
      <w:r>
        <w:instrText xml:space="preserve"> PAGEREF _Toc883 </w:instrText>
      </w:r>
      <w:r>
        <w:fldChar w:fldCharType="separate"/>
      </w:r>
      <w:r>
        <w:t>50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_Toc25025 </w:instrText>
      </w:r>
      <w:r>
        <w:rPr>
          <w:szCs w:val="32"/>
        </w:rPr>
        <w:fldChar w:fldCharType="separate"/>
      </w:r>
      <w:r>
        <w:rPr>
          <w:rFonts w:hint="eastAsia" w:ascii="仿宋" w:hAnsi="仿宋" w:eastAsia="仿宋" w:cs="仿宋"/>
        </w:rPr>
        <w:t>11.1 开始工作</w:t>
      </w:r>
      <w:r>
        <w:tab/>
      </w:r>
      <w:r>
        <w:fldChar w:fldCharType="begin"/>
      </w:r>
      <w:r>
        <w:instrText xml:space="preserve"> PAGEREF _Toc25025 </w:instrText>
      </w:r>
      <w:r>
        <w:fldChar w:fldCharType="separate"/>
      </w:r>
      <w:r>
        <w:t>50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_Toc14160 </w:instrText>
      </w:r>
      <w:r>
        <w:rPr>
          <w:szCs w:val="32"/>
        </w:rPr>
        <w:fldChar w:fldCharType="separate"/>
      </w:r>
      <w:r>
        <w:rPr>
          <w:rFonts w:hint="eastAsia" w:ascii="仿宋" w:hAnsi="仿宋" w:eastAsia="仿宋" w:cs="仿宋"/>
        </w:rPr>
        <w:t>11.2 竣工</w:t>
      </w:r>
      <w:r>
        <w:tab/>
      </w:r>
      <w:r>
        <w:fldChar w:fldCharType="begin"/>
      </w:r>
      <w:r>
        <w:instrText xml:space="preserve"> PAGEREF _Toc14160 </w:instrText>
      </w:r>
      <w:r>
        <w:fldChar w:fldCharType="separate"/>
      </w:r>
      <w:r>
        <w:t>50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_Toc18409 </w:instrText>
      </w:r>
      <w:r>
        <w:rPr>
          <w:szCs w:val="32"/>
        </w:rPr>
        <w:fldChar w:fldCharType="separate"/>
      </w:r>
      <w:r>
        <w:rPr>
          <w:rFonts w:hint="eastAsia" w:ascii="仿宋" w:hAnsi="仿宋" w:eastAsia="仿宋" w:cs="仿宋"/>
        </w:rPr>
        <w:t>11.3 发包人引起的工期延误</w:t>
      </w:r>
      <w:r>
        <w:tab/>
      </w:r>
      <w:r>
        <w:fldChar w:fldCharType="begin"/>
      </w:r>
      <w:r>
        <w:instrText xml:space="preserve"> PAGEREF _Toc18409 </w:instrText>
      </w:r>
      <w:r>
        <w:fldChar w:fldCharType="separate"/>
      </w:r>
      <w:r>
        <w:t>50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_Toc31294 </w:instrText>
      </w:r>
      <w:r>
        <w:rPr>
          <w:szCs w:val="32"/>
        </w:rPr>
        <w:fldChar w:fldCharType="separate"/>
      </w:r>
      <w:r>
        <w:rPr>
          <w:rFonts w:hint="eastAsia" w:ascii="仿宋" w:hAnsi="仿宋" w:eastAsia="仿宋" w:cs="仿宋"/>
        </w:rPr>
        <w:t>11.4 异常恶劣的气候条件</w:t>
      </w:r>
      <w:r>
        <w:tab/>
      </w:r>
      <w:r>
        <w:fldChar w:fldCharType="begin"/>
      </w:r>
      <w:r>
        <w:instrText xml:space="preserve"> PAGEREF _Toc31294 </w:instrText>
      </w:r>
      <w:r>
        <w:fldChar w:fldCharType="separate"/>
      </w:r>
      <w:r>
        <w:t>50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_Toc12046 </w:instrText>
      </w:r>
      <w:r>
        <w:rPr>
          <w:szCs w:val="32"/>
        </w:rPr>
        <w:fldChar w:fldCharType="separate"/>
      </w:r>
      <w:r>
        <w:rPr>
          <w:rFonts w:hint="eastAsia" w:ascii="仿宋" w:hAnsi="仿宋" w:eastAsia="仿宋" w:cs="仿宋"/>
        </w:rPr>
        <w:t>11.5 承包人引起的工期延误</w:t>
      </w:r>
      <w:r>
        <w:tab/>
      </w:r>
      <w:r>
        <w:fldChar w:fldCharType="begin"/>
      </w:r>
      <w:r>
        <w:instrText xml:space="preserve"> PAGEREF _Toc12046 </w:instrText>
      </w:r>
      <w:r>
        <w:fldChar w:fldCharType="separate"/>
      </w:r>
      <w:r>
        <w:t>51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_Toc1185 </w:instrText>
      </w:r>
      <w:r>
        <w:rPr>
          <w:szCs w:val="32"/>
        </w:rPr>
        <w:fldChar w:fldCharType="separate"/>
      </w:r>
      <w:r>
        <w:rPr>
          <w:rFonts w:hint="eastAsia" w:ascii="仿宋" w:hAnsi="仿宋" w:eastAsia="仿宋" w:cs="仿宋"/>
        </w:rPr>
        <w:t>11.6 工期提前</w:t>
      </w:r>
      <w:r>
        <w:tab/>
      </w:r>
      <w:r>
        <w:fldChar w:fldCharType="begin"/>
      </w:r>
      <w:r>
        <w:instrText xml:space="preserve"> PAGEREF _Toc1185 </w:instrText>
      </w:r>
      <w:r>
        <w:fldChar w:fldCharType="separate"/>
      </w:r>
      <w:r>
        <w:t>51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_Toc24976 </w:instrText>
      </w:r>
      <w:r>
        <w:rPr>
          <w:szCs w:val="32"/>
        </w:rPr>
        <w:fldChar w:fldCharType="separate"/>
      </w:r>
      <w:r>
        <w:rPr>
          <w:rFonts w:hint="eastAsia" w:ascii="仿宋" w:hAnsi="仿宋" w:eastAsia="仿宋" w:cs="仿宋"/>
        </w:rPr>
        <w:t>11.7 行政审批迟延</w:t>
      </w:r>
      <w:r>
        <w:tab/>
      </w:r>
      <w:r>
        <w:fldChar w:fldCharType="begin"/>
      </w:r>
      <w:r>
        <w:instrText xml:space="preserve"> PAGEREF _Toc24976 </w:instrText>
      </w:r>
      <w:r>
        <w:fldChar w:fldCharType="separate"/>
      </w:r>
      <w:r>
        <w:t>51</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_Toc17595 </w:instrText>
      </w:r>
      <w:r>
        <w:rPr>
          <w:szCs w:val="32"/>
        </w:rPr>
        <w:fldChar w:fldCharType="separate"/>
      </w:r>
      <w:r>
        <w:rPr>
          <w:rFonts w:hint="eastAsia" w:ascii="仿宋" w:hAnsi="仿宋" w:eastAsia="仿宋" w:cs="仿宋"/>
        </w:rPr>
        <w:t>12. 暂停工作</w:t>
      </w:r>
      <w:r>
        <w:tab/>
      </w:r>
      <w:r>
        <w:fldChar w:fldCharType="begin"/>
      </w:r>
      <w:r>
        <w:instrText xml:space="preserve"> PAGEREF _Toc17595 </w:instrText>
      </w:r>
      <w:r>
        <w:fldChar w:fldCharType="separate"/>
      </w:r>
      <w:r>
        <w:t>51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_Toc13443 </w:instrText>
      </w:r>
      <w:r>
        <w:rPr>
          <w:szCs w:val="32"/>
        </w:rPr>
        <w:fldChar w:fldCharType="separate"/>
      </w:r>
      <w:r>
        <w:rPr>
          <w:rFonts w:hint="eastAsia" w:ascii="仿宋" w:hAnsi="仿宋" w:eastAsia="仿宋" w:cs="仿宋"/>
        </w:rPr>
        <w:t>12.1 由发包人暂停工作</w:t>
      </w:r>
      <w:r>
        <w:tab/>
      </w:r>
      <w:r>
        <w:fldChar w:fldCharType="begin"/>
      </w:r>
      <w:r>
        <w:instrText xml:space="preserve"> PAGEREF _Toc13443 </w:instrText>
      </w:r>
      <w:r>
        <w:fldChar w:fldCharType="separate"/>
      </w:r>
      <w:r>
        <w:t>51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_Toc17347 </w:instrText>
      </w:r>
      <w:r>
        <w:rPr>
          <w:szCs w:val="32"/>
        </w:rPr>
        <w:fldChar w:fldCharType="separate"/>
      </w:r>
      <w:r>
        <w:rPr>
          <w:rFonts w:hint="eastAsia" w:ascii="仿宋" w:hAnsi="仿宋" w:eastAsia="仿宋" w:cs="仿宋"/>
        </w:rPr>
        <w:t>12.2 由承包人暂停工作</w:t>
      </w:r>
      <w:r>
        <w:tab/>
      </w:r>
      <w:r>
        <w:fldChar w:fldCharType="begin"/>
      </w:r>
      <w:r>
        <w:instrText xml:space="preserve"> PAGEREF _Toc17347 </w:instrText>
      </w:r>
      <w:r>
        <w:fldChar w:fldCharType="separate"/>
      </w:r>
      <w:r>
        <w:t>52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_Toc15081 </w:instrText>
      </w:r>
      <w:r>
        <w:rPr>
          <w:szCs w:val="32"/>
        </w:rPr>
        <w:fldChar w:fldCharType="separate"/>
      </w:r>
      <w:r>
        <w:rPr>
          <w:rFonts w:hint="eastAsia" w:ascii="仿宋" w:hAnsi="仿宋" w:eastAsia="仿宋" w:cs="仿宋"/>
        </w:rPr>
        <w:t>12.3 暂停工作后的照管</w:t>
      </w:r>
      <w:r>
        <w:tab/>
      </w:r>
      <w:r>
        <w:fldChar w:fldCharType="begin"/>
      </w:r>
      <w:r>
        <w:instrText xml:space="preserve"> PAGEREF _Toc15081 </w:instrText>
      </w:r>
      <w:r>
        <w:fldChar w:fldCharType="separate"/>
      </w:r>
      <w:r>
        <w:t>52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_Toc25779 </w:instrText>
      </w:r>
      <w:r>
        <w:rPr>
          <w:szCs w:val="32"/>
        </w:rPr>
        <w:fldChar w:fldCharType="separate"/>
      </w:r>
      <w:r>
        <w:rPr>
          <w:rFonts w:hint="eastAsia" w:ascii="仿宋" w:hAnsi="仿宋" w:eastAsia="仿宋" w:cs="仿宋"/>
        </w:rPr>
        <w:t>12.4 暂停工作后的复工</w:t>
      </w:r>
      <w:r>
        <w:tab/>
      </w:r>
      <w:r>
        <w:fldChar w:fldCharType="begin"/>
      </w:r>
      <w:r>
        <w:instrText xml:space="preserve"> PAGEREF _Toc25779 </w:instrText>
      </w:r>
      <w:r>
        <w:fldChar w:fldCharType="separate"/>
      </w:r>
      <w:r>
        <w:t>52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_Toc32723 </w:instrText>
      </w:r>
      <w:r>
        <w:rPr>
          <w:szCs w:val="32"/>
        </w:rPr>
        <w:fldChar w:fldCharType="separate"/>
      </w:r>
      <w:r>
        <w:rPr>
          <w:rFonts w:hint="eastAsia" w:ascii="仿宋" w:hAnsi="仿宋" w:eastAsia="仿宋" w:cs="仿宋"/>
        </w:rPr>
        <w:t>12.5 暂停工作56天</w:t>
      </w:r>
      <w:r>
        <w:rPr>
          <w:rFonts w:hint="eastAsia" w:ascii="仿宋" w:hAnsi="仿宋" w:eastAsia="仿宋" w:cs="仿宋"/>
          <w:lang w:eastAsia="zh-CN"/>
        </w:rPr>
        <w:t>以上</w:t>
      </w:r>
      <w:r>
        <w:tab/>
      </w:r>
      <w:r>
        <w:fldChar w:fldCharType="begin"/>
      </w:r>
      <w:r>
        <w:instrText xml:space="preserve"> PAGEREF _Toc32723 </w:instrText>
      </w:r>
      <w:r>
        <w:fldChar w:fldCharType="separate"/>
      </w:r>
      <w:r>
        <w:t>52</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_Toc21100 </w:instrText>
      </w:r>
      <w:r>
        <w:rPr>
          <w:szCs w:val="32"/>
        </w:rPr>
        <w:fldChar w:fldCharType="separate"/>
      </w:r>
      <w:r>
        <w:rPr>
          <w:rFonts w:hint="eastAsia" w:ascii="仿宋" w:hAnsi="仿宋" w:eastAsia="仿宋" w:cs="仿宋"/>
        </w:rPr>
        <w:t>13. 工程质量</w:t>
      </w:r>
      <w:r>
        <w:tab/>
      </w:r>
      <w:r>
        <w:fldChar w:fldCharType="begin"/>
      </w:r>
      <w:r>
        <w:instrText xml:space="preserve"> PAGEREF _Toc21100 </w:instrText>
      </w:r>
      <w:r>
        <w:fldChar w:fldCharType="separate"/>
      </w:r>
      <w:r>
        <w:t>53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_Toc26211 </w:instrText>
      </w:r>
      <w:r>
        <w:rPr>
          <w:szCs w:val="32"/>
        </w:rPr>
        <w:fldChar w:fldCharType="separate"/>
      </w:r>
      <w:r>
        <w:rPr>
          <w:rFonts w:hint="eastAsia" w:ascii="仿宋" w:hAnsi="仿宋" w:eastAsia="仿宋" w:cs="仿宋"/>
        </w:rPr>
        <w:t>13.1 工程质量要求</w:t>
      </w:r>
      <w:r>
        <w:tab/>
      </w:r>
      <w:r>
        <w:fldChar w:fldCharType="begin"/>
      </w:r>
      <w:r>
        <w:instrText xml:space="preserve"> PAGEREF _Toc26211 </w:instrText>
      </w:r>
      <w:r>
        <w:fldChar w:fldCharType="separate"/>
      </w:r>
      <w:r>
        <w:t>53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_Toc24616 </w:instrText>
      </w:r>
      <w:r>
        <w:rPr>
          <w:szCs w:val="32"/>
        </w:rPr>
        <w:fldChar w:fldCharType="separate"/>
      </w:r>
      <w:r>
        <w:rPr>
          <w:rFonts w:hint="eastAsia" w:ascii="仿宋" w:hAnsi="仿宋" w:eastAsia="仿宋" w:cs="仿宋"/>
        </w:rPr>
        <w:t>13.2 承包人的质量检查</w:t>
      </w:r>
      <w:r>
        <w:tab/>
      </w:r>
      <w:r>
        <w:fldChar w:fldCharType="begin"/>
      </w:r>
      <w:r>
        <w:instrText xml:space="preserve"> PAGEREF _Toc24616 </w:instrText>
      </w:r>
      <w:r>
        <w:fldChar w:fldCharType="separate"/>
      </w:r>
      <w:r>
        <w:t>53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_Toc1799 </w:instrText>
      </w:r>
      <w:r>
        <w:rPr>
          <w:szCs w:val="32"/>
        </w:rPr>
        <w:fldChar w:fldCharType="separate"/>
      </w:r>
      <w:r>
        <w:rPr>
          <w:rFonts w:hint="eastAsia" w:ascii="仿宋" w:hAnsi="仿宋" w:eastAsia="仿宋" w:cs="仿宋"/>
        </w:rPr>
        <w:t>13.3 监理人的质量检查</w:t>
      </w:r>
      <w:r>
        <w:tab/>
      </w:r>
      <w:r>
        <w:fldChar w:fldCharType="begin"/>
      </w:r>
      <w:r>
        <w:instrText xml:space="preserve"> PAGEREF _Toc1799 </w:instrText>
      </w:r>
      <w:r>
        <w:fldChar w:fldCharType="separate"/>
      </w:r>
      <w:r>
        <w:t>53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_Toc30292 </w:instrText>
      </w:r>
      <w:r>
        <w:rPr>
          <w:szCs w:val="32"/>
        </w:rPr>
        <w:fldChar w:fldCharType="separate"/>
      </w:r>
      <w:r>
        <w:rPr>
          <w:rFonts w:hint="eastAsia" w:ascii="仿宋" w:hAnsi="仿宋" w:eastAsia="仿宋" w:cs="仿宋"/>
        </w:rPr>
        <w:t>13.4 工程隐蔽部位覆盖前的检查</w:t>
      </w:r>
      <w:r>
        <w:tab/>
      </w:r>
      <w:r>
        <w:fldChar w:fldCharType="begin"/>
      </w:r>
      <w:r>
        <w:instrText xml:space="preserve"> PAGEREF _Toc30292 </w:instrText>
      </w:r>
      <w:r>
        <w:fldChar w:fldCharType="separate"/>
      </w:r>
      <w:r>
        <w:t>53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_Toc23396 </w:instrText>
      </w:r>
      <w:r>
        <w:rPr>
          <w:szCs w:val="32"/>
        </w:rPr>
        <w:fldChar w:fldCharType="separate"/>
      </w:r>
      <w:r>
        <w:rPr>
          <w:rFonts w:hint="eastAsia" w:ascii="仿宋" w:hAnsi="仿宋" w:eastAsia="仿宋" w:cs="仿宋"/>
        </w:rPr>
        <w:t>13.5 清除不合格工程</w:t>
      </w:r>
      <w:r>
        <w:tab/>
      </w:r>
      <w:r>
        <w:fldChar w:fldCharType="begin"/>
      </w:r>
      <w:r>
        <w:instrText xml:space="preserve"> PAGEREF _Toc23396 </w:instrText>
      </w:r>
      <w:r>
        <w:fldChar w:fldCharType="separate"/>
      </w:r>
      <w:r>
        <w:t>54</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_Toc14140 </w:instrText>
      </w:r>
      <w:r>
        <w:rPr>
          <w:szCs w:val="32"/>
        </w:rPr>
        <w:fldChar w:fldCharType="separate"/>
      </w:r>
      <w:r>
        <w:rPr>
          <w:rFonts w:hint="eastAsia" w:ascii="仿宋" w:hAnsi="仿宋" w:eastAsia="仿宋" w:cs="仿宋"/>
        </w:rPr>
        <w:t>14. 试验和检验</w:t>
      </w:r>
      <w:r>
        <w:tab/>
      </w:r>
      <w:r>
        <w:fldChar w:fldCharType="begin"/>
      </w:r>
      <w:r>
        <w:instrText xml:space="preserve"> PAGEREF _Toc14140 </w:instrText>
      </w:r>
      <w:r>
        <w:fldChar w:fldCharType="separate"/>
      </w:r>
      <w:r>
        <w:t>54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_Toc22221 </w:instrText>
      </w:r>
      <w:r>
        <w:rPr>
          <w:szCs w:val="32"/>
        </w:rPr>
        <w:fldChar w:fldCharType="separate"/>
      </w:r>
      <w:r>
        <w:rPr>
          <w:rFonts w:hint="eastAsia" w:ascii="仿宋" w:hAnsi="仿宋" w:eastAsia="仿宋" w:cs="仿宋"/>
        </w:rPr>
        <w:t>14.1 材料、工程设备和工程的试验和检验</w:t>
      </w:r>
      <w:r>
        <w:tab/>
      </w:r>
      <w:r>
        <w:fldChar w:fldCharType="begin"/>
      </w:r>
      <w:r>
        <w:instrText xml:space="preserve"> PAGEREF _Toc22221 </w:instrText>
      </w:r>
      <w:r>
        <w:fldChar w:fldCharType="separate"/>
      </w:r>
      <w:r>
        <w:t>54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_Toc8764 </w:instrText>
      </w:r>
      <w:r>
        <w:rPr>
          <w:szCs w:val="32"/>
        </w:rPr>
        <w:fldChar w:fldCharType="separate"/>
      </w:r>
      <w:r>
        <w:rPr>
          <w:rFonts w:hint="eastAsia" w:ascii="仿宋" w:hAnsi="仿宋" w:eastAsia="仿宋" w:cs="仿宋"/>
        </w:rPr>
        <w:t>14.2 现场材料试验</w:t>
      </w:r>
      <w:r>
        <w:tab/>
      </w:r>
      <w:r>
        <w:fldChar w:fldCharType="begin"/>
      </w:r>
      <w:r>
        <w:instrText xml:space="preserve"> PAGEREF _Toc8764 </w:instrText>
      </w:r>
      <w:r>
        <w:fldChar w:fldCharType="separate"/>
      </w:r>
      <w:r>
        <w:t>55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_Toc14138 </w:instrText>
      </w:r>
      <w:r>
        <w:rPr>
          <w:szCs w:val="32"/>
        </w:rPr>
        <w:fldChar w:fldCharType="separate"/>
      </w:r>
      <w:r>
        <w:rPr>
          <w:rFonts w:hint="eastAsia" w:ascii="仿宋" w:hAnsi="仿宋" w:eastAsia="仿宋" w:cs="仿宋"/>
        </w:rPr>
        <w:t>14.3 现场工艺试验</w:t>
      </w:r>
      <w:r>
        <w:tab/>
      </w:r>
      <w:r>
        <w:fldChar w:fldCharType="begin"/>
      </w:r>
      <w:r>
        <w:instrText xml:space="preserve"> PAGEREF _Toc14138 </w:instrText>
      </w:r>
      <w:r>
        <w:fldChar w:fldCharType="separate"/>
      </w:r>
      <w:r>
        <w:t>55</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_Toc29007 </w:instrText>
      </w:r>
      <w:r>
        <w:rPr>
          <w:szCs w:val="32"/>
        </w:rPr>
        <w:fldChar w:fldCharType="separate"/>
      </w:r>
      <w:r>
        <w:rPr>
          <w:rFonts w:hint="eastAsia" w:ascii="仿宋" w:hAnsi="仿宋" w:eastAsia="仿宋" w:cs="仿宋"/>
        </w:rPr>
        <w:t>15. 变更</w:t>
      </w:r>
      <w:r>
        <w:tab/>
      </w:r>
      <w:r>
        <w:fldChar w:fldCharType="begin"/>
      </w:r>
      <w:r>
        <w:instrText xml:space="preserve"> PAGEREF _Toc29007 </w:instrText>
      </w:r>
      <w:r>
        <w:fldChar w:fldCharType="separate"/>
      </w:r>
      <w:r>
        <w:t>55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_Toc31507 </w:instrText>
      </w:r>
      <w:r>
        <w:rPr>
          <w:szCs w:val="32"/>
        </w:rPr>
        <w:fldChar w:fldCharType="separate"/>
      </w:r>
      <w:r>
        <w:rPr>
          <w:rFonts w:hint="eastAsia" w:ascii="仿宋" w:hAnsi="仿宋" w:eastAsia="仿宋" w:cs="仿宋"/>
        </w:rPr>
        <w:t>15.1 变更权</w:t>
      </w:r>
      <w:r>
        <w:tab/>
      </w:r>
      <w:r>
        <w:fldChar w:fldCharType="begin"/>
      </w:r>
      <w:r>
        <w:instrText xml:space="preserve"> PAGEREF _Toc31507 </w:instrText>
      </w:r>
      <w:r>
        <w:fldChar w:fldCharType="separate"/>
      </w:r>
      <w:r>
        <w:t>55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_Toc3119 </w:instrText>
      </w:r>
      <w:r>
        <w:rPr>
          <w:szCs w:val="32"/>
        </w:rPr>
        <w:fldChar w:fldCharType="separate"/>
      </w:r>
      <w:r>
        <w:rPr>
          <w:rFonts w:hint="eastAsia" w:ascii="仿宋" w:hAnsi="仿宋" w:eastAsia="仿宋" w:cs="仿宋"/>
        </w:rPr>
        <w:t>15.2 承包人的合理化建议</w:t>
      </w:r>
      <w:r>
        <w:tab/>
      </w:r>
      <w:r>
        <w:fldChar w:fldCharType="begin"/>
      </w:r>
      <w:r>
        <w:instrText xml:space="preserve"> PAGEREF _Toc3119 </w:instrText>
      </w:r>
      <w:r>
        <w:fldChar w:fldCharType="separate"/>
      </w:r>
      <w:r>
        <w:t>55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_Toc2644 </w:instrText>
      </w:r>
      <w:r>
        <w:rPr>
          <w:szCs w:val="32"/>
        </w:rPr>
        <w:fldChar w:fldCharType="separate"/>
      </w:r>
      <w:r>
        <w:rPr>
          <w:rFonts w:hint="eastAsia" w:ascii="仿宋" w:hAnsi="仿宋" w:eastAsia="仿宋" w:cs="仿宋"/>
        </w:rPr>
        <w:t>15.3 变更程序</w:t>
      </w:r>
      <w:r>
        <w:tab/>
      </w:r>
      <w:r>
        <w:fldChar w:fldCharType="begin"/>
      </w:r>
      <w:r>
        <w:instrText xml:space="preserve"> PAGEREF _Toc2644 </w:instrText>
      </w:r>
      <w:r>
        <w:fldChar w:fldCharType="separate"/>
      </w:r>
      <w:r>
        <w:t>55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_Toc1384 </w:instrText>
      </w:r>
      <w:r>
        <w:rPr>
          <w:szCs w:val="32"/>
        </w:rPr>
        <w:fldChar w:fldCharType="separate"/>
      </w:r>
      <w:r>
        <w:rPr>
          <w:rFonts w:hint="eastAsia" w:ascii="仿宋" w:hAnsi="仿宋" w:eastAsia="仿宋" w:cs="仿宋"/>
        </w:rPr>
        <w:t>15.4 暂列金额</w:t>
      </w:r>
      <w:r>
        <w:tab/>
      </w:r>
      <w:r>
        <w:fldChar w:fldCharType="begin"/>
      </w:r>
      <w:r>
        <w:instrText xml:space="preserve"> PAGEREF _Toc1384 </w:instrText>
      </w:r>
      <w:r>
        <w:fldChar w:fldCharType="separate"/>
      </w:r>
      <w:r>
        <w:t>56</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_Toc21972 </w:instrText>
      </w:r>
      <w:r>
        <w:rPr>
          <w:szCs w:val="32"/>
        </w:rPr>
        <w:fldChar w:fldCharType="separate"/>
      </w:r>
      <w:r>
        <w:rPr>
          <w:rFonts w:hint="eastAsia" w:ascii="仿宋" w:hAnsi="仿宋" w:eastAsia="仿宋" w:cs="仿宋"/>
        </w:rPr>
        <w:t>16. 价格调整</w:t>
      </w:r>
      <w:r>
        <w:tab/>
      </w:r>
      <w:r>
        <w:fldChar w:fldCharType="begin"/>
      </w:r>
      <w:r>
        <w:instrText xml:space="preserve"> PAGEREF _Toc21972 </w:instrText>
      </w:r>
      <w:r>
        <w:fldChar w:fldCharType="separate"/>
      </w:r>
      <w:r>
        <w:t>57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_Toc1458 </w:instrText>
      </w:r>
      <w:r>
        <w:rPr>
          <w:szCs w:val="32"/>
        </w:rPr>
        <w:fldChar w:fldCharType="separate"/>
      </w:r>
      <w:r>
        <w:rPr>
          <w:rFonts w:hint="eastAsia" w:ascii="仿宋" w:hAnsi="仿宋" w:eastAsia="仿宋" w:cs="仿宋"/>
        </w:rPr>
        <w:t>16.1 物价波动引起的调整（Ａ）</w:t>
      </w:r>
      <w:r>
        <w:tab/>
      </w:r>
      <w:r>
        <w:fldChar w:fldCharType="begin"/>
      </w:r>
      <w:r>
        <w:instrText xml:space="preserve"> PAGEREF _Toc1458 </w:instrText>
      </w:r>
      <w:r>
        <w:fldChar w:fldCharType="separate"/>
      </w:r>
      <w:r>
        <w:t>57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_Toc8662 </w:instrText>
      </w:r>
      <w:r>
        <w:rPr>
          <w:szCs w:val="32"/>
        </w:rPr>
        <w:fldChar w:fldCharType="separate"/>
      </w:r>
      <w:r>
        <w:rPr>
          <w:rFonts w:hint="eastAsia" w:ascii="仿宋" w:hAnsi="仿宋" w:eastAsia="仿宋" w:cs="仿宋"/>
        </w:rPr>
        <w:t>16.1 物价波动引起的调整（B）</w:t>
      </w:r>
      <w:r>
        <w:tab/>
      </w:r>
      <w:r>
        <w:fldChar w:fldCharType="begin"/>
      </w:r>
      <w:r>
        <w:instrText xml:space="preserve"> PAGEREF _Toc8662 </w:instrText>
      </w:r>
      <w:r>
        <w:fldChar w:fldCharType="separate"/>
      </w:r>
      <w:r>
        <w:t>59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_Toc22578 </w:instrText>
      </w:r>
      <w:r>
        <w:rPr>
          <w:szCs w:val="32"/>
        </w:rPr>
        <w:fldChar w:fldCharType="separate"/>
      </w:r>
      <w:r>
        <w:rPr>
          <w:rFonts w:hint="eastAsia" w:ascii="仿宋" w:hAnsi="仿宋" w:eastAsia="仿宋" w:cs="仿宋"/>
        </w:rPr>
        <w:t>16.2 法律变化引起的调整</w:t>
      </w:r>
      <w:r>
        <w:tab/>
      </w:r>
      <w:r>
        <w:fldChar w:fldCharType="begin"/>
      </w:r>
      <w:r>
        <w:instrText xml:space="preserve"> PAGEREF _Toc22578 </w:instrText>
      </w:r>
      <w:r>
        <w:fldChar w:fldCharType="separate"/>
      </w:r>
      <w:r>
        <w:t>59</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_Toc24884 </w:instrText>
      </w:r>
      <w:r>
        <w:rPr>
          <w:szCs w:val="32"/>
        </w:rPr>
        <w:fldChar w:fldCharType="separate"/>
      </w:r>
      <w:r>
        <w:rPr>
          <w:rFonts w:hint="eastAsia" w:ascii="仿宋" w:hAnsi="仿宋" w:eastAsia="仿宋" w:cs="仿宋"/>
        </w:rPr>
        <w:t>17. 合同价格与支付</w:t>
      </w:r>
      <w:r>
        <w:tab/>
      </w:r>
      <w:r>
        <w:fldChar w:fldCharType="begin"/>
      </w:r>
      <w:r>
        <w:instrText xml:space="preserve"> PAGEREF _Toc24884 </w:instrText>
      </w:r>
      <w:r>
        <w:fldChar w:fldCharType="separate"/>
      </w:r>
      <w:r>
        <w:t>59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_Toc7322 </w:instrText>
      </w:r>
      <w:r>
        <w:rPr>
          <w:szCs w:val="32"/>
        </w:rPr>
        <w:fldChar w:fldCharType="separate"/>
      </w:r>
      <w:r>
        <w:rPr>
          <w:rFonts w:hint="eastAsia" w:ascii="仿宋" w:hAnsi="仿宋" w:eastAsia="仿宋" w:cs="仿宋"/>
        </w:rPr>
        <w:t>17.1 合同价格</w:t>
      </w:r>
      <w:r>
        <w:tab/>
      </w:r>
      <w:r>
        <w:fldChar w:fldCharType="begin"/>
      </w:r>
      <w:r>
        <w:instrText xml:space="preserve"> PAGEREF _Toc7322 </w:instrText>
      </w:r>
      <w:r>
        <w:fldChar w:fldCharType="separate"/>
      </w:r>
      <w:r>
        <w:t>59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_Toc5911 </w:instrText>
      </w:r>
      <w:r>
        <w:rPr>
          <w:szCs w:val="32"/>
        </w:rPr>
        <w:fldChar w:fldCharType="separate"/>
      </w:r>
      <w:r>
        <w:rPr>
          <w:rFonts w:hint="eastAsia" w:ascii="仿宋" w:hAnsi="仿宋" w:eastAsia="仿宋" w:cs="仿宋"/>
        </w:rPr>
        <w:t>17.2 预付款</w:t>
      </w:r>
      <w:r>
        <w:tab/>
      </w:r>
      <w:r>
        <w:fldChar w:fldCharType="begin"/>
      </w:r>
      <w:r>
        <w:instrText xml:space="preserve"> PAGEREF _Toc5911 </w:instrText>
      </w:r>
      <w:r>
        <w:fldChar w:fldCharType="separate"/>
      </w:r>
      <w:r>
        <w:t>59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_Toc20934 </w:instrText>
      </w:r>
      <w:r>
        <w:rPr>
          <w:szCs w:val="32"/>
        </w:rPr>
        <w:fldChar w:fldCharType="separate"/>
      </w:r>
      <w:r>
        <w:rPr>
          <w:rFonts w:hint="eastAsia" w:ascii="仿宋" w:hAnsi="仿宋" w:eastAsia="仿宋" w:cs="仿宋"/>
        </w:rPr>
        <w:t>17.3 工程进度付款</w:t>
      </w:r>
      <w:r>
        <w:tab/>
      </w:r>
      <w:r>
        <w:fldChar w:fldCharType="begin"/>
      </w:r>
      <w:r>
        <w:instrText xml:space="preserve"> PAGEREF _Toc20934 </w:instrText>
      </w:r>
      <w:r>
        <w:fldChar w:fldCharType="separate"/>
      </w:r>
      <w:r>
        <w:t>60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_Toc21177 </w:instrText>
      </w:r>
      <w:r>
        <w:rPr>
          <w:szCs w:val="32"/>
        </w:rPr>
        <w:fldChar w:fldCharType="separate"/>
      </w:r>
      <w:r>
        <w:rPr>
          <w:rFonts w:hint="eastAsia" w:ascii="仿宋" w:hAnsi="仿宋" w:eastAsia="仿宋" w:cs="仿宋"/>
        </w:rPr>
        <w:t>17.4 质量保证金</w:t>
      </w:r>
      <w:r>
        <w:tab/>
      </w:r>
      <w:r>
        <w:fldChar w:fldCharType="begin"/>
      </w:r>
      <w:r>
        <w:instrText xml:space="preserve"> PAGEREF _Toc21177 </w:instrText>
      </w:r>
      <w:r>
        <w:fldChar w:fldCharType="separate"/>
      </w:r>
      <w:r>
        <w:t>61</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_Toc28301 </w:instrText>
      </w:r>
      <w:r>
        <w:rPr>
          <w:szCs w:val="32"/>
        </w:rPr>
        <w:fldChar w:fldCharType="separate"/>
      </w:r>
      <w:r>
        <w:rPr>
          <w:rFonts w:hint="eastAsia" w:ascii="仿宋" w:hAnsi="仿宋" w:eastAsia="仿宋" w:cs="仿宋"/>
        </w:rPr>
        <w:t>17.5 竣工结算</w:t>
      </w:r>
      <w:r>
        <w:tab/>
      </w:r>
      <w:r>
        <w:fldChar w:fldCharType="begin"/>
      </w:r>
      <w:r>
        <w:instrText xml:space="preserve"> PAGEREF _Toc28301 </w:instrText>
      </w:r>
      <w:r>
        <w:fldChar w:fldCharType="separate"/>
      </w:r>
      <w:r>
        <w:t>62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_Toc27128 </w:instrText>
      </w:r>
      <w:r>
        <w:rPr>
          <w:szCs w:val="32"/>
        </w:rPr>
        <w:fldChar w:fldCharType="separate"/>
      </w:r>
      <w:r>
        <w:rPr>
          <w:rFonts w:hint="eastAsia" w:ascii="仿宋" w:hAnsi="仿宋" w:eastAsia="仿宋" w:cs="仿宋"/>
        </w:rPr>
        <w:t>17.6 最终结清</w:t>
      </w:r>
      <w:r>
        <w:tab/>
      </w:r>
      <w:r>
        <w:fldChar w:fldCharType="begin"/>
      </w:r>
      <w:r>
        <w:instrText xml:space="preserve"> PAGEREF _Toc27128 </w:instrText>
      </w:r>
      <w:r>
        <w:fldChar w:fldCharType="separate"/>
      </w:r>
      <w:r>
        <w:t>62</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_Toc18996 </w:instrText>
      </w:r>
      <w:r>
        <w:rPr>
          <w:szCs w:val="32"/>
        </w:rPr>
        <w:fldChar w:fldCharType="separate"/>
      </w:r>
      <w:r>
        <w:rPr>
          <w:rFonts w:hint="eastAsia" w:ascii="仿宋" w:hAnsi="仿宋" w:eastAsia="仿宋" w:cs="仿宋"/>
        </w:rPr>
        <w:t>18. 竣工试验和竣工验收</w:t>
      </w:r>
      <w:r>
        <w:tab/>
      </w:r>
      <w:r>
        <w:fldChar w:fldCharType="begin"/>
      </w:r>
      <w:r>
        <w:instrText xml:space="preserve"> PAGEREF _Toc18996 </w:instrText>
      </w:r>
      <w:r>
        <w:fldChar w:fldCharType="separate"/>
      </w:r>
      <w:r>
        <w:t>63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_Toc13431 </w:instrText>
      </w:r>
      <w:r>
        <w:rPr>
          <w:szCs w:val="32"/>
        </w:rPr>
        <w:fldChar w:fldCharType="separate"/>
      </w:r>
      <w:r>
        <w:rPr>
          <w:rFonts w:hint="eastAsia" w:ascii="仿宋" w:hAnsi="仿宋" w:eastAsia="仿宋" w:cs="仿宋"/>
        </w:rPr>
        <w:t>18.1 竣工试验</w:t>
      </w:r>
      <w:r>
        <w:tab/>
      </w:r>
      <w:r>
        <w:fldChar w:fldCharType="begin"/>
      </w:r>
      <w:r>
        <w:instrText xml:space="preserve"> PAGEREF _Toc13431 </w:instrText>
      </w:r>
      <w:r>
        <w:fldChar w:fldCharType="separate"/>
      </w:r>
      <w:r>
        <w:t>63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_Toc3449 </w:instrText>
      </w:r>
      <w:r>
        <w:rPr>
          <w:szCs w:val="32"/>
        </w:rPr>
        <w:fldChar w:fldCharType="separate"/>
      </w:r>
      <w:r>
        <w:rPr>
          <w:rFonts w:hint="eastAsia" w:ascii="仿宋" w:hAnsi="仿宋" w:eastAsia="仿宋" w:cs="仿宋"/>
        </w:rPr>
        <w:t>18.2 竣工验收申请报告</w:t>
      </w:r>
      <w:r>
        <w:tab/>
      </w:r>
      <w:r>
        <w:fldChar w:fldCharType="begin"/>
      </w:r>
      <w:r>
        <w:instrText xml:space="preserve"> PAGEREF _Toc3449 </w:instrText>
      </w:r>
      <w:r>
        <w:fldChar w:fldCharType="separate"/>
      </w:r>
      <w:r>
        <w:t>63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_Toc20734 </w:instrText>
      </w:r>
      <w:r>
        <w:rPr>
          <w:szCs w:val="32"/>
        </w:rPr>
        <w:fldChar w:fldCharType="separate"/>
      </w:r>
      <w:r>
        <w:rPr>
          <w:rFonts w:hint="eastAsia" w:ascii="仿宋" w:hAnsi="仿宋" w:eastAsia="仿宋" w:cs="仿宋"/>
        </w:rPr>
        <w:t>18.3 竣工验收</w:t>
      </w:r>
      <w:r>
        <w:tab/>
      </w:r>
      <w:r>
        <w:fldChar w:fldCharType="begin"/>
      </w:r>
      <w:r>
        <w:instrText xml:space="preserve"> PAGEREF _Toc20734 </w:instrText>
      </w:r>
      <w:r>
        <w:fldChar w:fldCharType="separate"/>
      </w:r>
      <w:r>
        <w:t>64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_Toc6402 </w:instrText>
      </w:r>
      <w:r>
        <w:rPr>
          <w:szCs w:val="32"/>
        </w:rPr>
        <w:fldChar w:fldCharType="separate"/>
      </w:r>
      <w:r>
        <w:rPr>
          <w:rFonts w:hint="eastAsia" w:ascii="仿宋" w:hAnsi="仿宋" w:eastAsia="仿宋" w:cs="仿宋"/>
        </w:rPr>
        <w:t>18.4 国家验收</w:t>
      </w:r>
      <w:r>
        <w:tab/>
      </w:r>
      <w:r>
        <w:fldChar w:fldCharType="begin"/>
      </w:r>
      <w:r>
        <w:instrText xml:space="preserve"> PAGEREF _Toc6402 </w:instrText>
      </w:r>
      <w:r>
        <w:fldChar w:fldCharType="separate"/>
      </w:r>
      <w:r>
        <w:t>64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_Toc20142 </w:instrText>
      </w:r>
      <w:r>
        <w:rPr>
          <w:szCs w:val="32"/>
        </w:rPr>
        <w:fldChar w:fldCharType="separate"/>
      </w:r>
      <w:r>
        <w:rPr>
          <w:rFonts w:hint="eastAsia" w:ascii="仿宋" w:hAnsi="仿宋" w:eastAsia="仿宋" w:cs="仿宋"/>
        </w:rPr>
        <w:t>18.5 区段工程验收</w:t>
      </w:r>
      <w:r>
        <w:tab/>
      </w:r>
      <w:r>
        <w:fldChar w:fldCharType="begin"/>
      </w:r>
      <w:r>
        <w:instrText xml:space="preserve"> PAGEREF _Toc20142 </w:instrText>
      </w:r>
      <w:r>
        <w:fldChar w:fldCharType="separate"/>
      </w:r>
      <w:r>
        <w:t>64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_Toc29744 </w:instrText>
      </w:r>
      <w:r>
        <w:rPr>
          <w:szCs w:val="32"/>
        </w:rPr>
        <w:fldChar w:fldCharType="separate"/>
      </w:r>
      <w:r>
        <w:rPr>
          <w:rFonts w:hint="eastAsia" w:ascii="仿宋" w:hAnsi="仿宋" w:eastAsia="仿宋" w:cs="仿宋"/>
        </w:rPr>
        <w:t>18.6 施工期运行</w:t>
      </w:r>
      <w:r>
        <w:tab/>
      </w:r>
      <w:r>
        <w:fldChar w:fldCharType="begin"/>
      </w:r>
      <w:r>
        <w:instrText xml:space="preserve"> PAGEREF _Toc29744 </w:instrText>
      </w:r>
      <w:r>
        <w:fldChar w:fldCharType="separate"/>
      </w:r>
      <w:r>
        <w:t>65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_Toc8453 </w:instrText>
      </w:r>
      <w:r>
        <w:rPr>
          <w:szCs w:val="32"/>
        </w:rPr>
        <w:fldChar w:fldCharType="separate"/>
      </w:r>
      <w:r>
        <w:rPr>
          <w:rFonts w:hint="eastAsia" w:ascii="仿宋" w:hAnsi="仿宋" w:eastAsia="仿宋" w:cs="仿宋"/>
        </w:rPr>
        <w:t>18.7 竣工清场</w:t>
      </w:r>
      <w:r>
        <w:tab/>
      </w:r>
      <w:r>
        <w:fldChar w:fldCharType="begin"/>
      </w:r>
      <w:r>
        <w:instrText xml:space="preserve"> PAGEREF _Toc8453 </w:instrText>
      </w:r>
      <w:r>
        <w:fldChar w:fldCharType="separate"/>
      </w:r>
      <w:r>
        <w:t>65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_Toc12202 </w:instrText>
      </w:r>
      <w:r>
        <w:rPr>
          <w:szCs w:val="32"/>
        </w:rPr>
        <w:fldChar w:fldCharType="separate"/>
      </w:r>
      <w:r>
        <w:rPr>
          <w:rFonts w:hint="eastAsia" w:ascii="仿宋" w:hAnsi="仿宋" w:eastAsia="仿宋" w:cs="仿宋"/>
        </w:rPr>
        <w:t>18.8 施工队伍的撤离</w:t>
      </w:r>
      <w:r>
        <w:tab/>
      </w:r>
      <w:r>
        <w:fldChar w:fldCharType="begin"/>
      </w:r>
      <w:r>
        <w:instrText xml:space="preserve"> PAGEREF _Toc12202 </w:instrText>
      </w:r>
      <w:r>
        <w:fldChar w:fldCharType="separate"/>
      </w:r>
      <w:r>
        <w:t>65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_Toc15553 </w:instrText>
      </w:r>
      <w:r>
        <w:rPr>
          <w:szCs w:val="32"/>
        </w:rPr>
        <w:fldChar w:fldCharType="separate"/>
      </w:r>
      <w:r>
        <w:rPr>
          <w:rFonts w:hint="eastAsia" w:ascii="仿宋" w:hAnsi="仿宋" w:eastAsia="仿宋" w:cs="仿宋"/>
        </w:rPr>
        <w:t>18.9 竣工后试验（A）</w:t>
      </w:r>
      <w:r>
        <w:tab/>
      </w:r>
      <w:r>
        <w:fldChar w:fldCharType="begin"/>
      </w:r>
      <w:r>
        <w:instrText xml:space="preserve"> PAGEREF _Toc15553 </w:instrText>
      </w:r>
      <w:r>
        <w:fldChar w:fldCharType="separate"/>
      </w:r>
      <w:r>
        <w:t>66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_Toc16665 </w:instrText>
      </w:r>
      <w:r>
        <w:rPr>
          <w:szCs w:val="32"/>
        </w:rPr>
        <w:fldChar w:fldCharType="separate"/>
      </w:r>
      <w:r>
        <w:rPr>
          <w:rFonts w:hint="eastAsia" w:ascii="仿宋" w:hAnsi="仿宋" w:eastAsia="仿宋" w:cs="仿宋"/>
        </w:rPr>
        <w:t>18.9 竣工后试验（B）</w:t>
      </w:r>
      <w:r>
        <w:tab/>
      </w:r>
      <w:r>
        <w:fldChar w:fldCharType="begin"/>
      </w:r>
      <w:r>
        <w:instrText xml:space="preserve"> PAGEREF _Toc16665 </w:instrText>
      </w:r>
      <w:r>
        <w:fldChar w:fldCharType="separate"/>
      </w:r>
      <w:r>
        <w:t>66</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_Toc27943 </w:instrText>
      </w:r>
      <w:r>
        <w:rPr>
          <w:szCs w:val="32"/>
        </w:rPr>
        <w:fldChar w:fldCharType="separate"/>
      </w:r>
      <w:r>
        <w:rPr>
          <w:rFonts w:hint="eastAsia" w:ascii="仿宋" w:hAnsi="仿宋" w:eastAsia="仿宋" w:cs="仿宋"/>
        </w:rPr>
        <w:t>19. 缺陷责任与保修责任</w:t>
      </w:r>
      <w:r>
        <w:tab/>
      </w:r>
      <w:r>
        <w:fldChar w:fldCharType="begin"/>
      </w:r>
      <w:r>
        <w:instrText xml:space="preserve"> PAGEREF _Toc27943 </w:instrText>
      </w:r>
      <w:r>
        <w:fldChar w:fldCharType="separate"/>
      </w:r>
      <w:r>
        <w:t>66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_Toc18925 </w:instrText>
      </w:r>
      <w:r>
        <w:rPr>
          <w:szCs w:val="32"/>
        </w:rPr>
        <w:fldChar w:fldCharType="separate"/>
      </w:r>
      <w:r>
        <w:rPr>
          <w:rFonts w:hint="eastAsia" w:ascii="仿宋" w:hAnsi="仿宋" w:eastAsia="仿宋" w:cs="仿宋"/>
        </w:rPr>
        <w:t>19.1 缺陷责任期的起算时间</w:t>
      </w:r>
      <w:r>
        <w:tab/>
      </w:r>
      <w:r>
        <w:fldChar w:fldCharType="begin"/>
      </w:r>
      <w:r>
        <w:instrText xml:space="preserve"> PAGEREF _Toc18925 </w:instrText>
      </w:r>
      <w:r>
        <w:fldChar w:fldCharType="separate"/>
      </w:r>
      <w:r>
        <w:t>66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_Toc11322 </w:instrText>
      </w:r>
      <w:r>
        <w:rPr>
          <w:szCs w:val="32"/>
        </w:rPr>
        <w:fldChar w:fldCharType="separate"/>
      </w:r>
      <w:r>
        <w:rPr>
          <w:rFonts w:hint="eastAsia" w:ascii="仿宋" w:hAnsi="仿宋" w:eastAsia="仿宋" w:cs="仿宋"/>
        </w:rPr>
        <w:t>19.2 缺陷责任</w:t>
      </w:r>
      <w:r>
        <w:tab/>
      </w:r>
      <w:r>
        <w:fldChar w:fldCharType="begin"/>
      </w:r>
      <w:r>
        <w:instrText xml:space="preserve"> PAGEREF _Toc11322 </w:instrText>
      </w:r>
      <w:r>
        <w:fldChar w:fldCharType="separate"/>
      </w:r>
      <w:r>
        <w:t>66</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_Toc2341 </w:instrText>
      </w:r>
      <w:r>
        <w:rPr>
          <w:szCs w:val="32"/>
        </w:rPr>
        <w:fldChar w:fldCharType="separate"/>
      </w:r>
      <w:r>
        <w:rPr>
          <w:rFonts w:hint="eastAsia" w:ascii="仿宋" w:hAnsi="仿宋" w:eastAsia="仿宋" w:cs="仿宋"/>
        </w:rPr>
        <w:t>19.3 缺陷责任期的延长</w:t>
      </w:r>
      <w:r>
        <w:tab/>
      </w:r>
      <w:r>
        <w:fldChar w:fldCharType="begin"/>
      </w:r>
      <w:r>
        <w:instrText xml:space="preserve"> PAGEREF _Toc2341 </w:instrText>
      </w:r>
      <w:r>
        <w:fldChar w:fldCharType="separate"/>
      </w:r>
      <w:r>
        <w:t>67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_Toc24031 </w:instrText>
      </w:r>
      <w:r>
        <w:rPr>
          <w:szCs w:val="32"/>
        </w:rPr>
        <w:fldChar w:fldCharType="separate"/>
      </w:r>
      <w:r>
        <w:rPr>
          <w:rFonts w:hint="eastAsia" w:ascii="仿宋" w:hAnsi="仿宋" w:eastAsia="仿宋" w:cs="仿宋"/>
        </w:rPr>
        <w:t>19.4 进一步试验和试运行</w:t>
      </w:r>
      <w:r>
        <w:tab/>
      </w:r>
      <w:r>
        <w:fldChar w:fldCharType="begin"/>
      </w:r>
      <w:r>
        <w:instrText xml:space="preserve"> PAGEREF _Toc24031 </w:instrText>
      </w:r>
      <w:r>
        <w:fldChar w:fldCharType="separate"/>
      </w:r>
      <w:r>
        <w:t>67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_Toc30827 </w:instrText>
      </w:r>
      <w:r>
        <w:rPr>
          <w:szCs w:val="32"/>
        </w:rPr>
        <w:fldChar w:fldCharType="separate"/>
      </w:r>
      <w:r>
        <w:rPr>
          <w:rFonts w:hint="eastAsia" w:ascii="仿宋" w:hAnsi="仿宋" w:eastAsia="仿宋" w:cs="仿宋"/>
        </w:rPr>
        <w:t>19.5 承包人的进入权</w:t>
      </w:r>
      <w:r>
        <w:tab/>
      </w:r>
      <w:r>
        <w:fldChar w:fldCharType="begin"/>
      </w:r>
      <w:r>
        <w:instrText xml:space="preserve"> PAGEREF _Toc30827 </w:instrText>
      </w:r>
      <w:r>
        <w:fldChar w:fldCharType="separate"/>
      </w:r>
      <w:r>
        <w:t>67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_Toc3341 </w:instrText>
      </w:r>
      <w:r>
        <w:rPr>
          <w:szCs w:val="32"/>
        </w:rPr>
        <w:fldChar w:fldCharType="separate"/>
      </w:r>
      <w:r>
        <w:rPr>
          <w:rFonts w:hint="eastAsia" w:ascii="仿宋" w:hAnsi="仿宋" w:eastAsia="仿宋" w:cs="仿宋"/>
        </w:rPr>
        <w:t>19.6 缺陷责任期终止证书</w:t>
      </w:r>
      <w:r>
        <w:tab/>
      </w:r>
      <w:r>
        <w:fldChar w:fldCharType="begin"/>
      </w:r>
      <w:r>
        <w:instrText xml:space="preserve"> PAGEREF _Toc3341 </w:instrText>
      </w:r>
      <w:r>
        <w:fldChar w:fldCharType="separate"/>
      </w:r>
      <w:r>
        <w:t>67</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_Toc22277 </w:instrText>
      </w:r>
      <w:r>
        <w:rPr>
          <w:szCs w:val="32"/>
        </w:rPr>
        <w:fldChar w:fldCharType="separate"/>
      </w:r>
      <w:r>
        <w:rPr>
          <w:rFonts w:hint="eastAsia" w:ascii="仿宋" w:hAnsi="仿宋" w:eastAsia="仿宋" w:cs="仿宋"/>
        </w:rPr>
        <w:t>19.7 保修责任</w:t>
      </w:r>
      <w:r>
        <w:tab/>
      </w:r>
      <w:r>
        <w:fldChar w:fldCharType="begin"/>
      </w:r>
      <w:r>
        <w:instrText xml:space="preserve"> PAGEREF _Toc22277 </w:instrText>
      </w:r>
      <w:r>
        <w:fldChar w:fldCharType="separate"/>
      </w:r>
      <w:r>
        <w:t>67</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_Toc878 </w:instrText>
      </w:r>
      <w:r>
        <w:rPr>
          <w:szCs w:val="32"/>
        </w:rPr>
        <w:fldChar w:fldCharType="separate"/>
      </w:r>
      <w:r>
        <w:rPr>
          <w:rFonts w:hint="eastAsia" w:ascii="仿宋" w:hAnsi="仿宋" w:eastAsia="仿宋" w:cs="仿宋"/>
        </w:rPr>
        <w:t>20. 保险</w:t>
      </w:r>
      <w:r>
        <w:tab/>
      </w:r>
      <w:r>
        <w:fldChar w:fldCharType="begin"/>
      </w:r>
      <w:r>
        <w:instrText xml:space="preserve"> PAGEREF _Toc878 </w:instrText>
      </w:r>
      <w:r>
        <w:fldChar w:fldCharType="separate"/>
      </w:r>
      <w:r>
        <w:t>68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_Toc14705 </w:instrText>
      </w:r>
      <w:r>
        <w:rPr>
          <w:szCs w:val="32"/>
        </w:rPr>
        <w:fldChar w:fldCharType="separate"/>
      </w:r>
      <w:r>
        <w:rPr>
          <w:rFonts w:hint="eastAsia" w:ascii="仿宋" w:hAnsi="仿宋" w:eastAsia="仿宋" w:cs="仿宋"/>
        </w:rPr>
        <w:t>20.1 设计和工程保险</w:t>
      </w:r>
      <w:r>
        <w:tab/>
      </w:r>
      <w:r>
        <w:fldChar w:fldCharType="begin"/>
      </w:r>
      <w:r>
        <w:instrText xml:space="preserve"> PAGEREF _Toc14705 </w:instrText>
      </w:r>
      <w:r>
        <w:fldChar w:fldCharType="separate"/>
      </w:r>
      <w:r>
        <w:t>68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_Toc5921 </w:instrText>
      </w:r>
      <w:r>
        <w:rPr>
          <w:szCs w:val="32"/>
        </w:rPr>
        <w:fldChar w:fldCharType="separate"/>
      </w:r>
      <w:r>
        <w:rPr>
          <w:rFonts w:hint="eastAsia" w:ascii="仿宋" w:hAnsi="仿宋" w:eastAsia="仿宋" w:cs="仿宋"/>
        </w:rPr>
        <w:t>20.2 工伤保险</w:t>
      </w:r>
      <w:r>
        <w:tab/>
      </w:r>
      <w:r>
        <w:fldChar w:fldCharType="begin"/>
      </w:r>
      <w:r>
        <w:instrText xml:space="preserve"> PAGEREF _Toc5921 </w:instrText>
      </w:r>
      <w:r>
        <w:fldChar w:fldCharType="separate"/>
      </w:r>
      <w:r>
        <w:t>68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_Toc10907 </w:instrText>
      </w:r>
      <w:r>
        <w:rPr>
          <w:szCs w:val="32"/>
        </w:rPr>
        <w:fldChar w:fldCharType="separate"/>
      </w:r>
      <w:r>
        <w:rPr>
          <w:rFonts w:hint="eastAsia" w:ascii="仿宋" w:hAnsi="仿宋" w:eastAsia="仿宋" w:cs="仿宋"/>
        </w:rPr>
        <w:t>20.3 人身意外伤害险</w:t>
      </w:r>
      <w:r>
        <w:tab/>
      </w:r>
      <w:r>
        <w:fldChar w:fldCharType="begin"/>
      </w:r>
      <w:r>
        <w:instrText xml:space="preserve"> PAGEREF _Toc10907 </w:instrText>
      </w:r>
      <w:r>
        <w:fldChar w:fldCharType="separate"/>
      </w:r>
      <w:r>
        <w:t>68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_Toc10110 </w:instrText>
      </w:r>
      <w:r>
        <w:rPr>
          <w:szCs w:val="32"/>
        </w:rPr>
        <w:fldChar w:fldCharType="separate"/>
      </w:r>
      <w:r>
        <w:rPr>
          <w:rFonts w:hint="eastAsia" w:ascii="仿宋" w:hAnsi="仿宋" w:eastAsia="仿宋" w:cs="仿宋"/>
        </w:rPr>
        <w:t>20.4 其他保险</w:t>
      </w:r>
      <w:r>
        <w:tab/>
      </w:r>
      <w:r>
        <w:fldChar w:fldCharType="begin"/>
      </w:r>
      <w:r>
        <w:instrText xml:space="preserve"> PAGEREF _Toc10110 </w:instrText>
      </w:r>
      <w:r>
        <w:fldChar w:fldCharType="separate"/>
      </w:r>
      <w:r>
        <w:t>68</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_Toc5138 </w:instrText>
      </w:r>
      <w:r>
        <w:rPr>
          <w:szCs w:val="32"/>
        </w:rPr>
        <w:fldChar w:fldCharType="separate"/>
      </w:r>
      <w:r>
        <w:rPr>
          <w:rFonts w:hint="eastAsia" w:ascii="仿宋" w:hAnsi="仿宋" w:eastAsia="仿宋" w:cs="仿宋"/>
        </w:rPr>
        <w:t>20.5 对各项保险的一般要求</w:t>
      </w:r>
      <w:r>
        <w:tab/>
      </w:r>
      <w:r>
        <w:fldChar w:fldCharType="begin"/>
      </w:r>
      <w:r>
        <w:instrText xml:space="preserve"> PAGEREF _Toc5138 </w:instrText>
      </w:r>
      <w:r>
        <w:fldChar w:fldCharType="separate"/>
      </w:r>
      <w:r>
        <w:t>68</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_Toc18700 </w:instrText>
      </w:r>
      <w:r>
        <w:rPr>
          <w:szCs w:val="32"/>
        </w:rPr>
        <w:fldChar w:fldCharType="separate"/>
      </w:r>
      <w:r>
        <w:rPr>
          <w:rFonts w:hint="eastAsia" w:ascii="仿宋" w:hAnsi="仿宋" w:eastAsia="仿宋" w:cs="仿宋"/>
        </w:rPr>
        <w:t>21. 不可抗力</w:t>
      </w:r>
      <w:r>
        <w:tab/>
      </w:r>
      <w:r>
        <w:fldChar w:fldCharType="begin"/>
      </w:r>
      <w:r>
        <w:instrText xml:space="preserve"> PAGEREF _Toc18700 </w:instrText>
      </w:r>
      <w:r>
        <w:fldChar w:fldCharType="separate"/>
      </w:r>
      <w:r>
        <w:t>69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_Toc3246 </w:instrText>
      </w:r>
      <w:r>
        <w:rPr>
          <w:szCs w:val="32"/>
        </w:rPr>
        <w:fldChar w:fldCharType="separate"/>
      </w:r>
      <w:r>
        <w:rPr>
          <w:rFonts w:hint="eastAsia" w:ascii="仿宋" w:hAnsi="仿宋" w:eastAsia="仿宋" w:cs="仿宋"/>
        </w:rPr>
        <w:t>21.1 不可抗力的确认</w:t>
      </w:r>
      <w:r>
        <w:tab/>
      </w:r>
      <w:r>
        <w:fldChar w:fldCharType="begin"/>
      </w:r>
      <w:r>
        <w:instrText xml:space="preserve"> PAGEREF _Toc3246 </w:instrText>
      </w:r>
      <w:r>
        <w:fldChar w:fldCharType="separate"/>
      </w:r>
      <w:r>
        <w:t>69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_Toc25094 </w:instrText>
      </w:r>
      <w:r>
        <w:rPr>
          <w:szCs w:val="32"/>
        </w:rPr>
        <w:fldChar w:fldCharType="separate"/>
      </w:r>
      <w:r>
        <w:rPr>
          <w:rFonts w:hint="eastAsia" w:ascii="仿宋" w:hAnsi="仿宋" w:eastAsia="仿宋" w:cs="仿宋"/>
        </w:rPr>
        <w:t>21.2 不可抗力的通知</w:t>
      </w:r>
      <w:r>
        <w:tab/>
      </w:r>
      <w:r>
        <w:fldChar w:fldCharType="begin"/>
      </w:r>
      <w:r>
        <w:instrText xml:space="preserve"> PAGEREF _Toc25094 </w:instrText>
      </w:r>
      <w:r>
        <w:fldChar w:fldCharType="separate"/>
      </w:r>
      <w:r>
        <w:t>69</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_Toc27001 </w:instrText>
      </w:r>
      <w:r>
        <w:rPr>
          <w:szCs w:val="32"/>
        </w:rPr>
        <w:fldChar w:fldCharType="separate"/>
      </w:r>
      <w:r>
        <w:rPr>
          <w:rFonts w:hint="eastAsia" w:ascii="仿宋" w:hAnsi="仿宋" w:eastAsia="仿宋" w:cs="仿宋"/>
        </w:rPr>
        <w:t>21.3 不可抗力后果及其处理</w:t>
      </w:r>
      <w:r>
        <w:tab/>
      </w:r>
      <w:r>
        <w:fldChar w:fldCharType="begin"/>
      </w:r>
      <w:r>
        <w:instrText xml:space="preserve"> PAGEREF _Toc27001 </w:instrText>
      </w:r>
      <w:r>
        <w:fldChar w:fldCharType="separate"/>
      </w:r>
      <w:r>
        <w:t>70</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_Toc17439 </w:instrText>
      </w:r>
      <w:r>
        <w:rPr>
          <w:szCs w:val="32"/>
        </w:rPr>
        <w:fldChar w:fldCharType="separate"/>
      </w:r>
      <w:r>
        <w:rPr>
          <w:rFonts w:hint="eastAsia" w:ascii="仿宋" w:hAnsi="仿宋" w:eastAsia="仿宋" w:cs="仿宋"/>
        </w:rPr>
        <w:t>22. 违约</w:t>
      </w:r>
      <w:r>
        <w:tab/>
      </w:r>
      <w:r>
        <w:fldChar w:fldCharType="begin"/>
      </w:r>
      <w:r>
        <w:instrText xml:space="preserve"> PAGEREF _Toc17439 </w:instrText>
      </w:r>
      <w:r>
        <w:fldChar w:fldCharType="separate"/>
      </w:r>
      <w:r>
        <w:t>70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_Toc2785 </w:instrText>
      </w:r>
      <w:r>
        <w:rPr>
          <w:szCs w:val="32"/>
        </w:rPr>
        <w:fldChar w:fldCharType="separate"/>
      </w:r>
      <w:r>
        <w:rPr>
          <w:rFonts w:hint="eastAsia" w:ascii="仿宋" w:hAnsi="仿宋" w:eastAsia="仿宋" w:cs="仿宋"/>
        </w:rPr>
        <w:t>22.1 承包人违约</w:t>
      </w:r>
      <w:r>
        <w:tab/>
      </w:r>
      <w:r>
        <w:fldChar w:fldCharType="begin"/>
      </w:r>
      <w:r>
        <w:instrText xml:space="preserve"> PAGEREF _Toc2785 </w:instrText>
      </w:r>
      <w:r>
        <w:fldChar w:fldCharType="separate"/>
      </w:r>
      <w:r>
        <w:t>70</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_Toc30061 </w:instrText>
      </w:r>
      <w:r>
        <w:rPr>
          <w:szCs w:val="32"/>
        </w:rPr>
        <w:fldChar w:fldCharType="separate"/>
      </w:r>
      <w:r>
        <w:rPr>
          <w:rFonts w:hint="eastAsia" w:ascii="仿宋" w:hAnsi="仿宋" w:eastAsia="仿宋" w:cs="仿宋"/>
        </w:rPr>
        <w:t>22.2 发包人违约</w:t>
      </w:r>
      <w:r>
        <w:tab/>
      </w:r>
      <w:r>
        <w:fldChar w:fldCharType="begin"/>
      </w:r>
      <w:r>
        <w:instrText xml:space="preserve"> PAGEREF _Toc30061 </w:instrText>
      </w:r>
      <w:r>
        <w:fldChar w:fldCharType="separate"/>
      </w:r>
      <w:r>
        <w:t>72</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_Toc28797 </w:instrText>
      </w:r>
      <w:r>
        <w:rPr>
          <w:szCs w:val="32"/>
        </w:rPr>
        <w:fldChar w:fldCharType="separate"/>
      </w:r>
      <w:r>
        <w:rPr>
          <w:rFonts w:hint="eastAsia" w:ascii="仿宋" w:hAnsi="仿宋" w:eastAsia="仿宋" w:cs="仿宋"/>
        </w:rPr>
        <w:t>22.3 第三人造成的违约</w:t>
      </w:r>
      <w:r>
        <w:tab/>
      </w:r>
      <w:r>
        <w:fldChar w:fldCharType="begin"/>
      </w:r>
      <w:r>
        <w:instrText xml:space="preserve"> PAGEREF _Toc28797 </w:instrText>
      </w:r>
      <w:r>
        <w:fldChar w:fldCharType="separate"/>
      </w:r>
      <w:r>
        <w:t>73</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_Toc10658 </w:instrText>
      </w:r>
      <w:r>
        <w:rPr>
          <w:szCs w:val="32"/>
        </w:rPr>
        <w:fldChar w:fldCharType="separate"/>
      </w:r>
      <w:r>
        <w:rPr>
          <w:rFonts w:hint="eastAsia" w:ascii="仿宋" w:hAnsi="仿宋" w:eastAsia="仿宋" w:cs="仿宋"/>
        </w:rPr>
        <w:t>23. 索赔</w:t>
      </w:r>
      <w:r>
        <w:tab/>
      </w:r>
      <w:r>
        <w:fldChar w:fldCharType="begin"/>
      </w:r>
      <w:r>
        <w:instrText xml:space="preserve"> PAGEREF _Toc10658 </w:instrText>
      </w:r>
      <w:r>
        <w:fldChar w:fldCharType="separate"/>
      </w:r>
      <w:r>
        <w:t>73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_Toc12262 </w:instrText>
      </w:r>
      <w:r>
        <w:rPr>
          <w:szCs w:val="32"/>
        </w:rPr>
        <w:fldChar w:fldCharType="separate"/>
      </w:r>
      <w:r>
        <w:rPr>
          <w:rFonts w:hint="eastAsia" w:ascii="仿宋" w:hAnsi="仿宋" w:eastAsia="仿宋" w:cs="仿宋"/>
        </w:rPr>
        <w:t>23.1 承包人索赔的提出</w:t>
      </w:r>
      <w:r>
        <w:tab/>
      </w:r>
      <w:r>
        <w:fldChar w:fldCharType="begin"/>
      </w:r>
      <w:r>
        <w:instrText xml:space="preserve"> PAGEREF _Toc12262 </w:instrText>
      </w:r>
      <w:r>
        <w:fldChar w:fldCharType="separate"/>
      </w:r>
      <w:r>
        <w:t>73</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_Toc13810 </w:instrText>
      </w:r>
      <w:r>
        <w:rPr>
          <w:szCs w:val="32"/>
        </w:rPr>
        <w:fldChar w:fldCharType="separate"/>
      </w:r>
      <w:r>
        <w:rPr>
          <w:rFonts w:hint="eastAsia" w:ascii="仿宋" w:hAnsi="仿宋" w:eastAsia="仿宋" w:cs="仿宋"/>
        </w:rPr>
        <w:t>23.2 承包人索赔处理程序</w:t>
      </w:r>
      <w:r>
        <w:tab/>
      </w:r>
      <w:r>
        <w:fldChar w:fldCharType="begin"/>
      </w:r>
      <w:r>
        <w:instrText xml:space="preserve"> PAGEREF _Toc13810 </w:instrText>
      </w:r>
      <w:r>
        <w:fldChar w:fldCharType="separate"/>
      </w:r>
      <w:r>
        <w:t>74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_Toc3958 </w:instrText>
      </w:r>
      <w:r>
        <w:rPr>
          <w:szCs w:val="32"/>
        </w:rPr>
        <w:fldChar w:fldCharType="separate"/>
      </w:r>
      <w:r>
        <w:rPr>
          <w:rFonts w:hint="eastAsia" w:ascii="仿宋" w:hAnsi="仿宋" w:eastAsia="仿宋" w:cs="仿宋"/>
        </w:rPr>
        <w:t>23.3 承包人提出索赔的期限</w:t>
      </w:r>
      <w:r>
        <w:tab/>
      </w:r>
      <w:r>
        <w:fldChar w:fldCharType="begin"/>
      </w:r>
      <w:r>
        <w:instrText xml:space="preserve"> PAGEREF _Toc3958 </w:instrText>
      </w:r>
      <w:r>
        <w:fldChar w:fldCharType="separate"/>
      </w:r>
      <w:r>
        <w:t>74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_Toc23904 </w:instrText>
      </w:r>
      <w:r>
        <w:rPr>
          <w:szCs w:val="32"/>
        </w:rPr>
        <w:fldChar w:fldCharType="separate"/>
      </w:r>
      <w:r>
        <w:rPr>
          <w:rFonts w:hint="eastAsia" w:ascii="仿宋" w:hAnsi="仿宋" w:eastAsia="仿宋" w:cs="仿宋"/>
        </w:rPr>
        <w:t>23.4 发包人的索赔</w:t>
      </w:r>
      <w:r>
        <w:tab/>
      </w:r>
      <w:r>
        <w:fldChar w:fldCharType="begin"/>
      </w:r>
      <w:r>
        <w:instrText xml:space="preserve"> PAGEREF _Toc23904 </w:instrText>
      </w:r>
      <w:r>
        <w:fldChar w:fldCharType="separate"/>
      </w:r>
      <w:r>
        <w:t>74</w:t>
      </w:r>
      <w:r>
        <w:fldChar w:fldCharType="end"/>
      </w:r>
      <w:r>
        <w:rPr>
          <w:szCs w:val="32"/>
        </w:rPr>
        <w:fldChar w:fldCharType="end"/>
      </w:r>
    </w:p>
    <w:p>
      <w:pPr>
        <w:pStyle w:val="29"/>
        <w:tabs>
          <w:tab w:val="right" w:leader="dot" w:pos="8845"/>
        </w:tabs>
      </w:pPr>
      <w:r>
        <w:rPr>
          <w:szCs w:val="32"/>
        </w:rPr>
        <w:fldChar w:fldCharType="begin"/>
      </w:r>
      <w:r>
        <w:rPr>
          <w:szCs w:val="32"/>
        </w:rPr>
        <w:instrText xml:space="preserve"> HYPERLINK \l _Toc19439 </w:instrText>
      </w:r>
      <w:r>
        <w:rPr>
          <w:szCs w:val="32"/>
        </w:rPr>
        <w:fldChar w:fldCharType="separate"/>
      </w:r>
      <w:r>
        <w:rPr>
          <w:rFonts w:hint="eastAsia" w:ascii="仿宋" w:hAnsi="仿宋" w:eastAsia="仿宋" w:cs="仿宋"/>
        </w:rPr>
        <w:t>24. 争议的解决</w:t>
      </w:r>
      <w:r>
        <w:tab/>
      </w:r>
      <w:r>
        <w:fldChar w:fldCharType="begin"/>
      </w:r>
      <w:r>
        <w:instrText xml:space="preserve"> PAGEREF _Toc19439 </w:instrText>
      </w:r>
      <w:r>
        <w:fldChar w:fldCharType="separate"/>
      </w:r>
      <w:r>
        <w:t>74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_Toc75 </w:instrText>
      </w:r>
      <w:r>
        <w:rPr>
          <w:szCs w:val="32"/>
        </w:rPr>
        <w:fldChar w:fldCharType="separate"/>
      </w:r>
      <w:r>
        <w:rPr>
          <w:rFonts w:hint="eastAsia" w:ascii="仿宋" w:hAnsi="仿宋" w:eastAsia="仿宋" w:cs="仿宋"/>
        </w:rPr>
        <w:t>24.1 争议的解决方式</w:t>
      </w:r>
      <w:r>
        <w:tab/>
      </w:r>
      <w:r>
        <w:fldChar w:fldCharType="begin"/>
      </w:r>
      <w:r>
        <w:instrText xml:space="preserve"> PAGEREF _Toc75 </w:instrText>
      </w:r>
      <w:r>
        <w:fldChar w:fldCharType="separate"/>
      </w:r>
      <w:r>
        <w:t>74</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_Toc2127 </w:instrText>
      </w:r>
      <w:r>
        <w:rPr>
          <w:szCs w:val="32"/>
        </w:rPr>
        <w:fldChar w:fldCharType="separate"/>
      </w:r>
      <w:r>
        <w:rPr>
          <w:rFonts w:hint="eastAsia" w:ascii="仿宋" w:hAnsi="仿宋" w:eastAsia="仿宋" w:cs="仿宋"/>
        </w:rPr>
        <w:t>24.2 友好解决</w:t>
      </w:r>
      <w:r>
        <w:tab/>
      </w:r>
      <w:r>
        <w:fldChar w:fldCharType="begin"/>
      </w:r>
      <w:r>
        <w:instrText xml:space="preserve"> PAGEREF _Toc2127 </w:instrText>
      </w:r>
      <w:r>
        <w:fldChar w:fldCharType="separate"/>
      </w:r>
      <w:r>
        <w:t>75</w:t>
      </w:r>
      <w:r>
        <w:fldChar w:fldCharType="end"/>
      </w:r>
      <w:r>
        <w:rPr>
          <w:szCs w:val="32"/>
        </w:rPr>
        <w:fldChar w:fldCharType="end"/>
      </w:r>
    </w:p>
    <w:p>
      <w:pPr>
        <w:pStyle w:val="18"/>
        <w:tabs>
          <w:tab w:val="right" w:leader="dot" w:pos="8845"/>
        </w:tabs>
      </w:pPr>
      <w:r>
        <w:rPr>
          <w:szCs w:val="32"/>
        </w:rPr>
        <w:fldChar w:fldCharType="begin"/>
      </w:r>
      <w:r>
        <w:rPr>
          <w:szCs w:val="32"/>
        </w:rPr>
        <w:instrText xml:space="preserve"> HYPERLINK \l _Toc20839 </w:instrText>
      </w:r>
      <w:r>
        <w:rPr>
          <w:szCs w:val="32"/>
        </w:rPr>
        <w:fldChar w:fldCharType="separate"/>
      </w:r>
      <w:r>
        <w:rPr>
          <w:rFonts w:hint="eastAsia" w:ascii="仿宋" w:hAnsi="仿宋" w:eastAsia="仿宋" w:cs="仿宋"/>
        </w:rPr>
        <w:t>24.3 争议评审</w:t>
      </w:r>
      <w:r>
        <w:tab/>
      </w:r>
      <w:r>
        <w:fldChar w:fldCharType="begin"/>
      </w:r>
      <w:r>
        <w:instrText xml:space="preserve"> PAGEREF _Toc20839 </w:instrText>
      </w:r>
      <w:r>
        <w:fldChar w:fldCharType="separate"/>
      </w:r>
      <w:r>
        <w:t>75</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_Toc8549 </w:instrText>
      </w:r>
      <w:r>
        <w:rPr>
          <w:szCs w:val="32"/>
        </w:rPr>
        <w:fldChar w:fldCharType="separate"/>
      </w:r>
      <w:r>
        <w:rPr>
          <w:rFonts w:hint="eastAsia" w:ascii="仿宋" w:hAnsi="仿宋" w:eastAsia="仿宋" w:cs="仿宋"/>
          <w:szCs w:val="40"/>
          <w:lang w:val="en-US" w:eastAsia="zh-CN"/>
        </w:rPr>
        <w:t>第五章  发包人要求</w:t>
      </w:r>
      <w:r>
        <w:tab/>
      </w:r>
      <w:r>
        <w:fldChar w:fldCharType="begin"/>
      </w:r>
      <w:r>
        <w:instrText xml:space="preserve"> PAGEREF _Toc8549 </w:instrText>
      </w:r>
      <w:r>
        <w:fldChar w:fldCharType="separate"/>
      </w:r>
      <w:r>
        <w:t>76</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_Toc908 </w:instrText>
      </w:r>
      <w:r>
        <w:rPr>
          <w:szCs w:val="32"/>
        </w:rPr>
        <w:fldChar w:fldCharType="separate"/>
      </w:r>
      <w:r>
        <w:rPr>
          <w:rFonts w:hint="eastAsia" w:ascii="仿宋" w:hAnsi="仿宋" w:eastAsia="仿宋" w:cs="仿宋"/>
        </w:rPr>
        <w:t>施工方案（施工组织设计）</w:t>
      </w:r>
      <w:r>
        <w:tab/>
      </w:r>
      <w:r>
        <w:fldChar w:fldCharType="begin"/>
      </w:r>
      <w:r>
        <w:instrText xml:space="preserve"> PAGEREF _Toc908 </w:instrText>
      </w:r>
      <w:r>
        <w:fldChar w:fldCharType="separate"/>
      </w:r>
      <w:r>
        <w:t>76</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_Toc10973 </w:instrText>
      </w:r>
      <w:r>
        <w:rPr>
          <w:szCs w:val="32"/>
        </w:rPr>
        <w:fldChar w:fldCharType="separate"/>
      </w:r>
      <w:r>
        <w:rPr>
          <w:rFonts w:hint="eastAsia" w:ascii="仿宋" w:hAnsi="仿宋" w:eastAsia="仿宋" w:cs="仿宋"/>
          <w:szCs w:val="40"/>
          <w:lang w:val="en-US" w:eastAsia="zh-CN"/>
        </w:rPr>
        <w:t>第六章  发包人提供的资料</w:t>
      </w:r>
      <w:r>
        <w:tab/>
      </w:r>
      <w:r>
        <w:fldChar w:fldCharType="begin"/>
      </w:r>
      <w:r>
        <w:instrText xml:space="preserve"> PAGEREF _Toc10973 </w:instrText>
      </w:r>
      <w:r>
        <w:fldChar w:fldCharType="separate"/>
      </w:r>
      <w:r>
        <w:t>77</w:t>
      </w:r>
      <w:r>
        <w:fldChar w:fldCharType="end"/>
      </w:r>
      <w:r>
        <w:rPr>
          <w:szCs w:val="32"/>
        </w:rPr>
        <w:fldChar w:fldCharType="end"/>
      </w:r>
    </w:p>
    <w:p>
      <w:pPr>
        <w:pStyle w:val="25"/>
        <w:tabs>
          <w:tab w:val="right" w:leader="dot" w:pos="8845"/>
        </w:tabs>
      </w:pPr>
      <w:r>
        <w:rPr>
          <w:szCs w:val="32"/>
        </w:rPr>
        <w:fldChar w:fldCharType="begin"/>
      </w:r>
      <w:r>
        <w:rPr>
          <w:szCs w:val="32"/>
        </w:rPr>
        <w:instrText xml:space="preserve"> HYPERLINK \l _Toc16137 </w:instrText>
      </w:r>
      <w:r>
        <w:rPr>
          <w:szCs w:val="32"/>
        </w:rPr>
        <w:fldChar w:fldCharType="separate"/>
      </w:r>
      <w:r>
        <w:rPr>
          <w:rFonts w:hint="eastAsia" w:ascii="仿宋" w:hAnsi="仿宋" w:eastAsia="仿宋" w:cs="仿宋"/>
          <w:szCs w:val="40"/>
          <w:lang w:val="en-US" w:eastAsia="zh-CN"/>
        </w:rPr>
        <w:t>第七章  投标文件格式</w:t>
      </w:r>
      <w:r>
        <w:tab/>
      </w:r>
      <w:r>
        <w:fldChar w:fldCharType="begin"/>
      </w:r>
      <w:r>
        <w:instrText xml:space="preserve"> PAGEREF _Toc16137 </w:instrText>
      </w:r>
      <w:r>
        <w:fldChar w:fldCharType="separate"/>
      </w:r>
      <w:r>
        <w:t>78</w:t>
      </w:r>
      <w:r>
        <w:fldChar w:fldCharType="end"/>
      </w:r>
      <w:r>
        <w:rPr>
          <w:szCs w:val="32"/>
        </w:rPr>
        <w:fldChar w:fldCharType="end"/>
      </w:r>
    </w:p>
    <w:p>
      <w:pPr>
        <w:pStyle w:val="3"/>
        <w:keepNext/>
        <w:keepLines/>
        <w:pageBreakBefore w:val="0"/>
        <w:widowControl w:val="0"/>
        <w:kinsoku/>
        <w:wordWrap/>
        <w:overflowPunct/>
        <w:topLinePunct w:val="0"/>
        <w:autoSpaceDE/>
        <w:autoSpaceDN/>
        <w:bidi w:val="0"/>
        <w:adjustRightInd/>
        <w:snapToGrid/>
        <w:spacing w:before="100" w:after="0"/>
        <w:jc w:val="center"/>
        <w:textAlignment w:val="auto"/>
        <w:rPr>
          <w:szCs w:val="32"/>
        </w:rPr>
        <w:sectPr>
          <w:pgSz w:w="11907" w:h="16840"/>
          <w:pgMar w:top="1440" w:right="1531" w:bottom="1440" w:left="1531" w:header="851" w:footer="992" w:gutter="0"/>
          <w:pgBorders>
            <w:top w:val="none" w:sz="0" w:space="0"/>
            <w:left w:val="none" w:sz="0" w:space="0"/>
            <w:bottom w:val="none" w:sz="0" w:space="0"/>
            <w:right w:val="none" w:sz="0" w:space="0"/>
          </w:pgBorders>
          <w:pgNumType w:start="1"/>
          <w:cols w:space="720" w:num="1"/>
          <w:docGrid w:linePitch="312" w:charSpace="0"/>
        </w:sectPr>
      </w:pPr>
      <w:r>
        <w:rPr>
          <w:szCs w:val="32"/>
        </w:rPr>
        <w:fldChar w:fldCharType="end"/>
      </w:r>
      <w:bookmarkEnd w:id="0"/>
      <w:bookmarkEnd w:id="1"/>
      <w:bookmarkStart w:id="6" w:name="_Toc247527534"/>
      <w:bookmarkStart w:id="7" w:name="_Toc247513933"/>
    </w:p>
    <w:bookmarkEnd w:id="2"/>
    <w:bookmarkEnd w:id="3"/>
    <w:bookmarkEnd w:id="4"/>
    <w:bookmarkEnd w:id="6"/>
    <w:bookmarkEnd w:id="7"/>
    <w:p>
      <w:pPr>
        <w:pStyle w:val="3"/>
        <w:keepNext/>
        <w:keepLines/>
        <w:pageBreakBefore w:val="0"/>
        <w:widowControl w:val="0"/>
        <w:kinsoku/>
        <w:wordWrap/>
        <w:overflowPunct/>
        <w:topLinePunct w:val="0"/>
        <w:autoSpaceDE/>
        <w:autoSpaceDN/>
        <w:bidi w:val="0"/>
        <w:adjustRightInd/>
        <w:snapToGrid/>
        <w:spacing w:before="100" w:after="90" w:line="360" w:lineRule="auto"/>
        <w:jc w:val="center"/>
        <w:textAlignment w:val="auto"/>
        <w:rPr>
          <w:rFonts w:hint="eastAsia" w:ascii="仿宋" w:hAnsi="仿宋" w:eastAsia="仿宋" w:cs="仿宋"/>
          <w:sz w:val="40"/>
          <w:szCs w:val="40"/>
        </w:rPr>
      </w:pPr>
      <w:bookmarkStart w:id="8" w:name="_Toc17981"/>
      <w:bookmarkStart w:id="9" w:name="_Toc247513950"/>
      <w:bookmarkStart w:id="10" w:name="_Toc144974495"/>
      <w:bookmarkStart w:id="11" w:name="_Toc152045527"/>
      <w:bookmarkStart w:id="12" w:name="_Toc247527551"/>
      <w:bookmarkStart w:id="13" w:name="_Toc152042303"/>
      <w:r>
        <w:rPr>
          <w:rFonts w:hint="eastAsia" w:ascii="仿宋" w:hAnsi="仿宋" w:eastAsia="仿宋" w:cs="仿宋"/>
          <w:sz w:val="40"/>
          <w:szCs w:val="40"/>
        </w:rPr>
        <w:t>第一章</w:t>
      </w:r>
      <w:r>
        <w:rPr>
          <w:rFonts w:hint="eastAsia" w:ascii="仿宋" w:hAnsi="仿宋" w:eastAsia="仿宋" w:cs="仿宋"/>
          <w:sz w:val="40"/>
          <w:szCs w:val="40"/>
          <w:lang w:val="en-US" w:eastAsia="zh-CN"/>
        </w:rPr>
        <w:t xml:space="preserve"> 招标公告</w:t>
      </w:r>
      <w:bookmarkEnd w:id="8"/>
      <w:r>
        <w:rPr>
          <w:rFonts w:hint="eastAsia" w:ascii="仿宋" w:hAnsi="仿宋" w:eastAsia="仿宋" w:cs="仿宋"/>
          <w:sz w:val="40"/>
          <w:szCs w:val="40"/>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hint="eastAsia" w:ascii="宋体" w:hAnsi="宋体" w:cs="Tahoma"/>
          <w:b/>
          <w:bCs/>
          <w:spacing w:val="-6"/>
          <w:kern w:val="36"/>
          <w:sz w:val="36"/>
          <w:szCs w:val="36"/>
        </w:rPr>
      </w:pPr>
      <w:r>
        <w:rPr>
          <w:rFonts w:hint="eastAsia" w:ascii="宋体" w:hAnsi="宋体" w:cs="Tahoma"/>
          <w:b/>
          <w:bCs/>
          <w:spacing w:val="-6"/>
          <w:kern w:val="36"/>
          <w:sz w:val="36"/>
          <w:szCs w:val="36"/>
          <w:lang w:eastAsia="zh-CN"/>
        </w:rPr>
        <w:t>贵溪市信江流域农业面源污染治理项目</w:t>
      </w:r>
      <w:r>
        <w:rPr>
          <w:rFonts w:hint="eastAsia" w:ascii="宋体" w:hAnsi="宋体" w:cs="Tahoma"/>
          <w:b/>
          <w:bCs/>
          <w:spacing w:val="-6"/>
          <w:kern w:val="36"/>
          <w:sz w:val="36"/>
          <w:szCs w:val="36"/>
        </w:rPr>
        <w:t>设计采购施工（EPC）总承包项目招标公告</w:t>
      </w:r>
    </w:p>
    <w:p>
      <w:pPr>
        <w:keepNext w:val="0"/>
        <w:keepLines w:val="0"/>
        <w:pageBreakBefore w:val="0"/>
        <w:widowControl/>
        <w:shd w:val="clear" w:color="auto" w:fill="FFFFFF"/>
        <w:kinsoku/>
        <w:wordWrap/>
        <w:overflowPunct/>
        <w:autoSpaceDE/>
        <w:autoSpaceDN/>
        <w:bidi w:val="0"/>
        <w:spacing w:line="360" w:lineRule="auto"/>
        <w:jc w:val="center"/>
        <w:textAlignment w:val="auto"/>
        <w:outlineLvl w:val="9"/>
        <w:rPr>
          <w:rFonts w:hint="eastAsia" w:ascii="仿宋_GB2312" w:hAnsi="华文中宋" w:eastAsia="仿宋_GB2312" w:cs="宋体"/>
          <w:color w:val="auto"/>
          <w:kern w:val="0"/>
          <w:sz w:val="28"/>
          <w:szCs w:val="28"/>
          <w:lang w:val="en-US" w:eastAsia="zh-CN"/>
        </w:rPr>
      </w:pPr>
      <w:r>
        <w:rPr>
          <w:rFonts w:hint="eastAsia" w:ascii="仿宋_GB2312" w:hAnsi="华文中宋" w:eastAsia="仿宋_GB2312" w:cs="宋体"/>
          <w:color w:val="auto"/>
          <w:kern w:val="0"/>
          <w:sz w:val="28"/>
          <w:szCs w:val="28"/>
          <w:u w:val="none"/>
        </w:rPr>
        <w:t xml:space="preserve"> 贵</w:t>
      </w:r>
      <w:r>
        <w:rPr>
          <w:rFonts w:hint="eastAsia" w:ascii="仿宋_GB2312" w:hAnsi="华文中宋" w:eastAsia="仿宋_GB2312" w:cs="宋体"/>
          <w:color w:val="auto"/>
          <w:kern w:val="0"/>
          <w:sz w:val="28"/>
          <w:szCs w:val="28"/>
          <w:u w:val="none"/>
          <w:lang w:val="en-US" w:eastAsia="zh-CN"/>
        </w:rPr>
        <w:t>农粮字【</w:t>
      </w:r>
      <w:r>
        <w:rPr>
          <w:rFonts w:hint="eastAsia" w:ascii="仿宋_GB2312" w:hAnsi="华文中宋" w:eastAsia="仿宋_GB2312" w:cs="宋体"/>
          <w:color w:val="auto"/>
          <w:kern w:val="0"/>
          <w:sz w:val="28"/>
          <w:szCs w:val="28"/>
        </w:rPr>
        <w:t>20</w:t>
      </w:r>
      <w:r>
        <w:rPr>
          <w:rFonts w:hint="eastAsia" w:ascii="仿宋_GB2312" w:hAnsi="华文中宋" w:eastAsia="仿宋_GB2312" w:cs="宋体"/>
          <w:color w:val="auto"/>
          <w:kern w:val="0"/>
          <w:sz w:val="28"/>
          <w:szCs w:val="28"/>
          <w:lang w:val="en-US" w:eastAsia="zh-CN"/>
        </w:rPr>
        <w:t>19】</w:t>
      </w:r>
      <w:r>
        <w:rPr>
          <w:rFonts w:hint="eastAsia" w:ascii="仿宋_GB2312" w:hAnsi="华文中宋" w:eastAsia="仿宋_GB2312" w:cs="宋体"/>
          <w:color w:val="auto"/>
          <w:kern w:val="0"/>
          <w:sz w:val="28"/>
          <w:szCs w:val="28"/>
          <w:u w:val="single"/>
          <w:lang w:val="en-US" w:eastAsia="zh-CN"/>
        </w:rPr>
        <w:t>331</w:t>
      </w:r>
      <w:r>
        <w:rPr>
          <w:rFonts w:hint="eastAsia" w:ascii="仿宋_GB2312" w:hAnsi="华文中宋" w:eastAsia="仿宋_GB2312" w:cs="宋体"/>
          <w:color w:val="auto"/>
          <w:kern w:val="0"/>
          <w:sz w:val="28"/>
          <w:szCs w:val="28"/>
        </w:rPr>
        <w:t>号</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ascii="微软雅黑" w:hAnsi="微软雅黑" w:eastAsia="微软雅黑" w:cs="Tahoma"/>
          <w:kern w:val="0"/>
          <w:sz w:val="20"/>
          <w:szCs w:val="20"/>
        </w:rPr>
      </w:pPr>
      <w:r>
        <w:rPr>
          <w:rFonts w:hint="eastAsia" w:ascii="宋体" w:hAnsi="宋体" w:cs="Tahoma"/>
          <w:b/>
          <w:bCs/>
          <w:kern w:val="0"/>
          <w:sz w:val="30"/>
          <w:szCs w:val="30"/>
        </w:rPr>
        <w:t xml:space="preserve">1. </w:t>
      </w:r>
      <w:r>
        <w:rPr>
          <w:rFonts w:hint="eastAsia" w:ascii="黑体" w:hAnsi="黑体" w:eastAsia="黑体" w:cs="Tahoma"/>
          <w:b/>
          <w:bCs/>
          <w:kern w:val="0"/>
          <w:sz w:val="30"/>
          <w:szCs w:val="30"/>
        </w:rPr>
        <w:t>招标条件</w:t>
      </w:r>
    </w:p>
    <w:p>
      <w:pPr>
        <w:keepNext w:val="0"/>
        <w:keepLines w:val="0"/>
        <w:pageBreakBefore w:val="0"/>
        <w:kinsoku/>
        <w:wordWrap/>
        <w:overflowPunct/>
        <w:autoSpaceDE/>
        <w:autoSpaceDN/>
        <w:bidi w:val="0"/>
        <w:spacing w:line="360" w:lineRule="auto"/>
        <w:ind w:firstLine="480" w:firstLineChars="200"/>
        <w:jc w:val="left"/>
        <w:textAlignment w:val="auto"/>
        <w:outlineLvl w:val="9"/>
        <w:rPr>
          <w:rFonts w:hint="eastAsia" w:ascii="仿宋" w:hAnsi="仿宋" w:eastAsia="仿宋" w:cs="仿宋"/>
          <w:b w:val="0"/>
          <w:bCs w:val="0"/>
          <w:kern w:val="0"/>
          <w:sz w:val="24"/>
          <w:szCs w:val="24"/>
        </w:rPr>
      </w:pPr>
      <w:r>
        <w:rPr>
          <w:rFonts w:hint="eastAsia" w:ascii="仿宋" w:hAnsi="仿宋" w:eastAsia="仿宋" w:cs="仿宋"/>
          <w:b w:val="0"/>
          <w:bCs w:val="0"/>
          <w:kern w:val="0"/>
          <w:sz w:val="24"/>
          <w:szCs w:val="24"/>
        </w:rPr>
        <w:t>本招标项目</w:t>
      </w:r>
      <w:r>
        <w:rPr>
          <w:rFonts w:hint="eastAsia" w:ascii="仿宋" w:hAnsi="仿宋" w:eastAsia="仿宋" w:cs="仿宋"/>
          <w:b w:val="0"/>
          <w:bCs w:val="0"/>
          <w:kern w:val="0"/>
          <w:sz w:val="24"/>
          <w:szCs w:val="24"/>
          <w:u w:val="single"/>
          <w:lang w:eastAsia="zh-CN"/>
        </w:rPr>
        <w:t>贵溪市信江流域农业面源污染治理项目</w:t>
      </w:r>
      <w:r>
        <w:rPr>
          <w:rFonts w:hint="eastAsia" w:ascii="仿宋" w:hAnsi="仿宋" w:eastAsia="仿宋" w:cs="仿宋"/>
          <w:b w:val="0"/>
          <w:bCs w:val="0"/>
          <w:kern w:val="0"/>
          <w:sz w:val="24"/>
          <w:szCs w:val="24"/>
          <w:u w:val="single"/>
        </w:rPr>
        <w:t>设计采购施工（EPC）总承包项目</w:t>
      </w:r>
      <w:r>
        <w:rPr>
          <w:rFonts w:hint="eastAsia" w:ascii="仿宋" w:hAnsi="仿宋" w:eastAsia="仿宋" w:cs="仿宋"/>
          <w:b w:val="0"/>
          <w:bCs w:val="0"/>
          <w:kern w:val="0"/>
          <w:sz w:val="24"/>
          <w:szCs w:val="24"/>
        </w:rPr>
        <w:t>已由</w:t>
      </w:r>
      <w:r>
        <w:rPr>
          <w:rFonts w:hint="eastAsia" w:ascii="仿宋" w:hAnsi="仿宋" w:eastAsia="仿宋" w:cs="仿宋"/>
          <w:b w:val="0"/>
          <w:bCs w:val="0"/>
          <w:color w:val="auto"/>
          <w:kern w:val="0"/>
          <w:sz w:val="24"/>
          <w:szCs w:val="24"/>
          <w:u w:val="single"/>
          <w:lang w:val="en-US" w:eastAsia="zh-CN"/>
        </w:rPr>
        <w:t>赣农函【2020】34号和</w:t>
      </w:r>
      <w:r>
        <w:rPr>
          <w:rFonts w:hint="eastAsia" w:ascii="仿宋" w:hAnsi="仿宋" w:eastAsia="仿宋" w:cs="仿宋"/>
          <w:b w:val="0"/>
          <w:bCs w:val="0"/>
          <w:color w:val="auto"/>
          <w:kern w:val="0"/>
          <w:sz w:val="24"/>
          <w:szCs w:val="24"/>
          <w:u w:val="single"/>
        </w:rPr>
        <w:t>贵</w:t>
      </w:r>
      <w:r>
        <w:rPr>
          <w:rFonts w:hint="eastAsia" w:ascii="仿宋" w:hAnsi="仿宋" w:eastAsia="仿宋" w:cs="仿宋"/>
          <w:b w:val="0"/>
          <w:bCs w:val="0"/>
          <w:color w:val="auto"/>
          <w:kern w:val="0"/>
          <w:sz w:val="24"/>
          <w:szCs w:val="24"/>
          <w:u w:val="single"/>
          <w:lang w:val="en-US" w:eastAsia="zh-CN"/>
        </w:rPr>
        <w:t>府文</w:t>
      </w:r>
      <w:r>
        <w:rPr>
          <w:rFonts w:hint="eastAsia" w:ascii="仿宋" w:hAnsi="仿宋" w:eastAsia="仿宋" w:cs="仿宋"/>
          <w:b w:val="0"/>
          <w:bCs w:val="0"/>
          <w:color w:val="auto"/>
          <w:kern w:val="0"/>
          <w:sz w:val="24"/>
          <w:szCs w:val="24"/>
          <w:u w:val="single"/>
        </w:rPr>
        <w:t>【20</w:t>
      </w:r>
      <w:r>
        <w:rPr>
          <w:rFonts w:hint="eastAsia" w:ascii="仿宋" w:hAnsi="仿宋" w:eastAsia="仿宋" w:cs="仿宋"/>
          <w:b w:val="0"/>
          <w:bCs w:val="0"/>
          <w:color w:val="auto"/>
          <w:kern w:val="0"/>
          <w:sz w:val="24"/>
          <w:szCs w:val="24"/>
          <w:u w:val="single"/>
          <w:lang w:val="en-US" w:eastAsia="zh-CN"/>
        </w:rPr>
        <w:t>19</w:t>
      </w:r>
      <w:r>
        <w:rPr>
          <w:rFonts w:hint="eastAsia" w:ascii="仿宋" w:hAnsi="仿宋" w:eastAsia="仿宋" w:cs="仿宋"/>
          <w:b w:val="0"/>
          <w:bCs w:val="0"/>
          <w:color w:val="auto"/>
          <w:kern w:val="0"/>
          <w:sz w:val="24"/>
          <w:szCs w:val="24"/>
          <w:u w:val="single"/>
        </w:rPr>
        <w:t>】</w:t>
      </w:r>
      <w:r>
        <w:rPr>
          <w:rFonts w:hint="eastAsia" w:ascii="仿宋" w:hAnsi="仿宋" w:eastAsia="仿宋" w:cs="仿宋"/>
          <w:b w:val="0"/>
          <w:bCs w:val="0"/>
          <w:color w:val="auto"/>
          <w:kern w:val="0"/>
          <w:sz w:val="24"/>
          <w:szCs w:val="24"/>
          <w:u w:val="single"/>
          <w:lang w:val="en-US" w:eastAsia="zh-CN"/>
        </w:rPr>
        <w:t>63</w:t>
      </w:r>
      <w:r>
        <w:rPr>
          <w:rFonts w:hint="eastAsia" w:ascii="仿宋" w:hAnsi="仿宋" w:eastAsia="仿宋" w:cs="仿宋"/>
          <w:b w:val="0"/>
          <w:bCs w:val="0"/>
          <w:color w:val="auto"/>
          <w:kern w:val="0"/>
          <w:sz w:val="24"/>
          <w:szCs w:val="24"/>
          <w:u w:val="single"/>
        </w:rPr>
        <w:t>号</w:t>
      </w:r>
      <w:r>
        <w:rPr>
          <w:rFonts w:hint="eastAsia" w:ascii="仿宋" w:hAnsi="仿宋" w:eastAsia="仿宋" w:cs="仿宋"/>
          <w:b w:val="0"/>
          <w:bCs w:val="0"/>
          <w:kern w:val="0"/>
          <w:sz w:val="24"/>
          <w:szCs w:val="24"/>
        </w:rPr>
        <w:t>批准建设，建设资金为</w:t>
      </w:r>
      <w:r>
        <w:rPr>
          <w:rFonts w:hint="eastAsia" w:ascii="仿宋" w:hAnsi="仿宋" w:eastAsia="仿宋" w:cs="仿宋"/>
          <w:b w:val="0"/>
          <w:bCs w:val="0"/>
          <w:kern w:val="0"/>
          <w:sz w:val="24"/>
          <w:szCs w:val="24"/>
          <w:u w:val="single"/>
          <w:lang w:eastAsia="zh-CN"/>
        </w:rPr>
        <w:t>中央及地方</w:t>
      </w:r>
      <w:r>
        <w:rPr>
          <w:rFonts w:hint="eastAsia" w:ascii="仿宋" w:hAnsi="仿宋" w:eastAsia="仿宋" w:cs="仿宋"/>
          <w:b w:val="0"/>
          <w:bCs w:val="0"/>
          <w:kern w:val="0"/>
          <w:sz w:val="24"/>
          <w:szCs w:val="24"/>
          <w:u w:val="single"/>
        </w:rPr>
        <w:t>财政资金</w:t>
      </w:r>
      <w:r>
        <w:rPr>
          <w:rFonts w:hint="eastAsia" w:ascii="仿宋" w:hAnsi="仿宋" w:eastAsia="仿宋" w:cs="仿宋"/>
          <w:b w:val="0"/>
          <w:bCs w:val="0"/>
          <w:kern w:val="0"/>
          <w:sz w:val="24"/>
          <w:szCs w:val="24"/>
        </w:rPr>
        <w:t>，招标人为</w:t>
      </w:r>
      <w:r>
        <w:rPr>
          <w:rFonts w:hint="eastAsia" w:ascii="仿宋" w:hAnsi="仿宋" w:eastAsia="仿宋" w:cs="仿宋"/>
          <w:b w:val="0"/>
          <w:bCs w:val="0"/>
          <w:kern w:val="0"/>
          <w:sz w:val="24"/>
          <w:szCs w:val="24"/>
          <w:u w:val="single"/>
          <w:lang w:eastAsia="zh-CN"/>
        </w:rPr>
        <w:t>贵溪市信江流域农业面源污染治理项目建设指挥部</w:t>
      </w:r>
      <w:r>
        <w:rPr>
          <w:rFonts w:hint="eastAsia" w:ascii="仿宋" w:hAnsi="仿宋" w:eastAsia="仿宋" w:cs="仿宋"/>
          <w:b w:val="0"/>
          <w:bCs w:val="0"/>
          <w:kern w:val="0"/>
          <w:sz w:val="24"/>
          <w:szCs w:val="24"/>
        </w:rPr>
        <w:t>。项目已具备招标条件，现对</w:t>
      </w:r>
      <w:r>
        <w:rPr>
          <w:rFonts w:hint="eastAsia" w:ascii="仿宋" w:hAnsi="仿宋" w:eastAsia="仿宋" w:cs="仿宋"/>
          <w:b w:val="0"/>
          <w:bCs w:val="0"/>
          <w:kern w:val="0"/>
          <w:sz w:val="24"/>
          <w:szCs w:val="24"/>
          <w:lang w:eastAsia="zh-CN"/>
        </w:rPr>
        <w:t>贵溪市信江流域农业面源污染治理项目</w:t>
      </w:r>
      <w:r>
        <w:rPr>
          <w:rFonts w:hint="eastAsia" w:ascii="仿宋" w:hAnsi="仿宋" w:eastAsia="仿宋" w:cs="仿宋"/>
          <w:b w:val="0"/>
          <w:bCs w:val="0"/>
          <w:kern w:val="0"/>
          <w:sz w:val="24"/>
          <w:szCs w:val="24"/>
        </w:rPr>
        <w:t>设计采购施工（EPC）总承包项目进行公开招标。</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b/>
          <w:bCs/>
          <w:kern w:val="0"/>
          <w:sz w:val="24"/>
          <w:szCs w:val="24"/>
        </w:rPr>
        <w:t>2. 项目概况与招标范围</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 xml:space="preserve">2.1 </w:t>
      </w:r>
      <w:r>
        <w:rPr>
          <w:rFonts w:hint="eastAsia" w:ascii="仿宋" w:hAnsi="仿宋" w:eastAsia="仿宋" w:cs="仿宋"/>
          <w:kern w:val="0"/>
          <w:sz w:val="24"/>
          <w:szCs w:val="24"/>
          <w:lang w:val="en-US" w:eastAsia="zh-CN"/>
        </w:rPr>
        <w:t>项目名称：贵溪市信江流域农业面源污染治理项目设计采购施工（EPC）总承包项目</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2.2</w:t>
      </w:r>
      <w:r>
        <w:rPr>
          <w:rFonts w:hint="eastAsia" w:ascii="仿宋" w:hAnsi="仿宋" w:eastAsia="仿宋" w:cs="仿宋"/>
          <w:kern w:val="0"/>
          <w:sz w:val="24"/>
          <w:szCs w:val="24"/>
          <w:lang w:val="en-US" w:eastAsia="zh-CN"/>
        </w:rPr>
        <w:t>项目</w:t>
      </w:r>
      <w:r>
        <w:rPr>
          <w:rFonts w:hint="eastAsia" w:ascii="仿宋" w:hAnsi="仿宋" w:eastAsia="仿宋" w:cs="仿宋"/>
          <w:kern w:val="0"/>
          <w:sz w:val="24"/>
          <w:szCs w:val="24"/>
        </w:rPr>
        <w:t>地点:</w:t>
      </w:r>
      <w:r>
        <w:rPr>
          <w:rFonts w:hint="eastAsia" w:ascii="仿宋" w:hAnsi="仿宋" w:eastAsia="仿宋" w:cs="仿宋"/>
          <w:kern w:val="0"/>
          <w:sz w:val="24"/>
          <w:szCs w:val="24"/>
          <w:lang w:eastAsia="zh-CN"/>
        </w:rPr>
        <w:t>江西省贵溪市</w:t>
      </w:r>
      <w:r>
        <w:rPr>
          <w:rFonts w:hint="eastAsia" w:ascii="仿宋" w:hAnsi="仿宋" w:eastAsia="仿宋" w:cs="仿宋"/>
          <w:kern w:val="0"/>
          <w:sz w:val="24"/>
          <w:szCs w:val="24"/>
          <w:lang w:val="en-US" w:eastAsia="zh-CN"/>
        </w:rPr>
        <w:t>信江流域</w:t>
      </w:r>
      <w:r>
        <w:rPr>
          <w:rFonts w:hint="eastAsia" w:ascii="仿宋" w:hAnsi="仿宋" w:eastAsia="仿宋" w:cs="仿宋"/>
          <w:kern w:val="0"/>
          <w:sz w:val="24"/>
          <w:szCs w:val="24"/>
          <w:lang w:eastAsia="zh-CN"/>
        </w:rPr>
        <w:t>硬石河</w:t>
      </w:r>
      <w:r>
        <w:rPr>
          <w:rFonts w:hint="eastAsia" w:ascii="仿宋" w:hAnsi="仿宋" w:eastAsia="仿宋" w:cs="仿宋"/>
          <w:kern w:val="0"/>
          <w:sz w:val="24"/>
          <w:szCs w:val="24"/>
          <w:lang w:val="en-US" w:eastAsia="zh-CN"/>
        </w:rPr>
        <w:t>支流</w:t>
      </w:r>
      <w:r>
        <w:rPr>
          <w:rFonts w:hint="eastAsia" w:ascii="仿宋" w:hAnsi="仿宋" w:eastAsia="仿宋" w:cs="仿宋"/>
          <w:kern w:val="0"/>
          <w:sz w:val="24"/>
          <w:szCs w:val="24"/>
          <w:lang w:eastAsia="zh-CN"/>
        </w:rPr>
        <w:t>，以鸿塘镇、志光镇为核心示范区</w:t>
      </w:r>
      <w:r>
        <w:rPr>
          <w:rFonts w:hint="eastAsia" w:ascii="仿宋" w:hAnsi="仿宋" w:eastAsia="仿宋" w:cs="仿宋"/>
          <w:kern w:val="0"/>
          <w:sz w:val="24"/>
          <w:szCs w:val="24"/>
        </w:rPr>
        <w:t xml:space="preserve">      </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kern w:val="0"/>
          <w:sz w:val="24"/>
          <w:szCs w:val="24"/>
        </w:rPr>
        <w:t>2.3</w:t>
      </w:r>
      <w:r>
        <w:rPr>
          <w:rFonts w:hint="eastAsia" w:ascii="仿宋" w:hAnsi="仿宋" w:eastAsia="仿宋" w:cs="仿宋"/>
          <w:kern w:val="0"/>
          <w:sz w:val="24"/>
          <w:szCs w:val="24"/>
          <w:lang w:val="en-US" w:eastAsia="zh-CN"/>
        </w:rPr>
        <w:t>建设</w:t>
      </w:r>
      <w:r>
        <w:rPr>
          <w:rFonts w:hint="eastAsia" w:ascii="仿宋" w:hAnsi="仿宋" w:eastAsia="仿宋" w:cs="仿宋"/>
          <w:kern w:val="0"/>
          <w:sz w:val="24"/>
          <w:szCs w:val="24"/>
        </w:rPr>
        <w:t>规模：</w:t>
      </w:r>
      <w:r>
        <w:rPr>
          <w:rFonts w:hint="eastAsia" w:ascii="仿宋" w:hAnsi="仿宋" w:eastAsia="仿宋" w:cs="仿宋"/>
          <w:color w:val="auto"/>
          <w:kern w:val="0"/>
          <w:sz w:val="24"/>
          <w:szCs w:val="24"/>
          <w:lang w:val="en-US" w:eastAsia="zh-CN"/>
        </w:rPr>
        <w:t>本环保工程规模属于中型。</w:t>
      </w:r>
    </w:p>
    <w:p>
      <w:pPr>
        <w:keepNext w:val="0"/>
        <w:keepLines w:val="0"/>
        <w:pageBreakBefore w:val="0"/>
        <w:widowControl/>
        <w:shd w:val="clear" w:color="auto" w:fill="FFFFFF"/>
        <w:kinsoku/>
        <w:wordWrap/>
        <w:overflowPunct/>
        <w:autoSpaceDE/>
        <w:autoSpaceDN/>
        <w:bidi w:val="0"/>
        <w:spacing w:line="360" w:lineRule="auto"/>
        <w:ind w:firstLine="720" w:firstLineChars="30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3.1总投资</w:t>
      </w:r>
      <w:r>
        <w:rPr>
          <w:rFonts w:hint="eastAsia" w:ascii="仿宋" w:hAnsi="仿宋" w:eastAsia="仿宋" w:cs="仿宋"/>
          <w:b w:val="0"/>
          <w:bCs w:val="0"/>
          <w:kern w:val="0"/>
          <w:sz w:val="24"/>
          <w:szCs w:val="24"/>
          <w:lang w:val="en-US" w:eastAsia="zh-CN"/>
        </w:rPr>
        <w:t>：</w:t>
      </w:r>
      <w:r>
        <w:rPr>
          <w:rFonts w:hint="eastAsia" w:ascii="仿宋" w:hAnsi="仿宋" w:eastAsia="仿宋" w:cs="仿宋"/>
          <w:b w:val="0"/>
          <w:bCs w:val="0"/>
          <w:kern w:val="0"/>
          <w:sz w:val="24"/>
          <w:szCs w:val="24"/>
          <w:u w:val="single"/>
        </w:rPr>
        <w:t xml:space="preserve"> </w:t>
      </w:r>
      <w:r>
        <w:rPr>
          <w:rFonts w:hint="eastAsia" w:ascii="仿宋" w:hAnsi="仿宋" w:eastAsia="仿宋" w:cs="仿宋"/>
          <w:b w:val="0"/>
          <w:bCs w:val="0"/>
          <w:kern w:val="0"/>
          <w:sz w:val="24"/>
          <w:szCs w:val="24"/>
          <w:u w:val="single"/>
          <w:lang w:val="en-US" w:eastAsia="zh-CN"/>
        </w:rPr>
        <w:t>6086</w:t>
      </w:r>
      <w:r>
        <w:rPr>
          <w:rFonts w:hint="eastAsia" w:ascii="仿宋" w:hAnsi="仿宋" w:eastAsia="仿宋" w:cs="仿宋"/>
          <w:b w:val="0"/>
          <w:bCs w:val="0"/>
          <w:kern w:val="0"/>
          <w:sz w:val="24"/>
          <w:szCs w:val="24"/>
          <w:u w:val="single"/>
        </w:rPr>
        <w:t xml:space="preserve"> </w:t>
      </w:r>
      <w:r>
        <w:rPr>
          <w:rFonts w:hint="eastAsia" w:ascii="仿宋" w:hAnsi="仿宋" w:eastAsia="仿宋" w:cs="仿宋"/>
          <w:b w:val="0"/>
          <w:bCs w:val="0"/>
          <w:kern w:val="0"/>
          <w:sz w:val="24"/>
          <w:szCs w:val="24"/>
        </w:rPr>
        <w:t>万</w:t>
      </w:r>
      <w:r>
        <w:rPr>
          <w:rFonts w:hint="eastAsia" w:ascii="仿宋" w:hAnsi="仿宋" w:eastAsia="仿宋" w:cs="仿宋"/>
          <w:kern w:val="0"/>
          <w:sz w:val="24"/>
          <w:szCs w:val="24"/>
        </w:rPr>
        <w:t>元</w:t>
      </w:r>
      <w:r>
        <w:rPr>
          <w:rFonts w:hint="eastAsia" w:ascii="仿宋" w:hAnsi="仿宋" w:eastAsia="仿宋" w:cs="仿宋"/>
          <w:kern w:val="0"/>
          <w:sz w:val="24"/>
          <w:szCs w:val="24"/>
          <w:lang w:val="en-US" w:eastAsia="zh-CN"/>
        </w:rPr>
        <w:t>,本次招标最高限价为</w:t>
      </w:r>
      <w:r>
        <w:rPr>
          <w:rFonts w:hint="eastAsia" w:ascii="仿宋" w:hAnsi="仿宋" w:eastAsia="仿宋" w:cs="仿宋"/>
          <w:color w:val="auto"/>
          <w:kern w:val="0"/>
          <w:sz w:val="24"/>
          <w:szCs w:val="24"/>
          <w:lang w:val="en-US" w:eastAsia="zh-CN"/>
        </w:rPr>
        <w:t>3900万元（包含</w:t>
      </w:r>
      <w:r>
        <w:rPr>
          <w:rFonts w:hint="eastAsia" w:ascii="仿宋" w:hAnsi="仿宋" w:eastAsia="仿宋" w:cs="仿宋"/>
          <w:color w:val="auto"/>
          <w:kern w:val="0"/>
          <w:sz w:val="24"/>
        </w:rPr>
        <w:t>设计费</w:t>
      </w:r>
      <w:r>
        <w:rPr>
          <w:rFonts w:hint="eastAsia" w:ascii="仿宋" w:hAnsi="仿宋" w:eastAsia="仿宋" w:cs="仿宋"/>
          <w:color w:val="auto"/>
          <w:kern w:val="0"/>
          <w:sz w:val="24"/>
          <w:lang w:val="en-US" w:eastAsia="zh-CN"/>
        </w:rPr>
        <w:t>100万元</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rPr>
        <w:t>建安费</w:t>
      </w:r>
      <w:r>
        <w:rPr>
          <w:rFonts w:hint="eastAsia" w:ascii="仿宋" w:hAnsi="仿宋" w:eastAsia="仿宋" w:cs="仿宋"/>
          <w:color w:val="auto"/>
          <w:kern w:val="0"/>
          <w:sz w:val="24"/>
          <w:lang w:val="en-US" w:eastAsia="zh-CN"/>
        </w:rPr>
        <w:t>3800万元</w:t>
      </w:r>
      <w:r>
        <w:rPr>
          <w:rFonts w:hint="eastAsia" w:ascii="仿宋" w:hAnsi="仿宋" w:eastAsia="仿宋" w:cs="仿宋"/>
          <w:kern w:val="0"/>
          <w:sz w:val="24"/>
          <w:szCs w:val="24"/>
          <w:lang w:val="en-US" w:eastAsia="zh-CN"/>
        </w:rPr>
        <w:t>）。</w:t>
      </w:r>
    </w:p>
    <w:p>
      <w:pPr>
        <w:keepNext w:val="0"/>
        <w:keepLines w:val="0"/>
        <w:pageBreakBefore w:val="0"/>
        <w:widowControl/>
        <w:shd w:val="clear" w:color="auto" w:fill="FFFFFF"/>
        <w:kinsoku/>
        <w:wordWrap/>
        <w:overflowPunct/>
        <w:autoSpaceDE/>
        <w:autoSpaceDN/>
        <w:bidi w:val="0"/>
        <w:spacing w:line="360" w:lineRule="auto"/>
        <w:ind w:firstLine="720" w:firstLineChars="300"/>
        <w:jc w:val="left"/>
        <w:textAlignment w:val="auto"/>
        <w:outlineLvl w:val="9"/>
        <w:rPr>
          <w:rFonts w:hint="eastAsia" w:ascii="仿宋" w:hAnsi="仿宋" w:eastAsia="仿宋" w:cs="仿宋"/>
          <w:kern w:val="0"/>
          <w:sz w:val="24"/>
          <w:lang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3.2</w:t>
      </w:r>
      <w:r>
        <w:rPr>
          <w:rFonts w:hint="eastAsia" w:ascii="仿宋" w:hAnsi="仿宋" w:eastAsia="仿宋" w:cs="仿宋"/>
          <w:kern w:val="0"/>
          <w:sz w:val="24"/>
          <w:lang w:val="en-US" w:eastAsia="zh-CN"/>
        </w:rPr>
        <w:t>其中中央补助资金3000万元，地方财政配套资金9</w:t>
      </w:r>
      <w:r>
        <w:rPr>
          <w:rFonts w:hint="eastAsia" w:ascii="仿宋" w:hAnsi="仿宋" w:eastAsia="仿宋" w:cs="仿宋"/>
          <w:kern w:val="0"/>
          <w:sz w:val="24"/>
        </w:rPr>
        <w:t>00万元</w:t>
      </w:r>
      <w:r>
        <w:rPr>
          <w:rFonts w:hint="eastAsia" w:ascii="仿宋" w:hAnsi="仿宋" w:eastAsia="仿宋" w:cs="仿宋"/>
          <w:kern w:val="0"/>
          <w:sz w:val="24"/>
          <w:lang w:eastAsia="zh-CN"/>
        </w:rPr>
        <w:t>；</w:t>
      </w:r>
    </w:p>
    <w:p>
      <w:pPr>
        <w:keepNext w:val="0"/>
        <w:keepLines w:val="0"/>
        <w:pageBreakBefore w:val="0"/>
        <w:widowControl/>
        <w:shd w:val="clear" w:color="auto" w:fill="FFFFFF"/>
        <w:kinsoku/>
        <w:wordWrap/>
        <w:overflowPunct/>
        <w:autoSpaceDE/>
        <w:autoSpaceDN/>
        <w:bidi w:val="0"/>
        <w:spacing w:line="360" w:lineRule="auto"/>
        <w:ind w:firstLine="720" w:firstLineChars="300"/>
        <w:jc w:val="left"/>
        <w:textAlignment w:val="auto"/>
        <w:outlineLvl w:val="9"/>
        <w:rPr>
          <w:rFonts w:hint="eastAsia" w:ascii="仿宋" w:hAnsi="仿宋" w:eastAsia="仿宋" w:cs="仿宋"/>
          <w:kern w:val="0"/>
          <w:sz w:val="24"/>
          <w:lang w:val="en-US" w:eastAsia="zh-CN"/>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3.3</w:t>
      </w:r>
      <w:r>
        <w:rPr>
          <w:rFonts w:hint="eastAsia" w:ascii="仿宋" w:hAnsi="仿宋" w:eastAsia="仿宋" w:cs="仿宋"/>
          <w:kern w:val="0"/>
          <w:sz w:val="24"/>
          <w:lang w:val="en-US" w:eastAsia="zh-CN"/>
        </w:rPr>
        <w:t>其中企业自筹配套资金2186万元，不在本次招标范围内；</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设计范围：包括但不限于初步设计、概算编制、施工图设计、施工阶段全过程设计配合及本项目相关配套工程设计服务。</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施工范围</w:t>
      </w:r>
      <w:r>
        <w:rPr>
          <w:rFonts w:hint="eastAsia" w:ascii="仿宋" w:hAnsi="仿宋" w:eastAsia="仿宋" w:cs="仿宋"/>
          <w:kern w:val="0"/>
          <w:sz w:val="24"/>
          <w:szCs w:val="24"/>
        </w:rPr>
        <w:t xml:space="preserve">：畜禽养殖污染治理工程、农田面源污染防控工程、水产养殖污染治理工程、地表径流污染治理工程和辅助工程。其中： </w:t>
      </w:r>
    </w:p>
    <w:p>
      <w:pPr>
        <w:keepNext w:val="0"/>
        <w:keepLines w:val="0"/>
        <w:pageBreakBefore w:val="0"/>
        <w:widowControl/>
        <w:numPr>
          <w:ilvl w:val="0"/>
          <w:numId w:val="1"/>
        </w:numPr>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畜禽养殖污染治理工程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建设水泥混凝土漏缝地板</w:t>
      </w:r>
      <w:r>
        <w:rPr>
          <w:rFonts w:hint="eastAsia" w:ascii="仿宋" w:hAnsi="仿宋" w:eastAsia="仿宋" w:cs="仿宋"/>
          <w:kern w:val="0"/>
          <w:sz w:val="24"/>
          <w:szCs w:val="24"/>
          <w:lang w:val="en-US" w:eastAsia="zh-CN"/>
        </w:rPr>
        <w:t>25000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，节水碗</w:t>
      </w:r>
      <w:r>
        <w:rPr>
          <w:rFonts w:hint="eastAsia" w:ascii="仿宋" w:hAnsi="仿宋" w:eastAsia="仿宋" w:cs="仿宋"/>
          <w:kern w:val="0"/>
          <w:sz w:val="24"/>
          <w:szCs w:val="24"/>
          <w:lang w:val="en-US" w:eastAsia="zh-CN"/>
        </w:rPr>
        <w:t>12373</w:t>
      </w:r>
      <w:r>
        <w:rPr>
          <w:rFonts w:hint="eastAsia" w:ascii="仿宋" w:hAnsi="仿宋" w:eastAsia="仿宋" w:cs="仿宋"/>
          <w:kern w:val="0"/>
          <w:sz w:val="24"/>
          <w:szCs w:val="24"/>
        </w:rPr>
        <w:t>个，干粪棚</w:t>
      </w:r>
      <w:r>
        <w:rPr>
          <w:rFonts w:hint="eastAsia" w:ascii="仿宋" w:hAnsi="仿宋" w:eastAsia="仿宋" w:cs="仿宋"/>
          <w:kern w:val="0"/>
          <w:sz w:val="24"/>
          <w:szCs w:val="24"/>
          <w:lang w:val="en-US" w:eastAsia="zh-CN"/>
        </w:rPr>
        <w:t>900</w:t>
      </w:r>
      <w:r>
        <w:rPr>
          <w:rFonts w:hint="eastAsia" w:ascii="仿宋" w:hAnsi="仿宋" w:eastAsia="仿宋" w:cs="仿宋"/>
          <w:kern w:val="0"/>
          <w:sz w:val="24"/>
          <w:szCs w:val="24"/>
        </w:rPr>
        <w:t xml:space="preserve"> 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 xml:space="preserve">，异位发酵床 </w:t>
      </w:r>
      <w:r>
        <w:rPr>
          <w:rFonts w:hint="eastAsia" w:ascii="仿宋" w:hAnsi="仿宋" w:eastAsia="仿宋" w:cs="仿宋"/>
          <w:kern w:val="0"/>
          <w:sz w:val="24"/>
          <w:szCs w:val="24"/>
          <w:lang w:val="en-US" w:eastAsia="zh-CN"/>
        </w:rPr>
        <w:t>2200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 xml:space="preserve">，雨污分流改造 </w:t>
      </w:r>
      <w:r>
        <w:rPr>
          <w:rFonts w:hint="eastAsia" w:ascii="仿宋" w:hAnsi="仿宋" w:eastAsia="仿宋" w:cs="仿宋"/>
          <w:kern w:val="0"/>
          <w:sz w:val="24"/>
          <w:szCs w:val="24"/>
          <w:lang w:val="en-US" w:eastAsia="zh-CN"/>
        </w:rPr>
        <w:t>1700</w:t>
      </w:r>
      <w:r>
        <w:rPr>
          <w:rFonts w:hint="eastAsia" w:ascii="仿宋" w:hAnsi="仿宋" w:eastAsia="仿宋" w:cs="仿宋"/>
          <w:kern w:val="0"/>
          <w:sz w:val="24"/>
          <w:szCs w:val="24"/>
        </w:rPr>
        <w:t xml:space="preserve">m，干湿分离机 </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台， 沼液储存池</w:t>
      </w:r>
      <w:r>
        <w:rPr>
          <w:rFonts w:hint="eastAsia" w:ascii="仿宋" w:hAnsi="仿宋" w:eastAsia="仿宋" w:cs="仿宋"/>
          <w:kern w:val="0"/>
          <w:sz w:val="24"/>
          <w:szCs w:val="24"/>
          <w:lang w:val="en-US" w:eastAsia="zh-CN"/>
        </w:rPr>
        <w:t>1800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，氧化塘改造</w:t>
      </w:r>
      <w:r>
        <w:rPr>
          <w:rFonts w:hint="eastAsia" w:ascii="仿宋" w:hAnsi="仿宋" w:eastAsia="仿宋" w:cs="仿宋"/>
          <w:kern w:val="0"/>
          <w:sz w:val="24"/>
          <w:szCs w:val="24"/>
          <w:lang w:val="en-US" w:eastAsia="zh-CN"/>
        </w:rPr>
        <w:t>3050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，沼气池 </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00 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，生态沟渠 </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0 延米，人工湿地</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00m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，田间输送管网</w:t>
      </w:r>
      <w:r>
        <w:rPr>
          <w:rFonts w:hint="eastAsia" w:ascii="仿宋" w:hAnsi="仿宋" w:eastAsia="仿宋" w:cs="仿宋"/>
          <w:kern w:val="0"/>
          <w:sz w:val="24"/>
          <w:szCs w:val="24"/>
          <w:lang w:val="en-US" w:eastAsia="zh-CN"/>
        </w:rPr>
        <w:t>2184</w:t>
      </w:r>
      <w:r>
        <w:rPr>
          <w:rFonts w:hint="eastAsia" w:ascii="仿宋" w:hAnsi="仿宋" w:eastAsia="仿宋" w:cs="仿宋"/>
          <w:kern w:val="0"/>
          <w:sz w:val="24"/>
          <w:szCs w:val="24"/>
        </w:rPr>
        <w:t>m，水肥一体化设施</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套，有机肥加工厂 1 处，滴灌系统 1 套</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沼液运输车1辆</w:t>
      </w:r>
      <w:r>
        <w:rPr>
          <w:rFonts w:hint="eastAsia" w:ascii="仿宋" w:hAnsi="仿宋" w:eastAsia="仿宋" w:cs="仿宋"/>
          <w:kern w:val="0"/>
          <w:sz w:val="24"/>
          <w:szCs w:val="24"/>
        </w:rPr>
        <w:t xml:space="preserve">。 </w:t>
      </w:r>
    </w:p>
    <w:p>
      <w:pPr>
        <w:keepNext w:val="0"/>
        <w:keepLines w:val="0"/>
        <w:pageBreakBefore w:val="0"/>
        <w:widowControl/>
        <w:numPr>
          <w:ilvl w:val="0"/>
          <w:numId w:val="1"/>
        </w:numPr>
        <w:shd w:val="clear" w:color="auto" w:fill="FFFFFF"/>
        <w:kinsoku/>
        <w:wordWrap/>
        <w:overflowPunct/>
        <w:autoSpaceDE/>
        <w:autoSpaceDN/>
        <w:bidi w:val="0"/>
        <w:spacing w:line="360" w:lineRule="auto"/>
        <w:ind w:left="0" w:leftChars="0" w:firstLine="420" w:firstLineChars="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农田面源污染控制工程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建设农田统防统治 1.5 万亩，太阳能杀虫灯 300 盏，修复及利用现有杀虫灯 100 盏，农用化学品包装物田间收集池 150 座，田间生态沟渠 800 延米。 </w:t>
      </w:r>
    </w:p>
    <w:p>
      <w:pPr>
        <w:keepNext w:val="0"/>
        <w:keepLines w:val="0"/>
        <w:pageBreakBefore w:val="0"/>
        <w:widowControl/>
        <w:numPr>
          <w:ilvl w:val="0"/>
          <w:numId w:val="1"/>
        </w:numPr>
        <w:shd w:val="clear" w:color="auto" w:fill="FFFFFF"/>
        <w:kinsoku/>
        <w:wordWrap/>
        <w:overflowPunct/>
        <w:autoSpaceDE/>
        <w:autoSpaceDN/>
        <w:bidi w:val="0"/>
        <w:spacing w:line="360" w:lineRule="auto"/>
        <w:ind w:left="0" w:leftChars="0" w:firstLine="420" w:firstLineChars="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水产养殖污染治理工程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建过滤坝 4 座，植物净化预沉池 1 座，曝气池 1 座，生态处理池 1 座，生态沟渠 600 延米，污水管道 1700m</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生物技术尾水处理系统1套</w:t>
      </w:r>
      <w:r>
        <w:rPr>
          <w:rFonts w:hint="eastAsia" w:ascii="仿宋" w:hAnsi="仿宋" w:eastAsia="仿宋" w:cs="仿宋"/>
          <w:kern w:val="0"/>
          <w:sz w:val="24"/>
          <w:szCs w:val="24"/>
        </w:rPr>
        <w:t xml:space="preserve">。 </w:t>
      </w:r>
    </w:p>
    <w:p>
      <w:pPr>
        <w:keepNext w:val="0"/>
        <w:keepLines w:val="0"/>
        <w:pageBreakBefore w:val="0"/>
        <w:widowControl/>
        <w:numPr>
          <w:ilvl w:val="0"/>
          <w:numId w:val="1"/>
        </w:numPr>
        <w:shd w:val="clear" w:color="auto" w:fill="FFFFFF"/>
        <w:kinsoku/>
        <w:wordWrap/>
        <w:overflowPunct/>
        <w:autoSpaceDE/>
        <w:autoSpaceDN/>
        <w:bidi w:val="0"/>
        <w:spacing w:line="360" w:lineRule="auto"/>
        <w:ind w:left="0" w:leftChars="0" w:firstLine="420" w:firstLineChars="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地表径流污染治理工程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 建设人工湿地污水处理系统 2 套，总处理规模为 </w:t>
      </w:r>
      <w:r>
        <w:rPr>
          <w:rFonts w:hint="eastAsia" w:ascii="仿宋" w:hAnsi="仿宋" w:eastAsia="仿宋" w:cs="仿宋"/>
          <w:kern w:val="0"/>
          <w:sz w:val="24"/>
          <w:szCs w:val="24"/>
          <w:lang w:val="en-US" w:eastAsia="zh-CN"/>
        </w:rPr>
        <w:t>90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/d，建设污水收集主管网 </w:t>
      </w:r>
      <w:r>
        <w:rPr>
          <w:rFonts w:hint="eastAsia" w:ascii="仿宋" w:hAnsi="仿宋" w:eastAsia="仿宋" w:cs="仿宋"/>
          <w:kern w:val="0"/>
          <w:sz w:val="24"/>
          <w:szCs w:val="24"/>
          <w:lang w:val="en-US" w:eastAsia="zh-CN"/>
        </w:rPr>
        <w:t>2642.27</w:t>
      </w:r>
      <w:r>
        <w:rPr>
          <w:rFonts w:hint="eastAsia" w:ascii="仿宋" w:hAnsi="仿宋" w:eastAsia="仿宋" w:cs="仿宋"/>
          <w:kern w:val="0"/>
          <w:sz w:val="24"/>
          <w:szCs w:val="24"/>
        </w:rPr>
        <w:t xml:space="preserve"> m(DN300、HDPE)，入户支管</w:t>
      </w:r>
      <w:r>
        <w:rPr>
          <w:rFonts w:hint="eastAsia" w:ascii="仿宋" w:hAnsi="仿宋" w:eastAsia="仿宋" w:cs="仿宋"/>
          <w:kern w:val="0"/>
          <w:sz w:val="24"/>
          <w:szCs w:val="24"/>
          <w:lang w:val="en-US" w:eastAsia="zh-CN"/>
        </w:rPr>
        <w:t>6086</w:t>
      </w:r>
      <w:r>
        <w:rPr>
          <w:rFonts w:hint="eastAsia" w:ascii="仿宋" w:hAnsi="仿宋" w:eastAsia="仿宋" w:cs="仿宋"/>
          <w:kern w:val="0"/>
          <w:sz w:val="24"/>
          <w:szCs w:val="24"/>
        </w:rPr>
        <w:t xml:space="preserve"> m（DN100、 UPVC），检查井</w:t>
      </w:r>
      <w:r>
        <w:rPr>
          <w:rFonts w:hint="eastAsia" w:ascii="仿宋" w:hAnsi="仿宋" w:eastAsia="仿宋" w:cs="仿宋"/>
          <w:kern w:val="0"/>
          <w:sz w:val="24"/>
          <w:szCs w:val="24"/>
          <w:lang w:val="en-US" w:eastAsia="zh-CN"/>
        </w:rPr>
        <w:t>97</w:t>
      </w:r>
      <w:r>
        <w:rPr>
          <w:rFonts w:hint="eastAsia" w:ascii="仿宋" w:hAnsi="仿宋" w:eastAsia="仿宋" w:cs="仿宋"/>
          <w:kern w:val="0"/>
          <w:sz w:val="24"/>
          <w:szCs w:val="24"/>
        </w:rPr>
        <w:t xml:space="preserve"> 座（¢700，塑料检查井）。</w:t>
      </w:r>
    </w:p>
    <w:p>
      <w:pPr>
        <w:keepNext w:val="0"/>
        <w:keepLines w:val="0"/>
        <w:pageBreakBefore w:val="0"/>
        <w:widowControl/>
        <w:numPr>
          <w:ilvl w:val="0"/>
          <w:numId w:val="1"/>
        </w:numPr>
        <w:shd w:val="clear" w:color="auto" w:fill="FFFFFF"/>
        <w:kinsoku/>
        <w:wordWrap/>
        <w:overflowPunct/>
        <w:autoSpaceDE/>
        <w:autoSpaceDN/>
        <w:bidi w:val="0"/>
        <w:spacing w:line="360" w:lineRule="auto"/>
        <w:ind w:left="0" w:leftChars="0" w:firstLine="420" w:firstLineChars="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辅助工程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建设监测房 25 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，购置在线水质采样仪器设备 1 套，能够在线监测水体 COD、TN、TP 等农业面源污染监测指标，摄像头 50 套</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采样检测1项</w:t>
      </w:r>
      <w:r>
        <w:rPr>
          <w:rFonts w:hint="eastAsia" w:ascii="仿宋" w:hAnsi="仿宋" w:eastAsia="仿宋" w:cs="仿宋"/>
          <w:kern w:val="0"/>
          <w:sz w:val="24"/>
          <w:szCs w:val="24"/>
        </w:rPr>
        <w:t>。</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2.4 标段划分：本工程划分为1个标段；</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 xml:space="preserve"> 招标范围内计划工期：</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设计工期：</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日历天；</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FF0000"/>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w:t>
      </w:r>
      <w:r>
        <w:rPr>
          <w:rFonts w:hint="eastAsia" w:ascii="仿宋" w:hAnsi="仿宋" w:eastAsia="仿宋" w:cs="仿宋"/>
          <w:color w:val="auto"/>
          <w:kern w:val="0"/>
          <w:sz w:val="24"/>
          <w:szCs w:val="24"/>
          <w:lang w:eastAsia="zh-CN"/>
        </w:rPr>
        <w:t>项目建设</w:t>
      </w:r>
      <w:r>
        <w:rPr>
          <w:rFonts w:hint="eastAsia" w:ascii="仿宋" w:hAnsi="仿宋" w:eastAsia="仿宋" w:cs="仿宋"/>
          <w:color w:val="auto"/>
          <w:kern w:val="0"/>
          <w:sz w:val="24"/>
          <w:szCs w:val="24"/>
          <w:lang w:val="en-US" w:eastAsia="zh-CN"/>
        </w:rPr>
        <w:t>年限</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2019年-2021年</w:t>
      </w:r>
      <w:r>
        <w:rPr>
          <w:rFonts w:hint="eastAsia" w:ascii="仿宋" w:hAnsi="仿宋" w:eastAsia="仿宋" w:cs="仿宋"/>
          <w:color w:val="auto"/>
          <w:kern w:val="0"/>
          <w:sz w:val="24"/>
          <w:szCs w:val="24"/>
        </w:rPr>
        <w:t>。</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2.</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 xml:space="preserve"> 质量要求：</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设计质量要求：</w:t>
      </w:r>
      <w:r>
        <w:rPr>
          <w:rFonts w:hint="eastAsia" w:ascii="仿宋" w:hAnsi="仿宋" w:eastAsia="仿宋" w:cs="仿宋"/>
          <w:kern w:val="0"/>
          <w:sz w:val="24"/>
          <w:szCs w:val="24"/>
          <w:lang w:val="en-US" w:eastAsia="zh-CN"/>
        </w:rPr>
        <w:t>符合</w:t>
      </w:r>
      <w:r>
        <w:rPr>
          <w:rFonts w:hint="eastAsia" w:ascii="仿宋" w:hAnsi="仿宋" w:eastAsia="仿宋" w:cs="仿宋"/>
          <w:kern w:val="0"/>
          <w:sz w:val="24"/>
          <w:szCs w:val="24"/>
        </w:rPr>
        <w:t>国家及地方相应现行设计规范及设计深度要求并通过有关主管部门审查；</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施工质量要求：符合国家施工验收规范合格标准。</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b/>
          <w:bCs/>
          <w:kern w:val="0"/>
          <w:sz w:val="24"/>
          <w:szCs w:val="24"/>
        </w:rPr>
        <w:t>3. 投标人资格要求</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3.1本项目不接受联合体投标。</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3.2</w:t>
      </w:r>
      <w:r>
        <w:rPr>
          <w:rFonts w:hint="eastAsia" w:ascii="仿宋" w:hAnsi="仿宋" w:eastAsia="仿宋" w:cs="仿宋"/>
          <w:kern w:val="0"/>
          <w:sz w:val="24"/>
          <w:szCs w:val="24"/>
        </w:rPr>
        <w:t>投标人提供营业执照的原件和复印件、相关资质证书的原件和复印件、安全生产许可证的原件和复印件。复印件必须加盖企业公章。</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3.3</w:t>
      </w:r>
      <w:r>
        <w:rPr>
          <w:rFonts w:hint="eastAsia" w:ascii="仿宋" w:hAnsi="仿宋" w:eastAsia="仿宋" w:cs="仿宋"/>
          <w:color w:val="auto"/>
          <w:kern w:val="0"/>
          <w:sz w:val="24"/>
          <w:szCs w:val="24"/>
        </w:rPr>
        <w:t>投标人必须同时具备以下设计资质和施工资质：</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（1）设计资质：具备</w:t>
      </w:r>
      <w:r>
        <w:rPr>
          <w:rFonts w:hint="eastAsia" w:ascii="仿宋" w:hAnsi="仿宋" w:eastAsia="仿宋" w:cs="仿宋"/>
          <w:color w:val="auto"/>
          <w:kern w:val="0"/>
          <w:sz w:val="24"/>
          <w:szCs w:val="24"/>
          <w:lang w:eastAsia="zh-CN"/>
        </w:rPr>
        <w:t>工程</w:t>
      </w:r>
      <w:r>
        <w:rPr>
          <w:rFonts w:hint="eastAsia" w:ascii="仿宋" w:hAnsi="仿宋" w:eastAsia="仿宋" w:cs="仿宋"/>
          <w:color w:val="auto"/>
          <w:kern w:val="0"/>
          <w:sz w:val="24"/>
          <w:szCs w:val="24"/>
          <w:lang w:val="en-US" w:eastAsia="zh-CN"/>
        </w:rPr>
        <w:t>设计</w:t>
      </w:r>
      <w:r>
        <w:rPr>
          <w:rFonts w:hint="eastAsia" w:ascii="仿宋" w:hAnsi="仿宋" w:eastAsia="仿宋" w:cs="仿宋"/>
          <w:color w:val="auto"/>
          <w:kern w:val="0"/>
          <w:sz w:val="24"/>
          <w:szCs w:val="24"/>
          <w:lang w:eastAsia="zh-CN"/>
        </w:rPr>
        <w:t>环境</w:t>
      </w:r>
      <w:r>
        <w:rPr>
          <w:rFonts w:hint="eastAsia" w:ascii="仿宋" w:hAnsi="仿宋" w:eastAsia="仿宋" w:cs="仿宋"/>
          <w:color w:val="auto"/>
          <w:kern w:val="0"/>
          <w:sz w:val="24"/>
          <w:szCs w:val="24"/>
          <w:lang w:val="en-US" w:eastAsia="zh-CN"/>
        </w:rPr>
        <w:t>专项</w:t>
      </w:r>
      <w:r>
        <w:rPr>
          <w:rFonts w:hint="eastAsia" w:ascii="仿宋" w:hAnsi="仿宋" w:eastAsia="仿宋" w:cs="仿宋"/>
          <w:color w:val="auto"/>
          <w:kern w:val="0"/>
          <w:sz w:val="24"/>
          <w:szCs w:val="24"/>
          <w:lang w:eastAsia="zh-CN"/>
        </w:rPr>
        <w:t>（水污染防治工程）乙级及以上设计资质</w:t>
      </w:r>
      <w:r>
        <w:rPr>
          <w:rFonts w:hint="eastAsia" w:ascii="仿宋" w:hAnsi="仿宋" w:eastAsia="仿宋" w:cs="仿宋"/>
          <w:color w:val="auto"/>
          <w:kern w:val="0"/>
          <w:sz w:val="24"/>
          <w:szCs w:val="24"/>
        </w:rPr>
        <w:t>；</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（2）施工资质：具备</w:t>
      </w:r>
      <w:r>
        <w:rPr>
          <w:rFonts w:hint="eastAsia" w:ascii="仿宋" w:hAnsi="仿宋" w:eastAsia="仿宋" w:cs="仿宋"/>
          <w:color w:val="auto"/>
          <w:kern w:val="0"/>
          <w:sz w:val="24"/>
          <w:szCs w:val="24"/>
          <w:lang w:eastAsia="zh-CN"/>
        </w:rPr>
        <w:t>环保工程专业承包二级及以上资质。</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3.4</w:t>
      </w:r>
      <w:r>
        <w:rPr>
          <w:rFonts w:hint="eastAsia" w:ascii="仿宋" w:hAnsi="仿宋" w:eastAsia="仿宋" w:cs="仿宋"/>
          <w:sz w:val="24"/>
          <w:szCs w:val="24"/>
        </w:rPr>
        <w:t>开标当日投标截止时间前，投标人的法定代表人（或法定代表人授权委托人）须持法定代表人身份证明（或法定代表人授权委托书）原件及本人身份证原件按要求到达开标现场，并现场签到，否则将拒收其投标文件。</w:t>
      </w:r>
    </w:p>
    <w:p>
      <w:pPr>
        <w:keepNext w:val="0"/>
        <w:keepLines w:val="0"/>
        <w:pageBreakBefore w:val="0"/>
        <w:kinsoku/>
        <w:wordWrap/>
        <w:overflowPunct/>
        <w:autoSpaceDE/>
        <w:autoSpaceDN/>
        <w:bidi w:val="0"/>
        <w:adjustRightInd w:val="0"/>
        <w:snapToGrid w:val="0"/>
        <w:spacing w:line="360" w:lineRule="auto"/>
        <w:textAlignment w:val="auto"/>
        <w:outlineLvl w:val="9"/>
        <w:rPr>
          <w:rFonts w:hint="eastAsia" w:ascii="仿宋" w:hAnsi="仿宋" w:eastAsia="仿宋" w:cs="仿宋"/>
          <w:b/>
          <w:bCs/>
          <w:sz w:val="24"/>
          <w:szCs w:val="24"/>
        </w:rPr>
      </w:pP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、投标人人员资质要求：</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4.1</w:t>
      </w:r>
      <w:r>
        <w:rPr>
          <w:rFonts w:hint="eastAsia" w:ascii="仿宋" w:hAnsi="仿宋" w:eastAsia="仿宋" w:cs="仿宋"/>
          <w:color w:val="auto"/>
          <w:sz w:val="24"/>
          <w:szCs w:val="24"/>
        </w:rPr>
        <w:t>设计负责人：必须具备</w:t>
      </w:r>
      <w:r>
        <w:rPr>
          <w:rFonts w:hint="eastAsia" w:ascii="仿宋" w:hAnsi="仿宋" w:eastAsia="仿宋" w:cs="仿宋"/>
          <w:color w:val="auto"/>
          <w:sz w:val="24"/>
          <w:szCs w:val="24"/>
          <w:lang w:eastAsia="zh-CN"/>
        </w:rPr>
        <w:t>环保类（或给水排水）专业中级及以上职称</w:t>
      </w:r>
      <w:r>
        <w:rPr>
          <w:rFonts w:hint="eastAsia" w:ascii="仿宋" w:hAnsi="仿宋" w:eastAsia="仿宋" w:cs="仿宋"/>
          <w:color w:val="auto"/>
          <w:sz w:val="24"/>
          <w:szCs w:val="24"/>
        </w:rPr>
        <w:t>，提供</w:t>
      </w:r>
      <w:r>
        <w:rPr>
          <w:rFonts w:hint="eastAsia" w:ascii="仿宋" w:hAnsi="仿宋" w:eastAsia="仿宋" w:cs="仿宋"/>
          <w:color w:val="auto"/>
          <w:sz w:val="24"/>
          <w:szCs w:val="24"/>
          <w:lang w:val="en-US" w:eastAsia="zh-CN"/>
        </w:rPr>
        <w:t>资格</w:t>
      </w:r>
      <w:r>
        <w:rPr>
          <w:rFonts w:hint="eastAsia" w:ascii="仿宋" w:hAnsi="仿宋" w:eastAsia="仿宋" w:cs="仿宋"/>
          <w:color w:val="auto"/>
          <w:sz w:val="24"/>
          <w:szCs w:val="24"/>
        </w:rPr>
        <w:t>证书、二代身份证复印件</w:t>
      </w:r>
      <w:r>
        <w:rPr>
          <w:rFonts w:hint="eastAsia" w:ascii="仿宋" w:hAnsi="仿宋" w:eastAsia="仿宋" w:cs="仿宋"/>
          <w:color w:val="auto"/>
          <w:sz w:val="24"/>
          <w:szCs w:val="24"/>
          <w:lang w:eastAsia="zh-CN"/>
        </w:rPr>
        <w:t>。</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4.2</w:t>
      </w:r>
      <w:r>
        <w:rPr>
          <w:rFonts w:hint="eastAsia" w:ascii="仿宋" w:hAnsi="仿宋" w:eastAsia="仿宋" w:cs="仿宋"/>
          <w:color w:val="auto"/>
          <w:sz w:val="24"/>
          <w:szCs w:val="24"/>
        </w:rPr>
        <w:t>施工负责人（项目</w:t>
      </w:r>
      <w:r>
        <w:rPr>
          <w:rFonts w:hint="eastAsia" w:ascii="仿宋" w:hAnsi="仿宋" w:eastAsia="仿宋" w:cs="仿宋"/>
          <w:color w:val="auto"/>
          <w:sz w:val="24"/>
          <w:szCs w:val="24"/>
          <w:lang w:val="en-US" w:eastAsia="zh-CN"/>
        </w:rPr>
        <w:t>负责人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必须具备建筑或市政类</w:t>
      </w:r>
      <w:r>
        <w:rPr>
          <w:rFonts w:hint="eastAsia" w:ascii="仿宋" w:hAnsi="仿宋" w:eastAsia="仿宋" w:cs="仿宋"/>
          <w:color w:val="auto"/>
          <w:sz w:val="24"/>
          <w:szCs w:val="24"/>
          <w:lang w:val="en-US" w:eastAsia="zh-CN"/>
        </w:rPr>
        <w:t>二级</w:t>
      </w:r>
      <w:r>
        <w:rPr>
          <w:rFonts w:hint="eastAsia" w:ascii="仿宋" w:hAnsi="仿宋" w:eastAsia="仿宋" w:cs="仿宋"/>
          <w:color w:val="auto"/>
          <w:sz w:val="24"/>
          <w:szCs w:val="24"/>
          <w:lang w:eastAsia="zh-CN"/>
        </w:rPr>
        <w:t>注册建造师及以上资格（</w:t>
      </w:r>
      <w:r>
        <w:rPr>
          <w:rFonts w:hint="eastAsia" w:ascii="仿宋" w:hAnsi="仿宋" w:eastAsia="仿宋" w:cs="仿宋"/>
          <w:color w:val="auto"/>
          <w:sz w:val="24"/>
          <w:szCs w:val="24"/>
          <w:lang w:val="en-US" w:eastAsia="zh-CN"/>
        </w:rPr>
        <w:t>不含临时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，提供该建造师的注册证、安全生产考核B</w:t>
      </w:r>
      <w:r>
        <w:rPr>
          <w:rFonts w:hint="eastAsia" w:ascii="仿宋" w:hAnsi="仿宋" w:eastAsia="仿宋" w:cs="仿宋"/>
          <w:color w:val="auto"/>
          <w:sz w:val="24"/>
          <w:szCs w:val="24"/>
          <w:lang w:val="en-US" w:eastAsia="zh-CN"/>
        </w:rPr>
        <w:t>类合格</w:t>
      </w:r>
      <w:r>
        <w:rPr>
          <w:rFonts w:hint="eastAsia" w:ascii="仿宋" w:hAnsi="仿宋" w:eastAsia="仿宋" w:cs="仿宋"/>
          <w:color w:val="auto"/>
          <w:sz w:val="24"/>
          <w:szCs w:val="24"/>
        </w:rPr>
        <w:t>证、二代身份证的复印件</w:t>
      </w:r>
      <w:r>
        <w:rPr>
          <w:rFonts w:hint="eastAsia" w:ascii="仿宋" w:hAnsi="仿宋" w:eastAsia="仿宋" w:cs="仿宋"/>
          <w:color w:val="auto"/>
          <w:sz w:val="24"/>
          <w:szCs w:val="24"/>
          <w:lang w:eastAsia="zh-CN"/>
        </w:rPr>
        <w:t>。</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4.3</w:t>
      </w:r>
      <w:r>
        <w:rPr>
          <w:rFonts w:hint="eastAsia" w:ascii="仿宋" w:hAnsi="仿宋" w:eastAsia="仿宋" w:cs="仿宋"/>
          <w:color w:val="auto"/>
          <w:sz w:val="24"/>
          <w:szCs w:val="24"/>
        </w:rPr>
        <w:t>施工关键岗位人员：拟派施工员、</w:t>
      </w:r>
      <w:r>
        <w:rPr>
          <w:rFonts w:hint="eastAsia" w:ascii="仿宋" w:hAnsi="仿宋" w:eastAsia="仿宋" w:cs="仿宋"/>
          <w:color w:val="auto"/>
          <w:sz w:val="24"/>
          <w:szCs w:val="24"/>
          <w:lang w:eastAsia="zh-CN"/>
        </w:rPr>
        <w:t>质检员（质量员）、材料员岗位证书（或资格证书）和专职安全员的安全生产考核合格证书（实行了三类人员电子证书的，可以提供三类人员电子证书打印件加盖单位公章，若省外企业无安全员岗位证书的，须提供建设行政主管部门出具的证明文件）、</w:t>
      </w:r>
      <w:r>
        <w:rPr>
          <w:rFonts w:hint="eastAsia" w:ascii="仿宋" w:hAnsi="仿宋" w:eastAsia="仿宋" w:cs="仿宋"/>
          <w:color w:val="auto"/>
          <w:sz w:val="24"/>
          <w:szCs w:val="24"/>
          <w:lang w:val="en-US" w:eastAsia="zh-CN"/>
        </w:rPr>
        <w:t>资料员</w:t>
      </w:r>
      <w:r>
        <w:rPr>
          <w:rFonts w:hint="eastAsia" w:ascii="仿宋" w:hAnsi="仿宋" w:eastAsia="仿宋" w:cs="仿宋"/>
          <w:color w:val="auto"/>
          <w:sz w:val="24"/>
          <w:szCs w:val="24"/>
        </w:rPr>
        <w:t>，提供上述等</w:t>
      </w:r>
      <w:r>
        <w:rPr>
          <w:rFonts w:hint="eastAsia" w:ascii="仿宋" w:hAnsi="仿宋" w:eastAsia="仿宋" w:cs="仿宋"/>
          <w:color w:val="auto"/>
          <w:sz w:val="24"/>
          <w:szCs w:val="24"/>
          <w:lang w:val="en-US" w:eastAsia="zh-CN"/>
        </w:rPr>
        <w:t>人</w:t>
      </w:r>
      <w:r>
        <w:rPr>
          <w:rFonts w:hint="eastAsia" w:ascii="仿宋" w:hAnsi="仿宋" w:eastAsia="仿宋" w:cs="仿宋"/>
          <w:color w:val="auto"/>
          <w:sz w:val="24"/>
          <w:szCs w:val="24"/>
          <w:lang w:eastAsia="zh-CN"/>
        </w:rPr>
        <w:t>员</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相关</w:t>
      </w:r>
      <w:r>
        <w:rPr>
          <w:rFonts w:hint="eastAsia" w:ascii="仿宋" w:hAnsi="仿宋" w:eastAsia="仿宋" w:cs="仿宋"/>
          <w:color w:val="auto"/>
          <w:sz w:val="24"/>
          <w:szCs w:val="24"/>
        </w:rPr>
        <w:t>证书、二代身份证的复印件。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4.4 以上人员均须属于投标企业在职人员，开标时须</w:t>
      </w:r>
      <w:r>
        <w:rPr>
          <w:rFonts w:hint="eastAsia" w:ascii="仿宋" w:hAnsi="仿宋" w:eastAsia="仿宋" w:cs="仿宋"/>
          <w:color w:val="auto"/>
          <w:sz w:val="24"/>
          <w:szCs w:val="24"/>
        </w:rPr>
        <w:t>提供近</w:t>
      </w: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rPr>
        <w:t>个月的社保证明材料</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否则作无效投标处理</w:t>
      </w:r>
      <w:r>
        <w:rPr>
          <w:rFonts w:hint="eastAsia" w:ascii="仿宋" w:hAnsi="仿宋" w:eastAsia="仿宋" w:cs="仿宋"/>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lang w:val="en-US" w:eastAsia="zh-CN"/>
        </w:rPr>
      </w:pPr>
      <w:r>
        <w:rPr>
          <w:rFonts w:hint="eastAsia" w:ascii="仿宋" w:hAnsi="仿宋" w:eastAsia="仿宋" w:cs="仿宋"/>
          <w:color w:val="auto"/>
          <w:sz w:val="24"/>
          <w:szCs w:val="24"/>
          <w:lang w:val="en-US" w:eastAsia="zh-CN"/>
        </w:rPr>
        <w:t xml:space="preserve">4.5 </w:t>
      </w:r>
      <w:r>
        <w:rPr>
          <w:rFonts w:hint="eastAsia" w:ascii="仿宋" w:hAnsi="仿宋" w:eastAsia="仿宋" w:cs="仿宋"/>
          <w:color w:val="auto"/>
          <w:sz w:val="24"/>
          <w:szCs w:val="24"/>
        </w:rPr>
        <w:t>项目</w:t>
      </w:r>
      <w:r>
        <w:rPr>
          <w:rFonts w:hint="eastAsia" w:ascii="仿宋" w:hAnsi="仿宋" w:eastAsia="仿宋" w:cs="仿宋"/>
          <w:color w:val="auto"/>
          <w:sz w:val="24"/>
          <w:szCs w:val="24"/>
          <w:lang w:eastAsia="zh-CN"/>
        </w:rPr>
        <w:t>负责人</w:t>
      </w:r>
      <w:r>
        <w:rPr>
          <w:rFonts w:hint="eastAsia" w:ascii="仿宋" w:hAnsi="仿宋" w:eastAsia="仿宋" w:cs="仿宋"/>
          <w:color w:val="auto"/>
          <w:sz w:val="24"/>
          <w:szCs w:val="24"/>
        </w:rPr>
        <w:t>不得同时在两个或者两个</w:t>
      </w:r>
      <w:r>
        <w:rPr>
          <w:rFonts w:hint="eastAsia" w:ascii="仿宋" w:hAnsi="仿宋" w:eastAsia="仿宋" w:cs="仿宋"/>
          <w:color w:val="auto"/>
          <w:sz w:val="24"/>
          <w:szCs w:val="24"/>
          <w:lang w:eastAsia="zh-CN"/>
        </w:rPr>
        <w:t>及以上</w:t>
      </w:r>
      <w:r>
        <w:rPr>
          <w:rFonts w:hint="eastAsia" w:ascii="仿宋" w:hAnsi="仿宋" w:eastAsia="仿宋" w:cs="仿宋"/>
          <w:color w:val="auto"/>
          <w:sz w:val="24"/>
          <w:szCs w:val="24"/>
        </w:rPr>
        <w:t>工程项目</w:t>
      </w:r>
      <w:r>
        <w:rPr>
          <w:rFonts w:hint="eastAsia" w:ascii="仿宋" w:hAnsi="仿宋" w:eastAsia="仿宋" w:cs="仿宋"/>
          <w:color w:val="auto"/>
          <w:sz w:val="24"/>
          <w:szCs w:val="24"/>
          <w:lang w:eastAsia="zh-CN"/>
        </w:rPr>
        <w:t>中</w:t>
      </w:r>
      <w:r>
        <w:rPr>
          <w:rFonts w:hint="eastAsia" w:ascii="仿宋" w:hAnsi="仿宋" w:eastAsia="仿宋" w:cs="仿宋"/>
          <w:color w:val="auto"/>
          <w:sz w:val="24"/>
          <w:szCs w:val="24"/>
        </w:rPr>
        <w:t>担任工程负责人。项目不接受有在建、已中标未开工或人员处于锁定状态项目的建造师作为施工负责人。投标人如存在以上情形，招标人将取消其投标、中标资格，并将有关情况上报建设行政主管部门，由此产生的一切经济和法律责任全部由该投标人承担。</w:t>
      </w:r>
    </w:p>
    <w:p>
      <w:pPr>
        <w:keepNext w:val="0"/>
        <w:keepLines w:val="0"/>
        <w:pageBreakBefore w:val="0"/>
        <w:numPr>
          <w:ilvl w:val="0"/>
          <w:numId w:val="0"/>
        </w:numPr>
        <w:kinsoku/>
        <w:wordWrap/>
        <w:overflowPunct/>
        <w:autoSpaceDE/>
        <w:autoSpaceDN/>
        <w:bidi w:val="0"/>
        <w:adjustRightInd w:val="0"/>
        <w:snapToGrid w:val="0"/>
        <w:spacing w:line="360" w:lineRule="auto"/>
        <w:textAlignment w:val="auto"/>
        <w:outlineLvl w:val="9"/>
        <w:rPr>
          <w:rFonts w:hint="eastAsia" w:ascii="仿宋" w:hAnsi="仿宋" w:eastAsia="仿宋" w:cs="仿宋"/>
          <w:sz w:val="24"/>
          <w:szCs w:val="24"/>
          <w:lang w:eastAsia="zh-CN"/>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外省来赣的</w:t>
      </w:r>
      <w:r>
        <w:rPr>
          <w:rFonts w:hint="eastAsia" w:ascii="仿宋" w:hAnsi="仿宋" w:eastAsia="仿宋" w:cs="仿宋"/>
          <w:b/>
          <w:bCs/>
          <w:sz w:val="24"/>
          <w:szCs w:val="24"/>
          <w:lang w:eastAsia="zh-CN"/>
        </w:rPr>
        <w:t>企业</w:t>
      </w:r>
    </w:p>
    <w:p>
      <w:pPr>
        <w:keepNext w:val="0"/>
        <w:keepLines w:val="0"/>
        <w:pageBreakBefore w:val="0"/>
        <w:numPr>
          <w:ilvl w:val="0"/>
          <w:numId w:val="0"/>
        </w:numPr>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5.1外省来赣的施工企业：</w:t>
      </w:r>
      <w:r>
        <w:rPr>
          <w:rFonts w:hint="eastAsia" w:ascii="仿宋" w:hAnsi="仿宋" w:eastAsia="仿宋" w:cs="仿宋"/>
          <w:sz w:val="24"/>
          <w:szCs w:val="24"/>
        </w:rPr>
        <w:t>应按江西省住房和建设厅《关于省外进赣建设工程企业实行信息登记管理的通知》（赣建办[2017]14号）要求，在“江西省住房和城乡建设厅网站”-“省外建设工程企业信息登记管理系统”上办理好有效的企业信息登记和本项目单项工程投标登记，投标人及本项目拟派的注册建造师及施工关键岗位人员（施工员、质检员（质量员）、材料员</w:t>
      </w:r>
      <w:r>
        <w:rPr>
          <w:rFonts w:hint="eastAsia" w:ascii="仿宋" w:hAnsi="仿宋" w:eastAsia="仿宋" w:cs="仿宋"/>
          <w:sz w:val="24"/>
          <w:szCs w:val="24"/>
          <w:lang w:eastAsia="zh-CN"/>
        </w:rPr>
        <w:t>、</w:t>
      </w:r>
      <w:r>
        <w:rPr>
          <w:rFonts w:hint="eastAsia" w:ascii="仿宋" w:hAnsi="仿宋" w:eastAsia="仿宋" w:cs="仿宋"/>
          <w:sz w:val="24"/>
          <w:szCs w:val="24"/>
        </w:rPr>
        <w:t>专职安全员和</w:t>
      </w:r>
      <w:r>
        <w:rPr>
          <w:rFonts w:hint="eastAsia" w:ascii="仿宋" w:hAnsi="仿宋" w:eastAsia="仿宋" w:cs="仿宋"/>
          <w:sz w:val="24"/>
          <w:szCs w:val="24"/>
          <w:lang w:val="en-US" w:eastAsia="zh-CN"/>
        </w:rPr>
        <w:t>资料员</w:t>
      </w:r>
      <w:r>
        <w:rPr>
          <w:rFonts w:hint="eastAsia" w:ascii="仿宋" w:hAnsi="仿宋" w:eastAsia="仿宋" w:cs="仿宋"/>
          <w:sz w:val="24"/>
          <w:szCs w:val="24"/>
        </w:rPr>
        <w:t>）应在 “省外进赣企业信息公示”中可以查询，并在开标时提供网上查询结果打印纸质材料加盖本单位公章，否则视为投标资格审查不合格，其投标无效。</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val="en-US" w:eastAsia="zh-CN"/>
        </w:rPr>
        <w:t>5.2</w:t>
      </w:r>
      <w:r>
        <w:rPr>
          <w:rFonts w:hint="eastAsia" w:ascii="仿宋" w:hAnsi="仿宋" w:eastAsia="仿宋" w:cs="仿宋"/>
          <w:sz w:val="24"/>
          <w:szCs w:val="24"/>
        </w:rPr>
        <w:t>省外进赣勘察设计企业：根据《关于省外进赣勘察设计企业实行信息告知承诺的通知》（赣建科设[2019]44号）的要求，凡在我省行政区域开展业务的勘察设计企业，不再执行《关于省外进赣建设工程企业实行信息登记管理的通知》（赣建办[2017]14号）有关规定，实施信息告知承诺制。</w:t>
      </w:r>
      <w:r>
        <w:rPr>
          <w:rFonts w:hint="eastAsia" w:ascii="仿宋" w:hAnsi="仿宋" w:eastAsia="仿宋" w:cs="仿宋"/>
          <w:color w:val="auto"/>
          <w:sz w:val="24"/>
          <w:szCs w:val="24"/>
        </w:rPr>
        <w:t>只需要在江西住建云平台网上登记即可。</w:t>
      </w:r>
    </w:p>
    <w:p>
      <w:pPr>
        <w:keepNext w:val="0"/>
        <w:keepLines w:val="0"/>
        <w:pageBreakBefore w:val="0"/>
        <w:numPr>
          <w:ilvl w:val="0"/>
          <w:numId w:val="0"/>
        </w:numPr>
        <w:kinsoku/>
        <w:wordWrap/>
        <w:overflowPunct/>
        <w:autoSpaceDE/>
        <w:autoSpaceDN/>
        <w:bidi w:val="0"/>
        <w:adjustRightInd w:val="0"/>
        <w:snapToGrid w:val="0"/>
        <w:spacing w:line="360" w:lineRule="auto"/>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6、被</w:t>
      </w:r>
      <w:r>
        <w:rPr>
          <w:rFonts w:hint="eastAsia" w:ascii="仿宋" w:hAnsi="仿宋" w:eastAsia="仿宋" w:cs="仿宋"/>
          <w:b/>
          <w:bCs/>
          <w:sz w:val="24"/>
          <w:szCs w:val="24"/>
          <w:lang w:eastAsia="zh-CN"/>
        </w:rPr>
        <w:t>限制</w:t>
      </w:r>
      <w:r>
        <w:rPr>
          <w:rFonts w:hint="eastAsia" w:ascii="仿宋" w:hAnsi="仿宋" w:eastAsia="仿宋" w:cs="仿宋"/>
          <w:b/>
          <w:bCs/>
          <w:sz w:val="24"/>
          <w:szCs w:val="24"/>
          <w:lang w:val="en-US" w:eastAsia="zh-CN"/>
        </w:rPr>
        <w:t>投标的</w:t>
      </w:r>
      <w:r>
        <w:rPr>
          <w:rFonts w:hint="eastAsia" w:ascii="仿宋" w:hAnsi="仿宋" w:eastAsia="仿宋" w:cs="仿宋"/>
          <w:b/>
          <w:bCs/>
          <w:sz w:val="24"/>
          <w:szCs w:val="24"/>
          <w:lang w:eastAsia="zh-CN"/>
        </w:rPr>
        <w:t>企业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6.1</w:t>
      </w:r>
      <w:r>
        <w:rPr>
          <w:rFonts w:hint="eastAsia" w:ascii="仿宋" w:hAnsi="仿宋" w:eastAsia="仿宋" w:cs="仿宋"/>
          <w:sz w:val="24"/>
          <w:szCs w:val="24"/>
        </w:rPr>
        <w:t>本工程不接受开标之日前被县级</w:t>
      </w:r>
      <w:r>
        <w:rPr>
          <w:rFonts w:hint="eastAsia" w:ascii="仿宋" w:hAnsi="仿宋" w:eastAsia="仿宋" w:cs="仿宋"/>
          <w:sz w:val="24"/>
          <w:szCs w:val="24"/>
          <w:lang w:eastAsia="zh-CN"/>
        </w:rPr>
        <w:t>及以上</w:t>
      </w:r>
      <w:r>
        <w:rPr>
          <w:rFonts w:hint="eastAsia" w:ascii="仿宋" w:hAnsi="仿宋" w:eastAsia="仿宋" w:cs="仿宋"/>
          <w:sz w:val="24"/>
          <w:szCs w:val="24"/>
        </w:rPr>
        <w:t>（含县级）建设行政主管部门限制投标（含整改或整顿期间禁止承揽新的业务）且在本工程公告至开标期间仍处于处罚期的企业参加投标</w:t>
      </w:r>
      <w:r>
        <w:rPr>
          <w:rFonts w:hint="eastAsia" w:ascii="仿宋" w:hAnsi="仿宋" w:eastAsia="仿宋" w:cs="仿宋"/>
          <w:color w:val="auto"/>
          <w:sz w:val="24"/>
          <w:szCs w:val="24"/>
        </w:rPr>
        <w:t>（在上述期间不论所限制投标地点）</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6.2根据相关法律法规及规范性文件规定，</w:t>
      </w:r>
      <w:r>
        <w:rPr>
          <w:rFonts w:hint="eastAsia" w:ascii="仿宋" w:hAnsi="仿宋" w:eastAsia="仿宋" w:cs="仿宋"/>
          <w:sz w:val="24"/>
          <w:szCs w:val="24"/>
        </w:rPr>
        <w:t>出现下列情形的投标人作废标处理：投标人、法定代表人及拟派项目设计和施工负责人有重大违法犯罪记录或者行贿记录</w:t>
      </w:r>
      <w:r>
        <w:rPr>
          <w:rFonts w:hint="eastAsia" w:ascii="仿宋" w:hAnsi="仿宋" w:eastAsia="仿宋" w:cs="仿宋"/>
          <w:sz w:val="24"/>
          <w:szCs w:val="24"/>
          <w:lang w:eastAsia="zh-CN"/>
        </w:rPr>
        <w:t>、</w:t>
      </w:r>
      <w:r>
        <w:rPr>
          <w:rFonts w:hint="eastAsia" w:ascii="仿宋" w:hAnsi="仿宋" w:eastAsia="仿宋" w:cs="仿宋"/>
          <w:sz w:val="24"/>
          <w:szCs w:val="24"/>
        </w:rPr>
        <w:t>被列入“信用中国”网站（www.creditchina.gov.cn）失信被执行人、重大税收违法案件当事人名单、政府采购严重违法失信名单</w:t>
      </w:r>
      <w:r>
        <w:rPr>
          <w:rFonts w:hint="eastAsia" w:ascii="仿宋" w:hAnsi="仿宋" w:eastAsia="仿宋" w:cs="仿宋"/>
          <w:sz w:val="24"/>
          <w:szCs w:val="24"/>
          <w:lang w:eastAsia="zh-CN"/>
        </w:rPr>
        <w:t>，</w:t>
      </w:r>
      <w:r>
        <w:rPr>
          <w:rFonts w:hint="eastAsia" w:ascii="仿宋" w:hAnsi="仿宋" w:eastAsia="仿宋" w:cs="仿宋"/>
          <w:sz w:val="24"/>
          <w:szCs w:val="24"/>
        </w:rPr>
        <w:t>以</w:t>
      </w:r>
      <w:r>
        <w:rPr>
          <w:rFonts w:hint="eastAsia" w:ascii="仿宋" w:hAnsi="仿宋" w:eastAsia="仿宋" w:cs="仿宋"/>
          <w:sz w:val="24"/>
          <w:szCs w:val="24"/>
          <w:lang w:val="en-US" w:eastAsia="zh-CN"/>
        </w:rPr>
        <w:t>各级</w:t>
      </w:r>
      <w:r>
        <w:rPr>
          <w:rFonts w:hint="eastAsia" w:ascii="仿宋" w:hAnsi="仿宋" w:eastAsia="仿宋" w:cs="仿宋"/>
          <w:sz w:val="24"/>
          <w:szCs w:val="24"/>
        </w:rPr>
        <w:t>政府官网查询记录为准（招标公告发布前从最高人民法院失信被执行人信息库中删除的除外）。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6.3 投标人如无上述两款违法违规行为的，须在投标时提供《无违法违规的承诺函》，不得虚假承诺，</w:t>
      </w:r>
      <w:r>
        <w:rPr>
          <w:rFonts w:hint="eastAsia" w:ascii="仿宋" w:hAnsi="仿宋" w:eastAsia="仿宋" w:cs="仿宋"/>
          <w:sz w:val="24"/>
          <w:szCs w:val="24"/>
        </w:rPr>
        <w:t>一经发现取消投标资格，已中标的取消中标资格</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并被没收投标保证金。</w:t>
      </w:r>
    </w:p>
    <w:p>
      <w:pPr>
        <w:keepNext w:val="0"/>
        <w:keepLines w:val="0"/>
        <w:pageBreakBefore w:val="0"/>
        <w:numPr>
          <w:ilvl w:val="0"/>
          <w:numId w:val="2"/>
        </w:numPr>
        <w:kinsoku/>
        <w:wordWrap/>
        <w:overflowPunct/>
        <w:autoSpaceDE/>
        <w:autoSpaceDN/>
        <w:bidi w:val="0"/>
        <w:adjustRightInd w:val="0"/>
        <w:snapToGrid w:val="0"/>
        <w:spacing w:line="360" w:lineRule="auto"/>
        <w:ind w:left="0" w:leftChars="0" w:firstLine="0" w:firstLineChars="0"/>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其它</w:t>
      </w:r>
    </w:p>
    <w:p>
      <w:pPr>
        <w:keepNext w:val="0"/>
        <w:keepLines w:val="0"/>
        <w:pageBreakBefore w:val="0"/>
        <w:numPr>
          <w:ilvl w:val="0"/>
          <w:numId w:val="0"/>
        </w:numPr>
        <w:kinsoku/>
        <w:wordWrap/>
        <w:overflowPunct/>
        <w:autoSpaceDE/>
        <w:autoSpaceDN/>
        <w:bidi w:val="0"/>
        <w:adjustRightInd w:val="0"/>
        <w:snapToGrid w:val="0"/>
        <w:spacing w:line="360" w:lineRule="auto"/>
        <w:ind w:leftChars="0"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7.1</w:t>
      </w:r>
      <w:r>
        <w:rPr>
          <w:rFonts w:hint="eastAsia" w:ascii="仿宋" w:hAnsi="仿宋" w:eastAsia="仿宋" w:cs="仿宋"/>
          <w:sz w:val="24"/>
          <w:szCs w:val="24"/>
        </w:rPr>
        <w:t>投标人的《投标承诺书》。</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7.2</w:t>
      </w:r>
      <w:r>
        <w:rPr>
          <w:rFonts w:hint="eastAsia" w:ascii="仿宋" w:hAnsi="仿宋" w:eastAsia="仿宋" w:cs="仿宋"/>
          <w:sz w:val="24"/>
          <w:szCs w:val="24"/>
        </w:rPr>
        <w:t>投标保证金银行回执单</w:t>
      </w:r>
      <w:r>
        <w:rPr>
          <w:rFonts w:hint="eastAsia" w:ascii="仿宋" w:hAnsi="仿宋" w:eastAsia="仿宋" w:cs="仿宋"/>
          <w:sz w:val="24"/>
        </w:rPr>
        <w:t>或投标保函原件</w:t>
      </w:r>
      <w:r>
        <w:rPr>
          <w:rFonts w:hint="eastAsia" w:ascii="仿宋" w:hAnsi="仿宋" w:eastAsia="仿宋" w:cs="仿宋"/>
          <w:sz w:val="24"/>
          <w:szCs w:val="24"/>
        </w:rPr>
        <w:t>。</w:t>
      </w:r>
    </w:p>
    <w:p>
      <w:pPr>
        <w:keepNext w:val="0"/>
        <w:keepLines w:val="0"/>
        <w:pageBreakBefore w:val="0"/>
        <w:kinsoku/>
        <w:wordWrap/>
        <w:overflowPunct/>
        <w:autoSpaceDE/>
        <w:autoSpaceDN/>
        <w:bidi w:val="0"/>
        <w:adjustRightInd w:val="0"/>
        <w:snapToGrid w:val="0"/>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7.3</w:t>
      </w:r>
      <w:r>
        <w:rPr>
          <w:rFonts w:hint="eastAsia" w:ascii="仿宋" w:hAnsi="仿宋" w:eastAsia="仿宋" w:cs="仿宋"/>
          <w:sz w:val="24"/>
          <w:szCs w:val="24"/>
        </w:rPr>
        <w:t>为保证公平、公正，</w:t>
      </w:r>
      <w:r>
        <w:rPr>
          <w:rFonts w:hint="eastAsia" w:ascii="仿宋" w:hAnsi="仿宋" w:eastAsia="仿宋" w:cs="仿宋"/>
          <w:sz w:val="24"/>
          <w:szCs w:val="24"/>
          <w:lang w:eastAsia="zh-CN"/>
        </w:rPr>
        <w:t>为</w:t>
      </w:r>
      <w:r>
        <w:rPr>
          <w:rFonts w:hint="eastAsia" w:ascii="仿宋" w:hAnsi="仿宋" w:eastAsia="仿宋" w:cs="仿宋"/>
          <w:sz w:val="24"/>
          <w:szCs w:val="24"/>
        </w:rPr>
        <w:t>本项目</w:t>
      </w:r>
      <w:r>
        <w:rPr>
          <w:rFonts w:hint="eastAsia" w:ascii="仿宋" w:hAnsi="仿宋" w:eastAsia="仿宋" w:cs="仿宋"/>
          <w:sz w:val="24"/>
          <w:szCs w:val="24"/>
          <w:lang w:eastAsia="zh-CN"/>
        </w:rPr>
        <w:t>提供过项目建议书、可行性研究报告、</w:t>
      </w:r>
      <w:r>
        <w:rPr>
          <w:rFonts w:hint="eastAsia" w:ascii="仿宋" w:hAnsi="仿宋" w:eastAsia="仿宋" w:cs="仿宋"/>
          <w:sz w:val="24"/>
          <w:szCs w:val="24"/>
        </w:rPr>
        <w:t>初步设计</w:t>
      </w:r>
      <w:r>
        <w:rPr>
          <w:rFonts w:hint="eastAsia" w:ascii="仿宋" w:hAnsi="仿宋" w:eastAsia="仿宋" w:cs="仿宋"/>
          <w:sz w:val="24"/>
          <w:szCs w:val="24"/>
          <w:lang w:eastAsia="zh-CN"/>
        </w:rPr>
        <w:t>等资料的</w:t>
      </w:r>
      <w:r>
        <w:rPr>
          <w:rFonts w:hint="eastAsia" w:ascii="仿宋" w:hAnsi="仿宋" w:eastAsia="仿宋" w:cs="仿宋"/>
          <w:sz w:val="24"/>
          <w:szCs w:val="24"/>
        </w:rPr>
        <w:t>单位禁止参与本项目投标活动，如经发现取消资格。</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8</w:t>
      </w:r>
      <w:r>
        <w:rPr>
          <w:rFonts w:hint="eastAsia" w:ascii="仿宋" w:hAnsi="仿宋" w:eastAsia="仿宋" w:cs="仿宋"/>
          <w:b/>
          <w:bCs/>
          <w:kern w:val="0"/>
          <w:sz w:val="24"/>
          <w:szCs w:val="24"/>
        </w:rPr>
        <w:t>. 投标报名及领取招标文件</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firstLine="480" w:firstLineChars="200"/>
        <w:textAlignment w:val="auto"/>
        <w:outlineLvl w:val="9"/>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凡有意参加投标者，请于投标截止日前在江西省公共资源交易网（网址：</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"http://www.jxsggzy.cn/web/）自行下载本项目招标文件及澄清文件等资料。并登入jiangxiguixia@163.com" </w:instrText>
      </w:r>
      <w:r>
        <w:rPr>
          <w:rFonts w:hint="eastAsia" w:ascii="仿宋" w:hAnsi="仿宋" w:eastAsia="仿宋" w:cs="仿宋"/>
          <w:color w:val="auto"/>
          <w:sz w:val="24"/>
          <w:szCs w:val="24"/>
        </w:rPr>
        <w:fldChar w:fldCharType="separate"/>
      </w:r>
      <w:r>
        <w:rPr>
          <w:rStyle w:val="48"/>
          <w:rFonts w:hint="eastAsia" w:ascii="仿宋" w:hAnsi="仿宋" w:eastAsia="仿宋" w:cs="仿宋"/>
          <w:color w:val="auto"/>
          <w:kern w:val="0"/>
          <w:sz w:val="24"/>
          <w:szCs w:val="24"/>
        </w:rPr>
        <w:t>http://www.jxsggzy.cn/web/）自行下载本项目招标文件</w:t>
      </w:r>
      <w:r>
        <w:rPr>
          <w:rStyle w:val="48"/>
          <w:rFonts w:hint="eastAsia" w:ascii="仿宋" w:hAnsi="仿宋" w:eastAsia="仿宋" w:cs="仿宋"/>
          <w:color w:val="auto"/>
          <w:kern w:val="0"/>
          <w:sz w:val="24"/>
          <w:szCs w:val="24"/>
          <w:lang w:eastAsia="zh-CN"/>
        </w:rPr>
        <w:t>、</w:t>
      </w:r>
      <w:r>
        <w:rPr>
          <w:rStyle w:val="48"/>
          <w:rFonts w:hint="eastAsia" w:ascii="仿宋" w:hAnsi="仿宋" w:eastAsia="仿宋" w:cs="仿宋"/>
          <w:color w:val="auto"/>
          <w:kern w:val="0"/>
          <w:sz w:val="24"/>
          <w:szCs w:val="24"/>
        </w:rPr>
        <w:t>澄清文件</w:t>
      </w:r>
      <w:r>
        <w:rPr>
          <w:rStyle w:val="48"/>
          <w:rFonts w:hint="eastAsia" w:ascii="仿宋" w:hAnsi="仿宋" w:eastAsia="仿宋" w:cs="仿宋"/>
          <w:color w:val="auto"/>
          <w:kern w:val="0"/>
          <w:sz w:val="24"/>
          <w:szCs w:val="24"/>
        </w:rPr>
        <w:fldChar w:fldCharType="end"/>
      </w:r>
      <w:r>
        <w:rPr>
          <w:rStyle w:val="48"/>
          <w:rFonts w:hint="eastAsia" w:ascii="仿宋" w:hAnsi="仿宋" w:eastAsia="仿宋" w:cs="仿宋"/>
          <w:color w:val="auto"/>
          <w:kern w:val="0"/>
          <w:sz w:val="24"/>
          <w:szCs w:val="24"/>
          <w:lang w:eastAsia="zh-CN"/>
        </w:rPr>
        <w:t>、</w:t>
      </w:r>
      <w:r>
        <w:rPr>
          <w:rStyle w:val="48"/>
          <w:rFonts w:hint="eastAsia" w:ascii="仿宋" w:hAnsi="仿宋" w:eastAsia="仿宋" w:cs="仿宋"/>
          <w:color w:val="auto"/>
          <w:kern w:val="0"/>
          <w:sz w:val="24"/>
          <w:szCs w:val="24"/>
          <w:lang w:val="en-US" w:eastAsia="zh-CN"/>
        </w:rPr>
        <w:t>与本项目相关的文件</w:t>
      </w:r>
      <w:r>
        <w:rPr>
          <w:rFonts w:hint="eastAsia" w:ascii="仿宋" w:hAnsi="仿宋" w:eastAsia="仿宋" w:cs="仿宋"/>
          <w:color w:val="auto"/>
          <w:kern w:val="0"/>
          <w:sz w:val="24"/>
          <w:szCs w:val="24"/>
          <w:u w:val="none"/>
          <w:lang w:val="en-US" w:eastAsia="zh-CN"/>
        </w:rPr>
        <w:t>及</w:t>
      </w:r>
      <w:r>
        <w:rPr>
          <w:rFonts w:hint="eastAsia" w:ascii="仿宋" w:hAnsi="仿宋" w:eastAsia="仿宋" w:cs="仿宋"/>
          <w:color w:val="auto"/>
          <w:sz w:val="24"/>
          <w:szCs w:val="24"/>
        </w:rPr>
        <w:t>初步设计</w:t>
      </w:r>
      <w:r>
        <w:rPr>
          <w:rFonts w:hint="eastAsia" w:ascii="仿宋" w:hAnsi="仿宋" w:eastAsia="仿宋" w:cs="仿宋"/>
          <w:color w:val="auto"/>
          <w:sz w:val="24"/>
          <w:szCs w:val="24"/>
          <w:lang w:eastAsia="zh-CN"/>
        </w:rPr>
        <w:t>等资料</w:t>
      </w:r>
      <w:r>
        <w:rPr>
          <w:rStyle w:val="48"/>
          <w:rFonts w:hint="eastAsia" w:ascii="仿宋" w:hAnsi="仿宋" w:eastAsia="仿宋" w:cs="仿宋"/>
          <w:color w:val="auto"/>
          <w:kern w:val="0"/>
          <w:sz w:val="24"/>
          <w:szCs w:val="24"/>
          <w:lang w:eastAsia="zh-CN"/>
        </w:rPr>
        <w:t>。</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b/>
          <w:bCs/>
          <w:kern w:val="0"/>
          <w:sz w:val="24"/>
          <w:szCs w:val="24"/>
        </w:rPr>
      </w:pPr>
      <w:r>
        <w:rPr>
          <w:rFonts w:hint="eastAsia" w:ascii="仿宋" w:hAnsi="仿宋" w:eastAsia="仿宋" w:cs="仿宋"/>
          <w:b/>
          <w:bCs/>
          <w:kern w:val="0"/>
          <w:sz w:val="24"/>
          <w:szCs w:val="24"/>
          <w:lang w:val="en-US" w:eastAsia="zh-CN"/>
        </w:rPr>
        <w:t>9</w:t>
      </w:r>
      <w:r>
        <w:rPr>
          <w:rFonts w:hint="eastAsia" w:ascii="仿宋" w:hAnsi="仿宋" w:eastAsia="仿宋" w:cs="仿宋"/>
          <w:b/>
          <w:bCs/>
          <w:kern w:val="0"/>
          <w:sz w:val="24"/>
          <w:szCs w:val="24"/>
        </w:rPr>
        <w:t>. 发布公告的媒介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本次招标公告在江西省公共资源交易网（http://www.jxsggzy.cn/web/）上发布。有关本项目招标的其它事宜：有关本项目投标的其它事宜，请与招标人或招标代理机构联系；如因招标人资料等原因而引起招标活动时间变动，招标人将在江西省公共资源交易网发布。</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b/>
          <w:bCs/>
          <w:kern w:val="0"/>
          <w:sz w:val="24"/>
          <w:szCs w:val="24"/>
          <w:lang w:val="en-US" w:eastAsia="zh-CN"/>
        </w:rPr>
        <w:t>10</w:t>
      </w:r>
      <w:r>
        <w:rPr>
          <w:rFonts w:hint="eastAsia" w:ascii="仿宋" w:hAnsi="仿宋" w:eastAsia="仿宋" w:cs="仿宋"/>
          <w:b/>
          <w:bCs/>
          <w:kern w:val="0"/>
          <w:sz w:val="24"/>
          <w:szCs w:val="24"/>
        </w:rPr>
        <w:t>. 投标文件的递交</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10.1投标文件递交的截止时间（投标截止时间，下同）为</w:t>
      </w:r>
      <w:r>
        <w:rPr>
          <w:rFonts w:hint="eastAsia" w:ascii="仿宋" w:hAnsi="仿宋" w:eastAsia="仿宋" w:cs="仿宋"/>
          <w:color w:val="auto"/>
          <w:kern w:val="0"/>
          <w:sz w:val="24"/>
          <w:szCs w:val="24"/>
          <w:lang w:val="en-US" w:eastAsia="zh-CN" w:bidi="ar-SA"/>
        </w:rPr>
        <w:t>2020年7月17日 9:00 时整</w:t>
      </w:r>
      <w:r>
        <w:rPr>
          <w:rFonts w:hint="eastAsia" w:ascii="仿宋" w:hAnsi="仿宋" w:eastAsia="仿宋" w:cs="仿宋"/>
          <w:kern w:val="0"/>
          <w:sz w:val="24"/>
          <w:szCs w:val="24"/>
          <w:lang w:val="en-US" w:eastAsia="zh-CN" w:bidi="ar-SA"/>
        </w:rPr>
        <w:t>，地点为：</w:t>
      </w:r>
      <w:r>
        <w:rPr>
          <w:rFonts w:hint="eastAsia" w:ascii="仿宋" w:hAnsi="仿宋" w:eastAsia="仿宋" w:cs="仿宋"/>
          <w:kern w:val="0"/>
          <w:sz w:val="24"/>
          <w:szCs w:val="24"/>
          <w:u w:val="single"/>
          <w:lang w:val="en-US" w:eastAsia="zh-CN" w:bidi="ar-SA"/>
        </w:rPr>
        <w:t>贵溪市公共资源交易中心（贵溪市沿河路翰雅苑东侧商业楼三楼）</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10.2 逾期送达的或者未送达指定地点的投标文件，招标人不予受理。</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10.3 疫情期间，投标单位代表人的防控须知：</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（1） 投标单位代表人开标时出示个人健康码（含“赣通码”或外省健康码）的绿码，且测量体温正常的，经过登记后即可进入交易现场。</w:t>
      </w:r>
    </w:p>
    <w:p>
      <w:pPr>
        <w:pStyle w:val="3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（2） 有下列情形之一的人员，一律不得进入交易中心现场：一是最近14天接触过新型冠状病毒感染的肺炎疑似或确诊患者的；二是近期有发热、乏力、干咳、气促等新型冠状病毒感染可疑症状的；三是现场测量体（额）温超过37.3°C的；四是未佩戴口罩的。</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b/>
          <w:bCs/>
          <w:kern w:val="0"/>
          <w:sz w:val="24"/>
          <w:szCs w:val="24"/>
          <w:lang w:val="en-US" w:eastAsia="zh-CN"/>
        </w:rPr>
        <w:t>11</w:t>
      </w:r>
      <w:r>
        <w:rPr>
          <w:rFonts w:hint="eastAsia" w:ascii="仿宋" w:hAnsi="仿宋" w:eastAsia="仿宋" w:cs="仿宋"/>
          <w:b/>
          <w:bCs/>
          <w:kern w:val="0"/>
          <w:sz w:val="24"/>
          <w:szCs w:val="24"/>
        </w:rPr>
        <w:t>. 联系方式</w:t>
      </w:r>
    </w:p>
    <w:p>
      <w:pPr>
        <w:keepNext w:val="0"/>
        <w:keepLines w:val="0"/>
        <w:pageBreakBefore w:val="0"/>
        <w:widowControl/>
        <w:shd w:val="clear" w:color="auto" w:fill="FFFFFF"/>
        <w:kinsoku/>
        <w:wordWrap/>
        <w:overflowPunct/>
        <w:autoSpaceDE/>
        <w:autoSpaceDN/>
        <w:bidi w:val="0"/>
        <w:adjustRightInd/>
        <w:snapToGrid/>
        <w:spacing w:line="360" w:lineRule="auto"/>
        <w:ind w:firstLine="480" w:firstLineChars="200"/>
        <w:jc w:val="left"/>
        <w:textAlignment w:val="auto"/>
        <w:outlineLvl w:val="9"/>
        <w:rPr>
          <w:rFonts w:hint="eastAsia" w:ascii="仿宋" w:hAnsi="仿宋" w:eastAsia="仿宋" w:cs="仿宋"/>
          <w:kern w:val="0"/>
          <w:sz w:val="24"/>
          <w:szCs w:val="24"/>
          <w:u w:val="single"/>
        </w:rPr>
      </w:pPr>
      <w:r>
        <w:rPr>
          <w:rFonts w:hint="eastAsia" w:ascii="仿宋" w:hAnsi="仿宋" w:eastAsia="仿宋" w:cs="仿宋"/>
          <w:kern w:val="0"/>
          <w:sz w:val="24"/>
          <w:szCs w:val="24"/>
        </w:rPr>
        <w:t>招标人：</w:t>
      </w:r>
      <w:r>
        <w:rPr>
          <w:rFonts w:hint="eastAsia" w:ascii="仿宋" w:hAnsi="仿宋" w:eastAsia="仿宋" w:cs="仿宋"/>
          <w:bCs/>
          <w:kern w:val="0"/>
          <w:sz w:val="24"/>
          <w:szCs w:val="24"/>
          <w:u w:val="single"/>
          <w:lang w:eastAsia="zh-CN"/>
        </w:rPr>
        <w:t>贵溪市信江流域农业面源污染治理项目建设指挥部</w:t>
      </w:r>
      <w:r>
        <w:rPr>
          <w:rFonts w:hint="eastAsia" w:ascii="仿宋" w:hAnsi="仿宋" w:eastAsia="仿宋" w:cs="仿宋"/>
          <w:bCs/>
          <w:kern w:val="0"/>
          <w:sz w:val="24"/>
          <w:szCs w:val="24"/>
          <w:u w:val="single"/>
        </w:rPr>
        <w:t xml:space="preserve"> </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址：</w:t>
      </w:r>
      <w:r>
        <w:rPr>
          <w:rFonts w:hint="eastAsia" w:ascii="仿宋" w:hAnsi="仿宋" w:eastAsia="仿宋" w:cs="仿宋"/>
          <w:bCs/>
          <w:kern w:val="0"/>
          <w:sz w:val="24"/>
          <w:szCs w:val="24"/>
          <w:u w:val="single"/>
        </w:rPr>
        <w:t>贵溪市</w:t>
      </w:r>
      <w:r>
        <w:rPr>
          <w:rFonts w:hint="eastAsia" w:ascii="仿宋" w:hAnsi="仿宋" w:eastAsia="仿宋" w:cs="仿宋"/>
          <w:bCs/>
          <w:kern w:val="0"/>
          <w:sz w:val="24"/>
          <w:szCs w:val="24"/>
          <w:u w:val="single"/>
          <w:lang w:eastAsia="zh-CN"/>
        </w:rPr>
        <w:t>沿河东路</w:t>
      </w:r>
      <w:r>
        <w:rPr>
          <w:rFonts w:hint="eastAsia" w:ascii="仿宋" w:hAnsi="仿宋" w:eastAsia="仿宋" w:cs="仿宋"/>
          <w:bCs/>
          <w:kern w:val="0"/>
          <w:sz w:val="24"/>
          <w:szCs w:val="24"/>
          <w:u w:val="single"/>
          <w:lang w:val="en-US" w:eastAsia="zh-CN"/>
        </w:rPr>
        <w:t>1号</w:t>
      </w:r>
      <w:r>
        <w:rPr>
          <w:rFonts w:hint="eastAsia" w:ascii="仿宋" w:hAnsi="仿宋" w:eastAsia="仿宋" w:cs="仿宋"/>
          <w:bCs/>
          <w:kern w:val="0"/>
          <w:sz w:val="24"/>
          <w:szCs w:val="24"/>
          <w:u w:val="single"/>
        </w:rPr>
        <w:t xml:space="preserve"> </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default" w:ascii="仿宋" w:hAnsi="仿宋" w:eastAsia="仿宋" w:cs="仿宋"/>
          <w:bCs/>
          <w:color w:val="auto"/>
          <w:kern w:val="0"/>
          <w:sz w:val="24"/>
          <w:szCs w:val="24"/>
          <w:u w:val="single"/>
          <w:lang w:val="en-US"/>
        </w:rPr>
      </w:pPr>
      <w:r>
        <w:rPr>
          <w:rFonts w:hint="eastAsia" w:ascii="仿宋" w:hAnsi="仿宋" w:eastAsia="仿宋" w:cs="仿宋"/>
          <w:kern w:val="0"/>
          <w:sz w:val="24"/>
          <w:szCs w:val="24"/>
        </w:rPr>
        <w:t>联系人：</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陈女士</w:t>
      </w:r>
      <w:r>
        <w:rPr>
          <w:rFonts w:hint="eastAsia" w:ascii="仿宋" w:hAnsi="仿宋" w:eastAsia="仿宋" w:cs="仿宋"/>
          <w:bCs/>
          <w:kern w:val="0"/>
          <w:sz w:val="24"/>
          <w:szCs w:val="24"/>
          <w:u w:val="single"/>
        </w:rPr>
        <w:t xml:space="preserve"> </w:t>
      </w:r>
      <w:r>
        <w:rPr>
          <w:rFonts w:hint="eastAsia" w:ascii="仿宋" w:hAnsi="仿宋" w:eastAsia="仿宋" w:cs="仿宋"/>
          <w:kern w:val="0"/>
          <w:sz w:val="24"/>
          <w:szCs w:val="24"/>
        </w:rPr>
        <w:t>联系电话：</w:t>
      </w:r>
      <w:r>
        <w:rPr>
          <w:rFonts w:hint="eastAsia" w:ascii="仿宋" w:hAnsi="仿宋" w:eastAsia="仿宋" w:cs="仿宋"/>
          <w:bCs/>
          <w:color w:val="auto"/>
          <w:kern w:val="0"/>
          <w:sz w:val="24"/>
          <w:szCs w:val="24"/>
          <w:u w:val="single"/>
        </w:rPr>
        <w:t xml:space="preserve"> </w:t>
      </w:r>
      <w:r>
        <w:rPr>
          <w:rFonts w:hint="eastAsia" w:ascii="仿宋" w:hAnsi="仿宋" w:eastAsia="仿宋" w:cs="仿宋"/>
          <w:bCs/>
          <w:color w:val="auto"/>
          <w:kern w:val="0"/>
          <w:sz w:val="24"/>
          <w:szCs w:val="24"/>
          <w:u w:val="single"/>
          <w:lang w:val="en-US" w:eastAsia="zh-CN"/>
        </w:rPr>
        <w:t>0701-3773228</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eastAsia" w:ascii="仿宋" w:hAnsi="仿宋" w:eastAsia="仿宋" w:cs="仿宋"/>
          <w:bCs/>
          <w:kern w:val="0"/>
          <w:sz w:val="24"/>
          <w:szCs w:val="24"/>
        </w:rPr>
      </w:pPr>
      <w:r>
        <w:rPr>
          <w:rFonts w:hint="eastAsia" w:ascii="仿宋" w:hAnsi="仿宋" w:eastAsia="仿宋" w:cs="仿宋"/>
          <w:kern w:val="0"/>
          <w:sz w:val="24"/>
          <w:szCs w:val="24"/>
        </w:rPr>
        <w:t>招标代理机构：</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eastAsia="zh-CN"/>
        </w:rPr>
        <w:t>江西明台工程招投标代理有限公司</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 xml:space="preserve">     </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rPr>
        <w:t>地</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址：</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eastAsia="zh-CN"/>
        </w:rPr>
        <w:t>江西省</w:t>
      </w:r>
      <w:r>
        <w:rPr>
          <w:rFonts w:hint="eastAsia" w:ascii="仿宋" w:hAnsi="仿宋" w:eastAsia="仿宋" w:cs="仿宋"/>
          <w:bCs/>
          <w:kern w:val="0"/>
          <w:sz w:val="24"/>
          <w:szCs w:val="24"/>
          <w:u w:val="single"/>
          <w:lang w:val="en-US" w:eastAsia="zh-CN"/>
        </w:rPr>
        <w:t>南昌市高新区浙江大学科技园（江西）D401</w:t>
      </w:r>
      <w:r>
        <w:rPr>
          <w:rFonts w:hint="eastAsia" w:ascii="仿宋" w:hAnsi="仿宋" w:eastAsia="仿宋" w:cs="仿宋"/>
          <w:bCs/>
          <w:kern w:val="0"/>
          <w:sz w:val="24"/>
          <w:szCs w:val="24"/>
          <w:u w:val="single"/>
        </w:rPr>
        <w:t xml:space="preserve"> </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联系人：</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夏先生</w:t>
      </w:r>
      <w:r>
        <w:rPr>
          <w:rFonts w:hint="eastAsia" w:ascii="仿宋" w:hAnsi="仿宋" w:eastAsia="仿宋" w:cs="仿宋"/>
          <w:bCs/>
          <w:kern w:val="0"/>
          <w:sz w:val="24"/>
          <w:szCs w:val="24"/>
          <w:u w:val="single"/>
        </w:rPr>
        <w:t xml:space="preserve"> </w:t>
      </w:r>
      <w:r>
        <w:rPr>
          <w:rFonts w:hint="eastAsia" w:ascii="仿宋" w:hAnsi="仿宋" w:eastAsia="仿宋" w:cs="仿宋"/>
          <w:kern w:val="0"/>
          <w:sz w:val="24"/>
          <w:szCs w:val="24"/>
        </w:rPr>
        <w:t xml:space="preserve"> 联系电话：</w:t>
      </w:r>
      <w:r>
        <w:rPr>
          <w:rFonts w:hint="eastAsia" w:ascii="仿宋" w:hAnsi="仿宋" w:eastAsia="仿宋" w:cs="仿宋"/>
          <w:bCs/>
          <w:kern w:val="0"/>
          <w:sz w:val="24"/>
          <w:szCs w:val="24"/>
          <w:u w:val="single"/>
          <w:lang w:val="en-US" w:eastAsia="zh-CN"/>
        </w:rPr>
        <w:t xml:space="preserve">0791-88117725 </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12、说  明</w:t>
      </w:r>
    </w:p>
    <w:p>
      <w:pPr>
        <w:keepNext w:val="0"/>
        <w:keepLines w:val="0"/>
        <w:pageBreakBefore w:val="0"/>
        <w:widowControl/>
        <w:shd w:val="clear" w:color="auto" w:fill="FFFFFF"/>
        <w:kinsoku/>
        <w:wordWrap/>
        <w:overflowPunct/>
        <w:topLinePunct/>
        <w:autoSpaceDE/>
        <w:autoSpaceDN/>
        <w:bidi w:val="0"/>
        <w:adjustRightInd/>
        <w:snapToGrid/>
        <w:spacing w:line="360" w:lineRule="auto"/>
        <w:ind w:firstLine="480" w:firstLineChars="20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本招标文件所称的“以上”、“以下”、“内”、“以内”，包括本数；所称的“不足”，不包括本数。</w:t>
      </w:r>
    </w:p>
    <w:p>
      <w:pPr>
        <w:keepNext w:val="0"/>
        <w:keepLines w:val="0"/>
        <w:pageBreakBefore w:val="0"/>
        <w:widowControl/>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p>
    <w:p>
      <w:pPr>
        <w:keepNext w:val="0"/>
        <w:keepLines w:val="0"/>
        <w:pageBreakBefore w:val="0"/>
        <w:widowControl/>
        <w:shd w:val="clear" w:color="auto" w:fill="FFFFFF"/>
        <w:kinsoku/>
        <w:wordWrap/>
        <w:overflowPunct/>
        <w:autoSpaceDE/>
        <w:autoSpaceDN/>
        <w:bidi w:val="0"/>
        <w:spacing w:line="360" w:lineRule="auto"/>
        <w:ind w:firstLine="480" w:firstLineChars="200"/>
        <w:jc w:val="left"/>
        <w:textAlignment w:val="auto"/>
        <w:outlineLvl w:val="9"/>
        <w:rPr>
          <w:rFonts w:hint="default" w:ascii="仿宋" w:hAnsi="仿宋" w:eastAsia="仿宋" w:cs="仿宋"/>
          <w:kern w:val="0"/>
          <w:sz w:val="24"/>
          <w:szCs w:val="24"/>
          <w:lang w:val="en-US" w:eastAsia="zh-CN"/>
        </w:rPr>
      </w:pPr>
      <w:r>
        <w:rPr>
          <w:rFonts w:hint="eastAsia" w:ascii="仿宋" w:hAnsi="仿宋" w:eastAsia="仿宋" w:cs="仿宋"/>
          <w:kern w:val="0"/>
          <w:sz w:val="24"/>
          <w:szCs w:val="24"/>
        </w:rPr>
        <w:t>监</w:t>
      </w:r>
      <w:r>
        <w:rPr>
          <w:rFonts w:hint="eastAsia" w:ascii="仿宋" w:hAnsi="仿宋" w:eastAsia="仿宋" w:cs="仿宋"/>
          <w:kern w:val="0"/>
          <w:sz w:val="24"/>
          <w:szCs w:val="24"/>
          <w:lang w:val="en-US" w:eastAsia="zh-CN"/>
        </w:rPr>
        <w:t>管</w:t>
      </w:r>
      <w:r>
        <w:rPr>
          <w:rFonts w:hint="eastAsia" w:ascii="仿宋" w:hAnsi="仿宋" w:eastAsia="仿宋" w:cs="仿宋"/>
          <w:kern w:val="0"/>
          <w:sz w:val="24"/>
          <w:szCs w:val="24"/>
        </w:rPr>
        <w:t>单位:</w:t>
      </w:r>
      <w:r>
        <w:rPr>
          <w:rFonts w:hint="eastAsia" w:ascii="仿宋" w:hAnsi="仿宋" w:eastAsia="仿宋" w:cs="仿宋"/>
          <w:kern w:val="0"/>
          <w:sz w:val="24"/>
          <w:szCs w:val="24"/>
          <w:lang w:eastAsia="zh-CN"/>
        </w:rPr>
        <w:t>贵溪市</w:t>
      </w:r>
      <w:r>
        <w:rPr>
          <w:rFonts w:hint="eastAsia" w:ascii="仿宋" w:hAnsi="仿宋" w:eastAsia="仿宋" w:cs="仿宋"/>
          <w:kern w:val="0"/>
          <w:sz w:val="24"/>
          <w:szCs w:val="24"/>
          <w:lang w:val="en-US" w:eastAsia="zh-CN"/>
        </w:rPr>
        <w:t>农业农村粮食局</w:t>
      </w:r>
    </w:p>
    <w:p>
      <w:pPr>
        <w:pageBreakBefore w:val="0"/>
        <w:widowControl/>
        <w:shd w:val="clear" w:color="auto" w:fill="FFFFFF"/>
        <w:wordWrap w:val="0"/>
        <w:bidi w:val="0"/>
        <w:spacing w:line="360" w:lineRule="auto"/>
        <w:jc w:val="right"/>
        <w:rPr>
          <w:rFonts w:hint="eastAsia" w:ascii="仿宋" w:hAnsi="仿宋" w:eastAsia="仿宋" w:cs="仿宋"/>
          <w:kern w:val="0"/>
          <w:sz w:val="24"/>
          <w:szCs w:val="24"/>
          <w:lang w:eastAsia="zh-CN"/>
        </w:rPr>
      </w:pPr>
    </w:p>
    <w:p>
      <w:pPr>
        <w:pageBreakBefore w:val="0"/>
        <w:widowControl/>
        <w:shd w:val="clear" w:color="auto" w:fill="FFFFFF"/>
        <w:wordWrap w:val="0"/>
        <w:bidi w:val="0"/>
        <w:spacing w:line="360" w:lineRule="auto"/>
        <w:jc w:val="right"/>
        <w:rPr>
          <w:rFonts w:hint="eastAsia" w:ascii="仿宋" w:hAnsi="仿宋" w:eastAsia="仿宋" w:cs="仿宋"/>
          <w:kern w:val="0"/>
          <w:sz w:val="24"/>
          <w:szCs w:val="24"/>
          <w:lang w:eastAsia="zh-CN"/>
        </w:rPr>
      </w:pPr>
    </w:p>
    <w:p>
      <w:pPr>
        <w:pageBreakBefore w:val="0"/>
        <w:widowControl/>
        <w:shd w:val="clear" w:color="auto" w:fill="FFFFFF"/>
        <w:wordWrap w:val="0"/>
        <w:bidi w:val="0"/>
        <w:spacing w:line="360" w:lineRule="auto"/>
        <w:jc w:val="righ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江西明台工程招投标代理有限公司</w:t>
      </w:r>
    </w:p>
    <w:p>
      <w:pPr>
        <w:pageBreakBefore w:val="0"/>
        <w:widowControl/>
        <w:shd w:val="clear" w:color="auto" w:fill="FFFFFF"/>
        <w:wordWrap w:val="0"/>
        <w:bidi w:val="0"/>
        <w:spacing w:line="360" w:lineRule="auto"/>
        <w:jc w:val="right"/>
        <w:rPr>
          <w:rFonts w:hint="eastAsia" w:ascii="仿宋" w:hAnsi="仿宋" w:eastAsia="仿宋" w:cs="仿宋"/>
          <w:kern w:val="0"/>
          <w:sz w:val="24"/>
          <w:szCs w:val="24"/>
        </w:rPr>
      </w:pPr>
      <w:r>
        <w:rPr>
          <w:rFonts w:hint="eastAsia" w:ascii="仿宋" w:hAnsi="仿宋" w:eastAsia="仿宋" w:cs="仿宋"/>
          <w:kern w:val="0"/>
          <w:sz w:val="24"/>
          <w:szCs w:val="24"/>
          <w:lang w:eastAsia="zh-CN"/>
        </w:rPr>
        <w:t>2020</w:t>
      </w: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月</w:t>
      </w:r>
      <w:r>
        <w:rPr>
          <w:rFonts w:hint="eastAsia" w:ascii="仿宋" w:hAnsi="仿宋" w:eastAsia="仿宋" w:cs="仿宋"/>
          <w:kern w:val="0"/>
          <w:sz w:val="24"/>
          <w:szCs w:val="24"/>
          <w:lang w:val="en-US" w:eastAsia="zh-CN"/>
        </w:rPr>
        <w:t>19</w:t>
      </w:r>
      <w:r>
        <w:rPr>
          <w:rFonts w:hint="eastAsia" w:ascii="仿宋" w:hAnsi="仿宋" w:eastAsia="仿宋" w:cs="仿宋"/>
          <w:kern w:val="0"/>
          <w:sz w:val="24"/>
          <w:szCs w:val="24"/>
        </w:rPr>
        <w:t>日</w:t>
      </w:r>
    </w:p>
    <w:p>
      <w:pPr>
        <w:bidi w:val="0"/>
        <w:rPr>
          <w:rFonts w:hint="eastAsia"/>
        </w:rPr>
      </w:pPr>
      <w:r>
        <w:rPr>
          <w:rFonts w:hint="eastAsia"/>
        </w:rPr>
        <w:br w:type="page"/>
      </w:r>
    </w:p>
    <w:p>
      <w:pPr>
        <w:bidi w:val="0"/>
        <w:rPr>
          <w:rFonts w:hint="eastAsia"/>
        </w:rPr>
      </w:pPr>
    </w:p>
    <w:p>
      <w:pPr>
        <w:pStyle w:val="3"/>
        <w:keepNext/>
        <w:keepLines/>
        <w:pageBreakBefore w:val="0"/>
        <w:widowControl w:val="0"/>
        <w:kinsoku/>
        <w:wordWrap/>
        <w:overflowPunct/>
        <w:topLinePunct w:val="0"/>
        <w:autoSpaceDE/>
        <w:autoSpaceDN/>
        <w:bidi w:val="0"/>
        <w:adjustRightInd/>
        <w:snapToGrid/>
        <w:spacing w:before="100" w:after="90" w:line="360" w:lineRule="auto"/>
        <w:jc w:val="center"/>
        <w:textAlignment w:val="auto"/>
        <w:rPr>
          <w:rFonts w:hint="eastAsia" w:ascii="仿宋" w:hAnsi="仿宋" w:eastAsia="仿宋" w:cs="仿宋"/>
          <w:sz w:val="40"/>
          <w:szCs w:val="40"/>
        </w:rPr>
      </w:pPr>
      <w:bookmarkStart w:id="14" w:name="_Toc27097"/>
      <w:r>
        <w:rPr>
          <w:rFonts w:hint="eastAsia" w:ascii="仿宋" w:hAnsi="仿宋" w:eastAsia="仿宋" w:cs="仿宋"/>
          <w:sz w:val="40"/>
          <w:szCs w:val="40"/>
        </w:rPr>
        <w:t>第二章 投标人须知</w:t>
      </w:r>
      <w:bookmarkEnd w:id="9"/>
      <w:bookmarkEnd w:id="10"/>
      <w:bookmarkEnd w:id="11"/>
      <w:bookmarkEnd w:id="12"/>
      <w:bookmarkEnd w:id="13"/>
      <w:bookmarkEnd w:id="14"/>
    </w:p>
    <w:p>
      <w:pPr>
        <w:pStyle w:val="4"/>
        <w:pageBreakBefore w:val="0"/>
        <w:bidi w:val="0"/>
        <w:spacing w:line="360" w:lineRule="auto"/>
        <w:jc w:val="center"/>
        <w:rPr>
          <w:rFonts w:hint="eastAsia" w:ascii="仿宋" w:hAnsi="仿宋" w:eastAsia="仿宋" w:cs="仿宋"/>
          <w:sz w:val="24"/>
          <w:szCs w:val="24"/>
        </w:rPr>
      </w:pPr>
      <w:bookmarkStart w:id="15" w:name="_Toc247513951"/>
      <w:bookmarkStart w:id="16" w:name="_Toc247527552"/>
      <w:bookmarkStart w:id="17" w:name="_Toc25499"/>
      <w:bookmarkStart w:id="18" w:name="_Toc12736"/>
      <w:bookmarkStart w:id="19" w:name="_Toc152045528"/>
      <w:bookmarkStart w:id="20" w:name="_Toc144974496"/>
      <w:bookmarkStart w:id="21" w:name="_Toc152042304"/>
      <w:bookmarkStart w:id="22" w:name="_Toc300834948"/>
      <w:r>
        <w:rPr>
          <w:rFonts w:hint="eastAsia" w:ascii="仿宋" w:hAnsi="仿宋" w:eastAsia="仿宋" w:cs="仿宋"/>
          <w:sz w:val="24"/>
          <w:szCs w:val="24"/>
        </w:rPr>
        <w:t>投标人须知前附表</w:t>
      </w:r>
      <w:bookmarkEnd w:id="15"/>
      <w:bookmarkEnd w:id="16"/>
      <w:bookmarkEnd w:id="17"/>
      <w:bookmarkEnd w:id="18"/>
      <w:bookmarkEnd w:id="19"/>
      <w:bookmarkEnd w:id="20"/>
      <w:bookmarkEnd w:id="21"/>
      <w:bookmarkEnd w:id="22"/>
    </w:p>
    <w:tbl>
      <w:tblPr>
        <w:tblStyle w:val="37"/>
        <w:tblW w:w="9854" w:type="dxa"/>
        <w:jc w:val="center"/>
        <w:tblLayout w:type="fixed"/>
        <w:tblCellMar>
          <w:top w:w="0" w:type="dxa"/>
          <w:left w:w="108" w:type="dxa"/>
          <w:bottom w:w="0" w:type="dxa"/>
          <w:right w:w="108" w:type="dxa"/>
        </w:tblCellMar>
      </w:tblPr>
      <w:tblGrid>
        <w:gridCol w:w="1165"/>
        <w:gridCol w:w="1237"/>
        <w:gridCol w:w="3107"/>
        <w:gridCol w:w="4345"/>
      </w:tblGrid>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条款号</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条  款  名  称</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编  列  内  容</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招标人</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名称：</w:t>
            </w:r>
            <w:r>
              <w:rPr>
                <w:rFonts w:hint="eastAsia" w:ascii="仿宋" w:hAnsi="仿宋" w:eastAsia="仿宋" w:cs="仿宋"/>
                <w:sz w:val="24"/>
                <w:szCs w:val="24"/>
                <w:lang w:eastAsia="zh-CN"/>
              </w:rPr>
              <w:t>贵溪市信江流域农业面源污染治理项目建设指挥部</w:t>
            </w:r>
          </w:p>
          <w:p>
            <w:pPr>
              <w:pageBreakBefore w:val="0"/>
              <w:bidi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地址：贵溪市</w:t>
            </w:r>
            <w:r>
              <w:rPr>
                <w:rFonts w:hint="eastAsia" w:ascii="仿宋" w:hAnsi="仿宋" w:eastAsia="仿宋" w:cs="仿宋"/>
                <w:sz w:val="24"/>
                <w:szCs w:val="24"/>
                <w:lang w:eastAsia="zh-CN"/>
              </w:rPr>
              <w:t>沿河东路</w:t>
            </w:r>
            <w:r>
              <w:rPr>
                <w:rFonts w:hint="eastAsia" w:ascii="仿宋" w:hAnsi="仿宋" w:eastAsia="仿宋" w:cs="仿宋"/>
                <w:sz w:val="24"/>
                <w:szCs w:val="24"/>
                <w:lang w:val="en-US" w:eastAsia="zh-CN"/>
              </w:rPr>
              <w:t>1号</w:t>
            </w:r>
          </w:p>
          <w:p>
            <w:pPr>
              <w:pageBreakBefore w:val="0"/>
              <w:bidi w:val="0"/>
              <w:spacing w:line="360" w:lineRule="auto"/>
              <w:rPr>
                <w:rFonts w:hint="default" w:ascii="仿宋" w:hAnsi="仿宋" w:eastAsia="仿宋" w:cs="仿宋"/>
                <w:sz w:val="24"/>
                <w:szCs w:val="24"/>
                <w:lang w:val="en-US"/>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陈女士</w:t>
            </w:r>
          </w:p>
          <w:p>
            <w:pPr>
              <w:pageBreakBefore w:val="0"/>
              <w:bidi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rPr>
              <w:t xml:space="preserve">电话： </w:t>
            </w:r>
            <w:r>
              <w:rPr>
                <w:rFonts w:hint="eastAsia" w:ascii="仿宋" w:hAnsi="仿宋" w:eastAsia="仿宋" w:cs="仿宋"/>
                <w:sz w:val="24"/>
                <w:szCs w:val="24"/>
                <w:lang w:val="en-US" w:eastAsia="zh-CN"/>
              </w:rPr>
              <w:t>0701-3773228  18070187226</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1.1.3</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招标代理机构</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名称：</w:t>
            </w:r>
            <w:r>
              <w:rPr>
                <w:rFonts w:hint="eastAsia" w:ascii="仿宋" w:hAnsi="仿宋" w:eastAsia="仿宋" w:cs="仿宋"/>
                <w:sz w:val="24"/>
                <w:szCs w:val="24"/>
                <w:lang w:eastAsia="zh-CN"/>
              </w:rPr>
              <w:t>江西明台工程招投标代理有限公司</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lang w:eastAsia="zh-CN"/>
              </w:rPr>
              <w:t>江西省</w:t>
            </w:r>
            <w:r>
              <w:rPr>
                <w:rFonts w:hint="eastAsia" w:ascii="仿宋" w:hAnsi="仿宋" w:eastAsia="仿宋" w:cs="仿宋"/>
                <w:sz w:val="24"/>
                <w:szCs w:val="24"/>
                <w:lang w:val="en-US" w:eastAsia="zh-CN"/>
              </w:rPr>
              <w:t>南昌市高新区浙江大学科技园（江西）D401</w:t>
            </w:r>
            <w:r>
              <w:rPr>
                <w:rFonts w:hint="eastAsia" w:ascii="仿宋" w:hAnsi="仿宋" w:eastAsia="仿宋" w:cs="仿宋"/>
                <w:sz w:val="24"/>
                <w:szCs w:val="24"/>
              </w:rPr>
              <w:t xml:space="preserve">  </w:t>
            </w:r>
          </w:p>
          <w:p>
            <w:pPr>
              <w:pageBreakBefore w:val="0"/>
              <w:bidi w:val="0"/>
              <w:spacing w:line="360" w:lineRule="auto"/>
              <w:rPr>
                <w:rFonts w:hint="default" w:ascii="仿宋" w:hAnsi="仿宋" w:eastAsia="仿宋" w:cs="仿宋"/>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夏先生</w:t>
            </w:r>
          </w:p>
          <w:p>
            <w:pPr>
              <w:pageBreakBefore w:val="0"/>
              <w:bidi w:val="0"/>
              <w:spacing w:line="360" w:lineRule="auto"/>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0791-88117725  15870014006</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1.1.4</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工程项目名称</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kern w:val="0"/>
                <w:sz w:val="24"/>
                <w:szCs w:val="24"/>
                <w:lang w:eastAsia="zh-CN"/>
              </w:rPr>
              <w:t>贵溪市信江流域农业面源污染治理项目</w:t>
            </w:r>
            <w:r>
              <w:rPr>
                <w:rFonts w:hint="eastAsia" w:ascii="仿宋" w:hAnsi="仿宋" w:eastAsia="仿宋" w:cs="仿宋"/>
                <w:kern w:val="0"/>
                <w:sz w:val="24"/>
                <w:szCs w:val="24"/>
              </w:rPr>
              <w:t>设计采购施工（EPC）总承包项目</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1.1.5</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建设地点</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lang w:eastAsia="zh-CN"/>
              </w:rPr>
            </w:pPr>
            <w:r>
              <w:rPr>
                <w:rFonts w:hint="eastAsia" w:ascii="仿宋" w:hAnsi="仿宋" w:eastAsia="仿宋" w:cs="仿宋"/>
                <w:kern w:val="0"/>
                <w:sz w:val="24"/>
                <w:szCs w:val="24"/>
                <w:lang w:eastAsia="zh-CN"/>
              </w:rPr>
              <w:t>江西省贵溪市</w:t>
            </w:r>
            <w:r>
              <w:rPr>
                <w:rFonts w:hint="eastAsia" w:ascii="仿宋" w:hAnsi="仿宋" w:eastAsia="仿宋" w:cs="仿宋"/>
                <w:kern w:val="0"/>
                <w:sz w:val="24"/>
                <w:szCs w:val="24"/>
                <w:lang w:val="en-US" w:eastAsia="zh-CN"/>
              </w:rPr>
              <w:t>信江流域</w:t>
            </w:r>
            <w:r>
              <w:rPr>
                <w:rFonts w:hint="eastAsia" w:ascii="仿宋" w:hAnsi="仿宋" w:eastAsia="仿宋" w:cs="仿宋"/>
                <w:kern w:val="0"/>
                <w:sz w:val="24"/>
                <w:szCs w:val="24"/>
                <w:lang w:eastAsia="zh-CN"/>
              </w:rPr>
              <w:t>硬石河</w:t>
            </w:r>
            <w:r>
              <w:rPr>
                <w:rFonts w:hint="eastAsia" w:ascii="仿宋" w:hAnsi="仿宋" w:eastAsia="仿宋" w:cs="仿宋"/>
                <w:kern w:val="0"/>
                <w:sz w:val="24"/>
                <w:szCs w:val="24"/>
                <w:lang w:val="en-US" w:eastAsia="zh-CN"/>
              </w:rPr>
              <w:t>支流</w:t>
            </w:r>
            <w:r>
              <w:rPr>
                <w:rFonts w:hint="eastAsia" w:ascii="仿宋" w:hAnsi="仿宋" w:eastAsia="仿宋" w:cs="仿宋"/>
                <w:kern w:val="0"/>
                <w:sz w:val="24"/>
                <w:szCs w:val="24"/>
                <w:lang w:eastAsia="zh-CN"/>
              </w:rPr>
              <w:t>，以鸿塘镇、志光镇为核心示范区</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资金来源及比例</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lang w:eastAsia="zh-CN"/>
              </w:rPr>
              <w:t>中央及地方</w:t>
            </w:r>
            <w:r>
              <w:rPr>
                <w:rFonts w:hint="eastAsia" w:ascii="仿宋" w:hAnsi="仿宋" w:eastAsia="仿宋" w:cs="仿宋"/>
                <w:sz w:val="24"/>
                <w:szCs w:val="24"/>
              </w:rPr>
              <w:t>财政资金</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1.2.2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资金落实情况</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已落实</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招标范围</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设计范围：包括但不限于初步设计、概算编制、施工图设计、施工阶段全过程设计配合及本项目相关配套工程设计服务。</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施工范围</w:t>
            </w:r>
            <w:r>
              <w:rPr>
                <w:rFonts w:hint="eastAsia" w:ascii="仿宋" w:hAnsi="仿宋" w:eastAsia="仿宋" w:cs="仿宋"/>
                <w:kern w:val="0"/>
                <w:sz w:val="24"/>
                <w:szCs w:val="24"/>
              </w:rPr>
              <w:t xml:space="preserve">：畜禽养殖污染治理工程、农田面源污染防控工程、水产养殖污染治理工程、地表径流污染治理工程和辅助工程。其中： </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畜禽养殖污染治理工程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建设水泥混凝土漏缝地板</w:t>
            </w:r>
            <w:r>
              <w:rPr>
                <w:rFonts w:hint="eastAsia" w:ascii="仿宋" w:hAnsi="仿宋" w:eastAsia="仿宋" w:cs="仿宋"/>
                <w:kern w:val="0"/>
                <w:sz w:val="24"/>
                <w:szCs w:val="24"/>
                <w:lang w:val="en-US" w:eastAsia="zh-CN"/>
              </w:rPr>
              <w:t>25000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，节水碗</w:t>
            </w:r>
            <w:r>
              <w:rPr>
                <w:rFonts w:hint="eastAsia" w:ascii="仿宋" w:hAnsi="仿宋" w:eastAsia="仿宋" w:cs="仿宋"/>
                <w:kern w:val="0"/>
                <w:sz w:val="24"/>
                <w:szCs w:val="24"/>
                <w:lang w:val="en-US" w:eastAsia="zh-CN"/>
              </w:rPr>
              <w:t>12373</w:t>
            </w:r>
            <w:r>
              <w:rPr>
                <w:rFonts w:hint="eastAsia" w:ascii="仿宋" w:hAnsi="仿宋" w:eastAsia="仿宋" w:cs="仿宋"/>
                <w:kern w:val="0"/>
                <w:sz w:val="24"/>
                <w:szCs w:val="24"/>
              </w:rPr>
              <w:t>个，干粪棚</w:t>
            </w:r>
            <w:r>
              <w:rPr>
                <w:rFonts w:hint="eastAsia" w:ascii="仿宋" w:hAnsi="仿宋" w:eastAsia="仿宋" w:cs="仿宋"/>
                <w:kern w:val="0"/>
                <w:sz w:val="24"/>
                <w:szCs w:val="24"/>
                <w:lang w:val="en-US" w:eastAsia="zh-CN"/>
              </w:rPr>
              <w:t>900</w:t>
            </w:r>
            <w:r>
              <w:rPr>
                <w:rFonts w:hint="eastAsia" w:ascii="仿宋" w:hAnsi="仿宋" w:eastAsia="仿宋" w:cs="仿宋"/>
                <w:kern w:val="0"/>
                <w:sz w:val="24"/>
                <w:szCs w:val="24"/>
              </w:rPr>
              <w:t xml:space="preserve"> 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 xml:space="preserve">，异位发酵床 </w:t>
            </w:r>
            <w:r>
              <w:rPr>
                <w:rFonts w:hint="eastAsia" w:ascii="仿宋" w:hAnsi="仿宋" w:eastAsia="仿宋" w:cs="仿宋"/>
                <w:kern w:val="0"/>
                <w:sz w:val="24"/>
                <w:szCs w:val="24"/>
                <w:lang w:val="en-US" w:eastAsia="zh-CN"/>
              </w:rPr>
              <w:t>2200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 xml:space="preserve">，雨污分流改造 </w:t>
            </w:r>
            <w:r>
              <w:rPr>
                <w:rFonts w:hint="eastAsia" w:ascii="仿宋" w:hAnsi="仿宋" w:eastAsia="仿宋" w:cs="仿宋"/>
                <w:kern w:val="0"/>
                <w:sz w:val="24"/>
                <w:szCs w:val="24"/>
                <w:lang w:val="en-US" w:eastAsia="zh-CN"/>
              </w:rPr>
              <w:t>1700</w:t>
            </w:r>
            <w:r>
              <w:rPr>
                <w:rFonts w:hint="eastAsia" w:ascii="仿宋" w:hAnsi="仿宋" w:eastAsia="仿宋" w:cs="仿宋"/>
                <w:kern w:val="0"/>
                <w:sz w:val="24"/>
                <w:szCs w:val="24"/>
              </w:rPr>
              <w:t xml:space="preserve">m，干湿分离机 </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台， 沼液储存池</w:t>
            </w:r>
            <w:r>
              <w:rPr>
                <w:rFonts w:hint="eastAsia" w:ascii="仿宋" w:hAnsi="仿宋" w:eastAsia="仿宋" w:cs="仿宋"/>
                <w:kern w:val="0"/>
                <w:sz w:val="24"/>
                <w:szCs w:val="24"/>
                <w:lang w:val="en-US" w:eastAsia="zh-CN"/>
              </w:rPr>
              <w:t>1800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，氧化塘改造</w:t>
            </w:r>
            <w:r>
              <w:rPr>
                <w:rFonts w:hint="eastAsia" w:ascii="仿宋" w:hAnsi="仿宋" w:eastAsia="仿宋" w:cs="仿宋"/>
                <w:kern w:val="0"/>
                <w:sz w:val="24"/>
                <w:szCs w:val="24"/>
                <w:lang w:val="en-US" w:eastAsia="zh-CN"/>
              </w:rPr>
              <w:t>3050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，沼气池 </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00 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，生态沟渠 </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0 延米，人工湿地</w:t>
            </w:r>
            <w:r>
              <w:rPr>
                <w:rFonts w:hint="eastAsia" w:ascii="仿宋" w:hAnsi="仿宋" w:eastAsia="仿宋" w:cs="仿宋"/>
                <w:kern w:val="0"/>
                <w:sz w:val="24"/>
                <w:szCs w:val="24"/>
                <w:lang w:val="en-US" w:eastAsia="zh-CN"/>
              </w:rPr>
              <w:t>15</w:t>
            </w:r>
            <w:r>
              <w:rPr>
                <w:rFonts w:hint="eastAsia" w:ascii="仿宋" w:hAnsi="仿宋" w:eastAsia="仿宋" w:cs="仿宋"/>
                <w:kern w:val="0"/>
                <w:sz w:val="24"/>
                <w:szCs w:val="24"/>
              </w:rPr>
              <w:t>00m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，田间输送管网</w:t>
            </w:r>
            <w:r>
              <w:rPr>
                <w:rFonts w:hint="eastAsia" w:ascii="仿宋" w:hAnsi="仿宋" w:eastAsia="仿宋" w:cs="仿宋"/>
                <w:kern w:val="0"/>
                <w:sz w:val="24"/>
                <w:szCs w:val="24"/>
                <w:lang w:val="en-US" w:eastAsia="zh-CN"/>
              </w:rPr>
              <w:t>2184</w:t>
            </w:r>
            <w:r>
              <w:rPr>
                <w:rFonts w:hint="eastAsia" w:ascii="仿宋" w:hAnsi="仿宋" w:eastAsia="仿宋" w:cs="仿宋"/>
                <w:kern w:val="0"/>
                <w:sz w:val="24"/>
                <w:szCs w:val="24"/>
              </w:rPr>
              <w:t>m，水肥一体化设施</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套，有机肥加工厂 1 处，滴灌系统 1 套</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沼液运输车1辆</w:t>
            </w:r>
            <w:r>
              <w:rPr>
                <w:rFonts w:hint="eastAsia" w:ascii="仿宋" w:hAnsi="仿宋" w:eastAsia="仿宋" w:cs="仿宋"/>
                <w:kern w:val="0"/>
                <w:sz w:val="24"/>
                <w:szCs w:val="24"/>
              </w:rPr>
              <w:t xml:space="preserve">。 </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农田面源污染控制工程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建设农田统防统治 1.5 万亩，太阳能杀虫灯 300 盏，修复及利用现有杀虫灯 100 盏，农用化学品包装物田间收集池 150 座，田间生态沟渠 800 延米。 </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水产养殖污染治理工程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建过滤坝 4 座，植物净化预沉池 1 座，曝气池 1 座，生态处理池 1 座，生态沟渠 600 延米，污水管道 1700m</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生物技术尾水处理系统1套</w:t>
            </w:r>
            <w:r>
              <w:rPr>
                <w:rFonts w:hint="eastAsia" w:ascii="仿宋" w:hAnsi="仿宋" w:eastAsia="仿宋" w:cs="仿宋"/>
                <w:kern w:val="0"/>
                <w:sz w:val="24"/>
                <w:szCs w:val="24"/>
              </w:rPr>
              <w:t xml:space="preserve">。 </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地表径流污染治理工程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 xml:space="preserve"> 建设人工湿地污水处理系统 2 套，总处理规模为 </w:t>
            </w:r>
            <w:r>
              <w:rPr>
                <w:rFonts w:hint="eastAsia" w:ascii="仿宋" w:hAnsi="仿宋" w:eastAsia="仿宋" w:cs="仿宋"/>
                <w:kern w:val="0"/>
                <w:sz w:val="24"/>
                <w:szCs w:val="24"/>
                <w:lang w:val="en-US" w:eastAsia="zh-CN"/>
              </w:rPr>
              <w:t>90</w:t>
            </w:r>
            <w:r>
              <w:rPr>
                <w:rFonts w:hint="eastAsia" w:ascii="仿宋" w:hAnsi="仿宋" w:eastAsia="仿宋" w:cs="仿宋"/>
                <w:kern w:val="0"/>
                <w:sz w:val="24"/>
                <w:szCs w:val="24"/>
              </w:rPr>
              <w:t>m</w:t>
            </w:r>
            <w:r>
              <w:rPr>
                <w:rFonts w:hint="eastAsia" w:ascii="仿宋" w:hAnsi="仿宋" w:eastAsia="仿宋" w:cs="仿宋"/>
                <w:kern w:val="0"/>
                <w:sz w:val="24"/>
                <w:szCs w:val="24"/>
                <w:vertAlign w:val="superscript"/>
              </w:rPr>
              <w:t>3</w:t>
            </w:r>
            <w:r>
              <w:rPr>
                <w:rFonts w:hint="eastAsia" w:ascii="仿宋" w:hAnsi="仿宋" w:eastAsia="仿宋" w:cs="仿宋"/>
                <w:kern w:val="0"/>
                <w:sz w:val="24"/>
                <w:szCs w:val="24"/>
              </w:rPr>
              <w:t xml:space="preserve">/d，建设污水收集主管网 </w:t>
            </w:r>
            <w:r>
              <w:rPr>
                <w:rFonts w:hint="eastAsia" w:ascii="仿宋" w:hAnsi="仿宋" w:eastAsia="仿宋" w:cs="仿宋"/>
                <w:kern w:val="0"/>
                <w:sz w:val="24"/>
                <w:szCs w:val="24"/>
                <w:lang w:val="en-US" w:eastAsia="zh-CN"/>
              </w:rPr>
              <w:t>2642.27</w:t>
            </w:r>
            <w:r>
              <w:rPr>
                <w:rFonts w:hint="eastAsia" w:ascii="仿宋" w:hAnsi="仿宋" w:eastAsia="仿宋" w:cs="仿宋"/>
                <w:kern w:val="0"/>
                <w:sz w:val="24"/>
                <w:szCs w:val="24"/>
              </w:rPr>
              <w:t xml:space="preserve"> m(DN300、HDPE)，入户支管</w:t>
            </w:r>
            <w:r>
              <w:rPr>
                <w:rFonts w:hint="eastAsia" w:ascii="仿宋" w:hAnsi="仿宋" w:eastAsia="仿宋" w:cs="仿宋"/>
                <w:kern w:val="0"/>
                <w:sz w:val="24"/>
                <w:szCs w:val="24"/>
                <w:lang w:val="en-US" w:eastAsia="zh-CN"/>
              </w:rPr>
              <w:t>6086</w:t>
            </w:r>
            <w:r>
              <w:rPr>
                <w:rFonts w:hint="eastAsia" w:ascii="仿宋" w:hAnsi="仿宋" w:eastAsia="仿宋" w:cs="仿宋"/>
                <w:kern w:val="0"/>
                <w:sz w:val="24"/>
                <w:szCs w:val="24"/>
              </w:rPr>
              <w:t xml:space="preserve"> m（DN100、 UPVC），检查井</w:t>
            </w:r>
            <w:r>
              <w:rPr>
                <w:rFonts w:hint="eastAsia" w:ascii="仿宋" w:hAnsi="仿宋" w:eastAsia="仿宋" w:cs="仿宋"/>
                <w:kern w:val="0"/>
                <w:sz w:val="24"/>
                <w:szCs w:val="24"/>
                <w:lang w:val="en-US" w:eastAsia="zh-CN"/>
              </w:rPr>
              <w:t>97</w:t>
            </w:r>
            <w:r>
              <w:rPr>
                <w:rFonts w:hint="eastAsia" w:ascii="仿宋" w:hAnsi="仿宋" w:eastAsia="仿宋" w:cs="仿宋"/>
                <w:kern w:val="0"/>
                <w:sz w:val="24"/>
                <w:szCs w:val="24"/>
              </w:rPr>
              <w:t xml:space="preserve"> 座（¢700，塑料检查井）。</w:t>
            </w:r>
          </w:p>
          <w:p>
            <w:pPr>
              <w:keepNext w:val="0"/>
              <w:keepLines w:val="0"/>
              <w:pageBreakBefore w:val="0"/>
              <w:widowControl/>
              <w:numPr>
                <w:ilvl w:val="0"/>
                <w:numId w:val="0"/>
              </w:numPr>
              <w:shd w:val="clear" w:color="auto" w:fill="FFFFFF"/>
              <w:kinsoku/>
              <w:wordWrap/>
              <w:overflowPunct/>
              <w:autoSpaceDE/>
              <w:autoSpaceDN/>
              <w:bidi w:val="0"/>
              <w:spacing w:line="360" w:lineRule="auto"/>
              <w:jc w:val="left"/>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辅助工程</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建设监测房 25 m</w:t>
            </w:r>
            <w:r>
              <w:rPr>
                <w:rFonts w:hint="eastAsia" w:ascii="仿宋" w:hAnsi="仿宋" w:eastAsia="仿宋" w:cs="仿宋"/>
                <w:kern w:val="0"/>
                <w:sz w:val="24"/>
                <w:szCs w:val="24"/>
                <w:vertAlign w:val="superscript"/>
              </w:rPr>
              <w:t>2</w:t>
            </w:r>
            <w:r>
              <w:rPr>
                <w:rFonts w:hint="eastAsia" w:ascii="仿宋" w:hAnsi="仿宋" w:eastAsia="仿宋" w:cs="仿宋"/>
                <w:kern w:val="0"/>
                <w:sz w:val="24"/>
                <w:szCs w:val="24"/>
              </w:rPr>
              <w:t>，购置在线水质采样仪器设备 1 套，能够在线监测水体 COD、TN、TP 等农业面源污染监测指标，摄像头 50 套</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采样检测1项</w:t>
            </w:r>
            <w:r>
              <w:rPr>
                <w:rFonts w:hint="eastAsia" w:ascii="仿宋" w:hAnsi="仿宋" w:eastAsia="仿宋" w:cs="仿宋"/>
                <w:kern w:val="0"/>
                <w:sz w:val="24"/>
                <w:szCs w:val="24"/>
              </w:rPr>
              <w:t>。</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计划工期</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shd w:val="clear" w:color="auto" w:fill="FFFFFF"/>
              <w:bidi w:val="0"/>
              <w:spacing w:line="360" w:lineRule="auto"/>
              <w:ind w:firstLine="420"/>
              <w:jc w:val="left"/>
              <w:rPr>
                <w:rFonts w:hint="eastAsia" w:ascii="仿宋" w:hAnsi="仿宋" w:eastAsia="仿宋" w:cs="仿宋"/>
                <w:kern w:val="0"/>
                <w:sz w:val="24"/>
                <w:szCs w:val="24"/>
              </w:rPr>
            </w:pPr>
            <w:r>
              <w:rPr>
                <w:rFonts w:hint="eastAsia" w:ascii="仿宋" w:hAnsi="仿宋" w:eastAsia="仿宋" w:cs="仿宋"/>
                <w:kern w:val="0"/>
                <w:sz w:val="24"/>
                <w:szCs w:val="24"/>
              </w:rPr>
              <w:t>①设计工期：</w:t>
            </w:r>
            <w:r>
              <w:rPr>
                <w:rFonts w:hint="eastAsia" w:ascii="仿宋" w:hAnsi="仿宋" w:eastAsia="仿宋" w:cs="仿宋"/>
                <w:kern w:val="0"/>
                <w:sz w:val="24"/>
                <w:szCs w:val="24"/>
                <w:lang w:val="en-US" w:eastAsia="zh-CN"/>
              </w:rPr>
              <w:t>30</w:t>
            </w:r>
            <w:r>
              <w:rPr>
                <w:rFonts w:hint="eastAsia" w:ascii="仿宋" w:hAnsi="仿宋" w:eastAsia="仿宋" w:cs="仿宋"/>
                <w:kern w:val="0"/>
                <w:sz w:val="24"/>
                <w:szCs w:val="24"/>
              </w:rPr>
              <w:t>日历</w:t>
            </w:r>
            <w:r>
              <w:rPr>
                <w:rFonts w:hint="eastAsia" w:ascii="仿宋" w:hAnsi="仿宋" w:eastAsia="仿宋" w:cs="仿宋"/>
                <w:kern w:val="0"/>
                <w:sz w:val="24"/>
                <w:szCs w:val="24"/>
                <w:lang w:eastAsia="zh-CN"/>
              </w:rPr>
              <w:t>日</w:t>
            </w:r>
            <w:r>
              <w:rPr>
                <w:rFonts w:hint="eastAsia" w:ascii="仿宋" w:hAnsi="仿宋" w:eastAsia="仿宋" w:cs="仿宋"/>
                <w:kern w:val="0"/>
                <w:sz w:val="24"/>
                <w:szCs w:val="24"/>
              </w:rPr>
              <w:t>；</w:t>
            </w:r>
          </w:p>
          <w:p>
            <w:pPr>
              <w:pageBreakBefore w:val="0"/>
              <w:widowControl/>
              <w:shd w:val="clear" w:color="auto" w:fill="FFFFFF"/>
              <w:bidi w:val="0"/>
              <w:spacing w:line="360" w:lineRule="auto"/>
              <w:ind w:firstLine="420"/>
              <w:jc w:val="left"/>
              <w:rPr>
                <w:rFonts w:hint="eastAsia" w:ascii="仿宋" w:hAnsi="仿宋" w:eastAsia="仿宋" w:cs="仿宋"/>
                <w:sz w:val="24"/>
                <w:szCs w:val="24"/>
              </w:rPr>
            </w:pPr>
            <w:r>
              <w:rPr>
                <w:rFonts w:hint="eastAsia" w:ascii="仿宋" w:hAnsi="仿宋" w:eastAsia="仿宋" w:cs="仿宋"/>
                <w:kern w:val="0"/>
                <w:sz w:val="24"/>
                <w:szCs w:val="24"/>
              </w:rPr>
              <w:t>②</w:t>
            </w:r>
            <w:r>
              <w:rPr>
                <w:rFonts w:hint="eastAsia" w:ascii="仿宋" w:hAnsi="仿宋" w:eastAsia="仿宋" w:cs="仿宋"/>
                <w:kern w:val="0"/>
                <w:sz w:val="24"/>
                <w:szCs w:val="24"/>
                <w:lang w:eastAsia="zh-CN"/>
              </w:rPr>
              <w:t>项目建设年限</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2019年-2021年</w:t>
            </w:r>
            <w:r>
              <w:rPr>
                <w:rFonts w:hint="eastAsia" w:ascii="仿宋" w:hAnsi="仿宋" w:eastAsia="仿宋" w:cs="仿宋"/>
                <w:kern w:val="0"/>
                <w:sz w:val="24"/>
                <w:szCs w:val="24"/>
              </w:rPr>
              <w:t>。</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1.3.3</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质量标准</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shd w:val="clear" w:color="auto" w:fill="FFFFFF"/>
              <w:bidi w:val="0"/>
              <w:spacing w:line="360" w:lineRule="auto"/>
              <w:ind w:firstLine="420"/>
              <w:jc w:val="left"/>
              <w:rPr>
                <w:rFonts w:hint="eastAsia" w:ascii="仿宋" w:hAnsi="仿宋" w:eastAsia="仿宋" w:cs="仿宋"/>
                <w:kern w:val="0"/>
                <w:sz w:val="24"/>
                <w:szCs w:val="24"/>
              </w:rPr>
            </w:pPr>
            <w:r>
              <w:rPr>
                <w:rFonts w:hint="eastAsia" w:ascii="仿宋" w:hAnsi="仿宋" w:eastAsia="仿宋" w:cs="仿宋"/>
                <w:kern w:val="0"/>
                <w:sz w:val="24"/>
                <w:szCs w:val="24"/>
              </w:rPr>
              <w:t>①设计质量要求：满足国家及地方相应现行设计规范及设计深度要求并通过有关主管部门审查；</w:t>
            </w:r>
          </w:p>
          <w:p>
            <w:pPr>
              <w:pageBreakBefore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②施工质量要求：符合国家施工验收规范合格标准。</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1.4.1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投标人资质条件、能力和信誉</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shd w:val="clear" w:color="auto" w:fill="FFFFFF"/>
              <w:bidi w:val="0"/>
              <w:spacing w:line="360" w:lineRule="auto"/>
              <w:ind w:firstLine="420"/>
              <w:jc w:val="left"/>
              <w:rPr>
                <w:rFonts w:hint="eastAsia" w:ascii="仿宋" w:hAnsi="仿宋" w:eastAsia="仿宋" w:cs="仿宋"/>
                <w:kern w:val="0"/>
                <w:sz w:val="24"/>
                <w:szCs w:val="24"/>
              </w:rPr>
            </w:pPr>
            <w:r>
              <w:rPr>
                <w:rFonts w:hint="eastAsia" w:ascii="仿宋" w:hAnsi="仿宋" w:eastAsia="仿宋" w:cs="仿宋"/>
                <w:kern w:val="0"/>
                <w:sz w:val="24"/>
                <w:szCs w:val="24"/>
              </w:rPr>
              <w:t>1、投标人提供营业执照的原件和复印件、相关资质证书的原件和复印件、安全生产许可证的原件和复印件。复印件必须加盖企业公章。</w:t>
            </w:r>
          </w:p>
          <w:p>
            <w:pPr>
              <w:pageBreakBefore w:val="0"/>
              <w:widowControl/>
              <w:shd w:val="clear" w:color="auto" w:fill="FFFFFF"/>
              <w:bidi w:val="0"/>
              <w:spacing w:line="360" w:lineRule="auto"/>
              <w:ind w:firstLine="420"/>
              <w:jc w:val="left"/>
              <w:rPr>
                <w:rFonts w:hint="eastAsia" w:ascii="仿宋" w:hAnsi="仿宋" w:eastAsia="仿宋" w:cs="仿宋"/>
                <w:kern w:val="0"/>
                <w:sz w:val="24"/>
                <w:szCs w:val="24"/>
              </w:rPr>
            </w:pPr>
            <w:r>
              <w:rPr>
                <w:rFonts w:hint="eastAsia" w:ascii="仿宋" w:hAnsi="仿宋" w:eastAsia="仿宋" w:cs="仿宋"/>
                <w:kern w:val="0"/>
                <w:sz w:val="24"/>
                <w:szCs w:val="24"/>
              </w:rPr>
              <w:t>2、投标人必须同时具备以下设计资质和施工资质：</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（1）设计资质：具备</w:t>
            </w:r>
            <w:r>
              <w:rPr>
                <w:rFonts w:hint="eastAsia" w:ascii="仿宋" w:hAnsi="仿宋" w:eastAsia="仿宋" w:cs="仿宋"/>
                <w:color w:val="auto"/>
                <w:kern w:val="0"/>
                <w:sz w:val="24"/>
                <w:szCs w:val="24"/>
                <w:lang w:eastAsia="zh-CN"/>
              </w:rPr>
              <w:t>工程</w:t>
            </w:r>
            <w:r>
              <w:rPr>
                <w:rFonts w:hint="eastAsia" w:ascii="仿宋" w:hAnsi="仿宋" w:eastAsia="仿宋" w:cs="仿宋"/>
                <w:color w:val="auto"/>
                <w:kern w:val="0"/>
                <w:sz w:val="24"/>
                <w:szCs w:val="24"/>
                <w:lang w:val="en-US" w:eastAsia="zh-CN"/>
              </w:rPr>
              <w:t>设计</w:t>
            </w:r>
            <w:r>
              <w:rPr>
                <w:rFonts w:hint="eastAsia" w:ascii="仿宋" w:hAnsi="仿宋" w:eastAsia="仿宋" w:cs="仿宋"/>
                <w:color w:val="auto"/>
                <w:kern w:val="0"/>
                <w:sz w:val="24"/>
                <w:szCs w:val="24"/>
                <w:lang w:eastAsia="zh-CN"/>
              </w:rPr>
              <w:t>环境</w:t>
            </w:r>
            <w:r>
              <w:rPr>
                <w:rFonts w:hint="eastAsia" w:ascii="仿宋" w:hAnsi="仿宋" w:eastAsia="仿宋" w:cs="仿宋"/>
                <w:color w:val="auto"/>
                <w:kern w:val="0"/>
                <w:sz w:val="24"/>
                <w:szCs w:val="24"/>
                <w:lang w:val="en-US" w:eastAsia="zh-CN"/>
              </w:rPr>
              <w:t>专项</w:t>
            </w:r>
            <w:r>
              <w:rPr>
                <w:rFonts w:hint="eastAsia" w:ascii="仿宋" w:hAnsi="仿宋" w:eastAsia="仿宋" w:cs="仿宋"/>
                <w:color w:val="auto"/>
                <w:kern w:val="0"/>
                <w:sz w:val="24"/>
                <w:szCs w:val="24"/>
                <w:lang w:eastAsia="zh-CN"/>
              </w:rPr>
              <w:t>（水污染防治工程）乙级以上设计资质</w:t>
            </w:r>
            <w:r>
              <w:rPr>
                <w:rFonts w:hint="eastAsia" w:ascii="仿宋" w:hAnsi="仿宋" w:eastAsia="仿宋" w:cs="仿宋"/>
                <w:color w:val="auto"/>
                <w:kern w:val="0"/>
                <w:sz w:val="24"/>
                <w:szCs w:val="24"/>
              </w:rPr>
              <w:t>；</w:t>
            </w:r>
          </w:p>
          <w:p>
            <w:pPr>
              <w:keepNext w:val="0"/>
              <w:keepLines w:val="0"/>
              <w:pageBreakBefore w:val="0"/>
              <w:widowControl/>
              <w:shd w:val="clear" w:color="auto" w:fill="FFFFFF"/>
              <w:kinsoku/>
              <w:wordWrap/>
              <w:overflowPunct/>
              <w:autoSpaceDE/>
              <w:autoSpaceDN/>
              <w:bidi w:val="0"/>
              <w:spacing w:line="360" w:lineRule="auto"/>
              <w:ind w:firstLine="420"/>
              <w:jc w:val="left"/>
              <w:textAlignment w:val="auto"/>
              <w:outlineLvl w:val="9"/>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（2）施工资质：具备</w:t>
            </w:r>
            <w:r>
              <w:rPr>
                <w:rFonts w:hint="eastAsia" w:ascii="仿宋" w:hAnsi="仿宋" w:eastAsia="仿宋" w:cs="仿宋"/>
                <w:color w:val="auto"/>
                <w:kern w:val="0"/>
                <w:sz w:val="24"/>
                <w:szCs w:val="24"/>
                <w:lang w:eastAsia="zh-CN"/>
              </w:rPr>
              <w:t>环保工程专业承包二级及以上资质</w:t>
            </w:r>
            <w:r>
              <w:rPr>
                <w:rFonts w:hint="eastAsia" w:ascii="仿宋" w:hAnsi="仿宋" w:eastAsia="仿宋" w:cs="仿宋"/>
                <w:color w:val="auto"/>
                <w:kern w:val="0"/>
                <w:sz w:val="24"/>
                <w:szCs w:val="24"/>
              </w:rPr>
              <w:t>；</w:t>
            </w:r>
          </w:p>
          <w:p>
            <w:pPr>
              <w:pageBreakBefore w:val="0"/>
              <w:bidi w:val="0"/>
              <w:adjustRightInd w:val="0"/>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开标当日投标截止时间前，投标人的法定代表人（或法定代表人授权委托人）须持法定代表人身份证明（或法定代表人授权委托书）原件及本人身份证原件按要求到达开标现场，并现场签到，否则将拒收其投标文件。</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、投标人人员资质要求：</w:t>
            </w:r>
          </w:p>
          <w:p>
            <w:pPr>
              <w:pageBreakBefore w:val="0"/>
              <w:bidi w:val="0"/>
              <w:adjustRightInd w:val="0"/>
              <w:snapToGrid w:val="0"/>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sz w:val="24"/>
                <w:szCs w:val="24"/>
              </w:rPr>
              <w:t>（1）项目设计负责人</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必须具备环保类（或给水排水）专业中级及以上职称，提供</w:t>
            </w:r>
            <w:r>
              <w:rPr>
                <w:rFonts w:hint="eastAsia" w:ascii="仿宋" w:hAnsi="仿宋" w:eastAsia="仿宋" w:cs="仿宋"/>
                <w:color w:val="auto"/>
                <w:sz w:val="24"/>
                <w:szCs w:val="24"/>
                <w:lang w:val="en-US" w:eastAsia="zh-CN"/>
              </w:rPr>
              <w:t>职称</w:t>
            </w:r>
            <w:r>
              <w:rPr>
                <w:rFonts w:hint="eastAsia" w:ascii="仿宋" w:hAnsi="仿宋" w:eastAsia="仿宋" w:cs="仿宋"/>
                <w:color w:val="auto"/>
                <w:sz w:val="24"/>
                <w:szCs w:val="24"/>
                <w:lang w:eastAsia="zh-CN"/>
              </w:rPr>
              <w:t>证书、二代身份证复印件；</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rPr>
              <w:t>（2）项目施工负责人（项目经理）：</w:t>
            </w:r>
            <w:r>
              <w:rPr>
                <w:rFonts w:hint="eastAsia" w:ascii="仿宋" w:hAnsi="仿宋" w:eastAsia="仿宋" w:cs="仿宋"/>
                <w:color w:val="auto"/>
                <w:sz w:val="24"/>
                <w:szCs w:val="24"/>
                <w:lang w:eastAsia="zh-CN"/>
              </w:rPr>
              <w:t>具备建筑或市政类</w:t>
            </w:r>
            <w:r>
              <w:rPr>
                <w:rFonts w:hint="eastAsia" w:ascii="仿宋" w:hAnsi="仿宋" w:eastAsia="仿宋" w:cs="仿宋"/>
                <w:color w:val="auto"/>
                <w:sz w:val="24"/>
                <w:szCs w:val="24"/>
                <w:lang w:val="en-US" w:eastAsia="zh-CN"/>
              </w:rPr>
              <w:t>二级</w:t>
            </w:r>
            <w:r>
              <w:rPr>
                <w:rFonts w:hint="eastAsia" w:ascii="仿宋" w:hAnsi="仿宋" w:eastAsia="仿宋" w:cs="仿宋"/>
                <w:color w:val="auto"/>
                <w:sz w:val="24"/>
                <w:szCs w:val="24"/>
                <w:lang w:eastAsia="zh-CN"/>
              </w:rPr>
              <w:t>注册建造师及以上资格（</w:t>
            </w:r>
            <w:r>
              <w:rPr>
                <w:rFonts w:hint="eastAsia" w:ascii="仿宋" w:hAnsi="仿宋" w:eastAsia="仿宋" w:cs="仿宋"/>
                <w:color w:val="auto"/>
                <w:sz w:val="24"/>
                <w:szCs w:val="24"/>
                <w:lang w:val="en-US" w:eastAsia="zh-CN"/>
              </w:rPr>
              <w:t>不含临时</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，提供该建造师的注册证、安全生产考核B</w:t>
            </w:r>
            <w:r>
              <w:rPr>
                <w:rFonts w:hint="eastAsia" w:ascii="仿宋" w:hAnsi="仿宋" w:eastAsia="仿宋" w:cs="仿宋"/>
                <w:color w:val="auto"/>
                <w:sz w:val="24"/>
                <w:szCs w:val="24"/>
                <w:lang w:val="en-US" w:eastAsia="zh-CN"/>
              </w:rPr>
              <w:t>类合格</w:t>
            </w:r>
            <w:r>
              <w:rPr>
                <w:rFonts w:hint="eastAsia" w:ascii="仿宋" w:hAnsi="仿宋" w:eastAsia="仿宋" w:cs="仿宋"/>
                <w:color w:val="auto"/>
                <w:sz w:val="24"/>
                <w:szCs w:val="24"/>
              </w:rPr>
              <w:t>证</w:t>
            </w:r>
            <w:r>
              <w:rPr>
                <w:rFonts w:hint="eastAsia" w:ascii="仿宋" w:hAnsi="仿宋" w:eastAsia="仿宋" w:cs="仿宋"/>
                <w:sz w:val="24"/>
                <w:szCs w:val="24"/>
              </w:rPr>
              <w:t>、二代身份证的复印件。</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（3）项目施工关键岗位人员：拟派施工员、质检员（质量员）、材料员岗位证书（或资格证书）</w:t>
            </w:r>
            <w:r>
              <w:rPr>
                <w:rFonts w:hint="eastAsia" w:ascii="仿宋" w:hAnsi="仿宋" w:eastAsia="仿宋" w:cs="仿宋"/>
                <w:sz w:val="24"/>
                <w:szCs w:val="24"/>
                <w:lang w:eastAsia="zh-CN"/>
              </w:rPr>
              <w:t>、</w:t>
            </w:r>
            <w:r>
              <w:rPr>
                <w:rFonts w:hint="eastAsia" w:ascii="仿宋" w:hAnsi="仿宋" w:eastAsia="仿宋" w:cs="仿宋"/>
                <w:sz w:val="24"/>
                <w:szCs w:val="24"/>
              </w:rPr>
              <w:t>专职安全员的安全生产考核合格证书</w:t>
            </w:r>
            <w:r>
              <w:rPr>
                <w:rFonts w:hint="eastAsia" w:ascii="仿宋" w:hAnsi="仿宋" w:eastAsia="仿宋" w:cs="仿宋"/>
                <w:color w:val="auto"/>
                <w:sz w:val="24"/>
                <w:szCs w:val="24"/>
                <w:lang w:eastAsia="zh-CN"/>
              </w:rPr>
              <w:t>（实行了三类人员电子证书的，可以提供三类人员电子证书打印件加盖单位公章，若省外企业无安全员岗位证书的，须提供建设行政主管部门出具的证明文件）</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资料员证书</w:t>
            </w:r>
            <w:r>
              <w:rPr>
                <w:rFonts w:hint="eastAsia" w:ascii="仿宋" w:hAnsi="仿宋" w:eastAsia="仿宋" w:cs="仿宋"/>
                <w:sz w:val="24"/>
                <w:szCs w:val="24"/>
              </w:rPr>
              <w:t>，提供上述</w:t>
            </w:r>
            <w:r>
              <w:rPr>
                <w:rFonts w:hint="eastAsia" w:ascii="仿宋" w:hAnsi="仿宋" w:eastAsia="仿宋" w:cs="仿宋"/>
                <w:sz w:val="24"/>
                <w:szCs w:val="24"/>
                <w:lang w:val="en-US" w:eastAsia="zh-CN"/>
              </w:rPr>
              <w:t>人</w:t>
            </w:r>
            <w:r>
              <w:rPr>
                <w:rFonts w:hint="eastAsia" w:ascii="仿宋" w:hAnsi="仿宋" w:eastAsia="仿宋" w:cs="仿宋"/>
                <w:sz w:val="24"/>
                <w:szCs w:val="24"/>
                <w:lang w:eastAsia="zh-CN"/>
              </w:rPr>
              <w:t>员</w:t>
            </w:r>
            <w:r>
              <w:rPr>
                <w:rFonts w:hint="eastAsia" w:ascii="仿宋" w:hAnsi="仿宋" w:eastAsia="仿宋" w:cs="仿宋"/>
                <w:sz w:val="24"/>
                <w:szCs w:val="24"/>
              </w:rPr>
              <w:t>的</w:t>
            </w:r>
            <w:r>
              <w:rPr>
                <w:rFonts w:hint="eastAsia" w:ascii="仿宋" w:hAnsi="仿宋" w:eastAsia="仿宋" w:cs="仿宋"/>
                <w:sz w:val="24"/>
                <w:szCs w:val="24"/>
                <w:lang w:val="en-US" w:eastAsia="zh-CN"/>
              </w:rPr>
              <w:t>相关</w:t>
            </w:r>
            <w:r>
              <w:rPr>
                <w:rFonts w:hint="eastAsia" w:ascii="仿宋" w:hAnsi="仿宋" w:eastAsia="仿宋" w:cs="仿宋"/>
                <w:sz w:val="24"/>
                <w:szCs w:val="24"/>
              </w:rPr>
              <w:t>证书、二代身份证的复印件。</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 ）以上人员均须属于投标企业在职人员，开标时须</w:t>
            </w:r>
            <w:r>
              <w:rPr>
                <w:rFonts w:hint="eastAsia" w:ascii="仿宋" w:hAnsi="仿宋" w:eastAsia="仿宋" w:cs="仿宋"/>
                <w:color w:val="000000" w:themeColor="text1"/>
                <w:sz w:val="24"/>
                <w:szCs w:val="24"/>
                <w14:textFill>
                  <w14:solidFill>
                    <w14:schemeClr w14:val="tx1"/>
                  </w14:solidFill>
                </w14:textFill>
              </w:rPr>
              <w:t>提供近</w:t>
            </w:r>
            <w:r>
              <w:rPr>
                <w:rFonts w:hint="eastAsia" w:ascii="仿宋" w:hAnsi="仿宋" w:eastAsia="仿宋" w:cs="仿宋"/>
                <w:color w:val="000000" w:themeColor="text1"/>
                <w:sz w:val="24"/>
                <w:szCs w:val="24"/>
                <w:lang w:val="en-US" w:eastAsia="zh-CN"/>
                <w14:textFill>
                  <w14:solidFill>
                    <w14:schemeClr w14:val="tx1"/>
                  </w14:solidFill>
                </w14:textFill>
              </w:rPr>
              <w:t>六</w:t>
            </w:r>
            <w:r>
              <w:rPr>
                <w:rFonts w:hint="eastAsia" w:ascii="仿宋" w:hAnsi="仿宋" w:eastAsia="仿宋" w:cs="仿宋"/>
                <w:color w:val="000000" w:themeColor="text1"/>
                <w:sz w:val="24"/>
                <w:szCs w:val="24"/>
                <w14:textFill>
                  <w14:solidFill>
                    <w14:schemeClr w14:val="tx1"/>
                  </w14:solidFill>
                </w14:textFill>
              </w:rPr>
              <w:t>个月的社保证明材料</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否则作无效投标处理。</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项目</w:t>
            </w:r>
            <w:r>
              <w:rPr>
                <w:rFonts w:hint="eastAsia" w:ascii="仿宋" w:hAnsi="仿宋" w:eastAsia="仿宋" w:cs="仿宋"/>
                <w:color w:val="auto"/>
                <w:sz w:val="24"/>
                <w:szCs w:val="24"/>
                <w:lang w:eastAsia="zh-CN"/>
              </w:rPr>
              <w:t>负责人</w:t>
            </w:r>
            <w:r>
              <w:rPr>
                <w:rFonts w:hint="eastAsia" w:ascii="仿宋" w:hAnsi="仿宋" w:eastAsia="仿宋" w:cs="仿宋"/>
                <w:color w:val="auto"/>
                <w:sz w:val="24"/>
                <w:szCs w:val="24"/>
              </w:rPr>
              <w:t>不得同时在两个或者两个</w:t>
            </w:r>
            <w:r>
              <w:rPr>
                <w:rFonts w:hint="eastAsia" w:ascii="仿宋" w:hAnsi="仿宋" w:eastAsia="仿宋" w:cs="仿宋"/>
                <w:color w:val="auto"/>
                <w:sz w:val="24"/>
                <w:szCs w:val="24"/>
                <w:lang w:eastAsia="zh-CN"/>
              </w:rPr>
              <w:t>以上</w:t>
            </w:r>
            <w:r>
              <w:rPr>
                <w:rFonts w:hint="eastAsia" w:ascii="仿宋" w:hAnsi="仿宋" w:eastAsia="仿宋" w:cs="仿宋"/>
                <w:color w:val="auto"/>
                <w:sz w:val="24"/>
                <w:szCs w:val="24"/>
              </w:rPr>
              <w:t>工程项目</w:t>
            </w:r>
            <w:r>
              <w:rPr>
                <w:rFonts w:hint="eastAsia" w:ascii="仿宋" w:hAnsi="仿宋" w:eastAsia="仿宋" w:cs="仿宋"/>
                <w:color w:val="auto"/>
                <w:sz w:val="24"/>
                <w:szCs w:val="24"/>
                <w:lang w:eastAsia="zh-CN"/>
              </w:rPr>
              <w:t>中</w:t>
            </w:r>
            <w:r>
              <w:rPr>
                <w:rFonts w:hint="eastAsia" w:ascii="仿宋" w:hAnsi="仿宋" w:eastAsia="仿宋" w:cs="仿宋"/>
                <w:color w:val="auto"/>
                <w:sz w:val="24"/>
                <w:szCs w:val="24"/>
              </w:rPr>
              <w:t>担任工程负责人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项目不接受有在建、已中标未开工或人员处于锁定状态项目的建造师作为施工负责人。投标人如存在以上情形，招标人将取消其投标、中标资格，并将有关情况上报建设行政主管部门，由此产生的一切经济和法律责任全部由该投标人承担。</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外省来赣的施工单位应按江西省住房和建设厅《关于省外进赣建设工程企业实行信息登记管理的通知》（赣建办[2017]14号）要求，在“江西省住房和城乡建设厅网站”-“省外建设工程企业信息登记管理系统”上办理好有效的企业信息登记和本项目单项工程投标登记，投标人及本项目拟派的注册建造师及施工关键岗位人员（施工员、质检员（质量员）、材料员和专职安全员</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资料员</w:t>
            </w:r>
            <w:r>
              <w:rPr>
                <w:rFonts w:hint="eastAsia" w:ascii="仿宋" w:hAnsi="仿宋" w:eastAsia="仿宋" w:cs="仿宋"/>
                <w:sz w:val="24"/>
                <w:szCs w:val="24"/>
              </w:rPr>
              <w:t>）应在 “省外进赣企业信息公示”中可以查询，并在开标时提供网上查询结果打印纸质材料加盖本单位公章，否则视为投标资格审查不合格，其投标无效。</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省外进赣勘察设计企业：根据《关于省外进赣勘察设计企业实行信息告知承诺的通知》（赣建科设[2019]44号）的要求，凡在我省行政区域开展业务的勘察设计企业，不再执行《关于省外进赣建设工程企业实行信息登记管理的通知》（赣建办[2017]14号）有关规定，实施信息告知承诺制。只需要在江西住建云平台网上登记即可。</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、（1）本工程不接受开标之日前被县级</w:t>
            </w:r>
            <w:r>
              <w:rPr>
                <w:rFonts w:hint="eastAsia" w:ascii="仿宋" w:hAnsi="仿宋" w:eastAsia="仿宋" w:cs="仿宋"/>
                <w:sz w:val="24"/>
                <w:szCs w:val="24"/>
                <w:lang w:eastAsia="zh-CN"/>
              </w:rPr>
              <w:t>及以上</w:t>
            </w:r>
            <w:r>
              <w:rPr>
                <w:rFonts w:hint="eastAsia" w:ascii="仿宋" w:hAnsi="仿宋" w:eastAsia="仿宋" w:cs="仿宋"/>
                <w:sz w:val="24"/>
                <w:szCs w:val="24"/>
              </w:rPr>
              <w:t>（含县级）建设行政主管部门限制投标（含整改或整顿期间禁止承揽新的业务）且在本工程公告至开标期间仍处于处罚期的企业参加投标（在上述期间不论所限制投标地点），一经发现取消投标资格，已中标的取消中标资格。</w:t>
            </w:r>
          </w:p>
          <w:p>
            <w:pPr>
              <w:pageBreakBefore w:val="0"/>
              <w:bidi w:val="0"/>
              <w:adjustRightInd w:val="0"/>
              <w:snapToGrid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根据相关法律法规及规范性文件规定，</w:t>
            </w:r>
            <w:r>
              <w:rPr>
                <w:rFonts w:hint="eastAsia" w:ascii="仿宋" w:hAnsi="仿宋" w:eastAsia="仿宋" w:cs="仿宋"/>
                <w:sz w:val="24"/>
                <w:szCs w:val="24"/>
              </w:rPr>
              <w:t>出现下列情形的投标人作废标处理：投标人、法定代表人及拟派项目设计和施工负责人有重大违法犯罪记录或者行贿记录</w:t>
            </w:r>
            <w:r>
              <w:rPr>
                <w:rFonts w:hint="eastAsia" w:ascii="仿宋" w:hAnsi="仿宋" w:eastAsia="仿宋" w:cs="仿宋"/>
                <w:sz w:val="24"/>
                <w:szCs w:val="24"/>
                <w:lang w:eastAsia="zh-CN"/>
              </w:rPr>
              <w:t>、</w:t>
            </w:r>
            <w:r>
              <w:rPr>
                <w:rFonts w:hint="eastAsia" w:ascii="仿宋" w:hAnsi="仿宋" w:eastAsia="仿宋" w:cs="仿宋"/>
                <w:sz w:val="24"/>
                <w:szCs w:val="24"/>
              </w:rPr>
              <w:t>被列入“信用中国”网站（www.creditchina.gov.cn）失信被执行人、重大税收违法案件当事人名单、政府采购严重违法失信名单</w:t>
            </w:r>
            <w:r>
              <w:rPr>
                <w:rFonts w:hint="eastAsia" w:ascii="仿宋" w:hAnsi="仿宋" w:eastAsia="仿宋" w:cs="仿宋"/>
                <w:sz w:val="24"/>
                <w:szCs w:val="24"/>
                <w:lang w:eastAsia="zh-CN"/>
              </w:rPr>
              <w:t>，</w:t>
            </w:r>
            <w:r>
              <w:rPr>
                <w:rFonts w:hint="eastAsia" w:ascii="仿宋" w:hAnsi="仿宋" w:eastAsia="仿宋" w:cs="仿宋"/>
                <w:sz w:val="24"/>
                <w:szCs w:val="24"/>
              </w:rPr>
              <w:t>以</w:t>
            </w:r>
            <w:r>
              <w:rPr>
                <w:rFonts w:hint="eastAsia" w:ascii="仿宋" w:hAnsi="仿宋" w:eastAsia="仿宋" w:cs="仿宋"/>
                <w:sz w:val="24"/>
                <w:szCs w:val="24"/>
                <w:lang w:val="en-US" w:eastAsia="zh-CN"/>
              </w:rPr>
              <w:t>各级</w:t>
            </w:r>
            <w:r>
              <w:rPr>
                <w:rFonts w:hint="eastAsia" w:ascii="仿宋" w:hAnsi="仿宋" w:eastAsia="仿宋" w:cs="仿宋"/>
                <w:sz w:val="24"/>
                <w:szCs w:val="24"/>
              </w:rPr>
              <w:t>政府官网查询记录为准（招标公告发布前从最高人民法院失信被执行人信息库中删除的除外）。</w:t>
            </w:r>
          </w:p>
          <w:p>
            <w:pPr>
              <w:pageBreakBefore w:val="0"/>
              <w:bidi w:val="0"/>
              <w:adjustRightInd w:val="0"/>
              <w:snapToGrid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 投标人如无上述两款违法违规行为的，须在投标时提供《无违法违规的承诺函》，不得虚假承诺，一经发现取消投标资格，已中标的取消中标资格，并被没收投标保证金。</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、投标人的《投标承诺书》 。</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、投标保证金银行回执单。</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、为保证公平、公正，本项目初步设计单位禁止参与本项目投标活动，如经发现取消资格。</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1.4.2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是否接受联合体投标</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sym w:font="Wingdings 2" w:char="0052"/>
            </w:r>
            <w:r>
              <w:rPr>
                <w:rFonts w:hint="eastAsia" w:ascii="仿宋" w:hAnsi="仿宋" w:eastAsia="仿宋" w:cs="仿宋"/>
                <w:sz w:val="24"/>
                <w:szCs w:val="24"/>
              </w:rPr>
              <w:t>不接受</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接受，应满足下列要求：</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必须以施工单位为联合体牵头单位，并须满足以下规定：</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（1）联合体成员个数不得超过二个；</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（2）联合体的各成员及其子公司不得再以自己名义单独投标，也不得同时参加两个</w:t>
            </w:r>
            <w:r>
              <w:rPr>
                <w:rFonts w:hint="eastAsia" w:ascii="仿宋" w:hAnsi="仿宋" w:eastAsia="仿宋" w:cs="仿宋"/>
                <w:sz w:val="24"/>
                <w:szCs w:val="24"/>
                <w:lang w:eastAsia="zh-CN"/>
              </w:rPr>
              <w:t>及以上</w:t>
            </w:r>
            <w:r>
              <w:rPr>
                <w:rFonts w:hint="eastAsia" w:ascii="仿宋" w:hAnsi="仿宋" w:eastAsia="仿宋" w:cs="仿宋"/>
                <w:sz w:val="24"/>
                <w:szCs w:val="24"/>
              </w:rPr>
              <w:t>的联合体投标。如有违反将取消该联合体及联合体各成员的投标资格。</w:t>
            </w:r>
          </w:p>
        </w:tc>
      </w:tr>
      <w:tr>
        <w:tblPrEx>
          <w:tblCellMar>
            <w:top w:w="0" w:type="dxa"/>
            <w:left w:w="108" w:type="dxa"/>
            <w:bottom w:w="0" w:type="dxa"/>
            <w:right w:w="108" w:type="dxa"/>
          </w:tblCellMar>
        </w:tblPrEx>
        <w:trPr>
          <w:trHeight w:val="100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费用承担和设计成果补偿</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☑不补偿</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□补偿，补偿标准</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1.9.1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踏勘</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☑不组织：投标人自行前往现场踏勘</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□组织</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1.10.1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投标预备会</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☑不召开</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□召开，召开时间：</w:t>
            </w:r>
          </w:p>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召开地点：</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1.10.2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投标人提出问题的截止时间</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在投标截止日期15天前，须将需澄清的事项</w:t>
            </w:r>
            <w:r>
              <w:rPr>
                <w:rFonts w:hint="eastAsia" w:ascii="仿宋" w:hAnsi="仿宋" w:eastAsia="仿宋" w:cs="仿宋"/>
                <w:sz w:val="24"/>
                <w:szCs w:val="24"/>
                <w:lang w:val="en-US" w:eastAsia="zh-CN"/>
              </w:rPr>
              <w:t>以电子邮件的形式发给</w:t>
            </w:r>
            <w:r>
              <w:rPr>
                <w:rFonts w:hint="eastAsia" w:ascii="仿宋" w:hAnsi="仿宋" w:eastAsia="仿宋" w:cs="仿宋"/>
                <w:sz w:val="24"/>
                <w:szCs w:val="24"/>
              </w:rPr>
              <w:t>招标代理机构，</w:t>
            </w:r>
            <w:r>
              <w:rPr>
                <w:rFonts w:hint="eastAsia" w:ascii="仿宋" w:hAnsi="仿宋" w:eastAsia="仿宋" w:cs="仿宋"/>
                <w:sz w:val="24"/>
                <w:szCs w:val="24"/>
                <w:lang w:val="en-US" w:eastAsia="zh-CN"/>
              </w:rPr>
              <w:t>电子邮件须有投标人公章的扫描件，</w:t>
            </w:r>
            <w:r>
              <w:rPr>
                <w:rFonts w:hint="eastAsia" w:ascii="仿宋" w:hAnsi="仿宋" w:eastAsia="仿宋" w:cs="仿宋"/>
                <w:sz w:val="24"/>
                <w:szCs w:val="24"/>
              </w:rPr>
              <w:t>逾期不予回复。</w:t>
            </w:r>
          </w:p>
          <w:p>
            <w:pPr>
              <w:pageBreakBefore w:val="0"/>
              <w:bidi w:val="0"/>
              <w:spacing w:line="360" w:lineRule="auto"/>
              <w:rPr>
                <w:rFonts w:hint="default" w:eastAsia="仿宋"/>
                <w:lang w:val="en-US" w:eastAsia="zh-CN"/>
              </w:rPr>
            </w:pPr>
            <w:r>
              <w:rPr>
                <w:rFonts w:hint="eastAsia" w:ascii="仿宋" w:hAnsi="仿宋" w:eastAsia="仿宋" w:cs="仿宋"/>
                <w:sz w:val="24"/>
                <w:szCs w:val="24"/>
                <w:lang w:val="en-US" w:eastAsia="zh-CN"/>
              </w:rPr>
              <w:t>邮箱：179194367@qq.com</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1.10.3</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招标人书面澄清的时间</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在投标截止日期11天前，在江西省公共资源交易网答复</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1.11.1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招标人规定由分包人承担的工作</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招标文件所示的内容。</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1.11.2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投标人拟分包的工作</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□不允许</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☑允许，分包内容要求：在国家法律法规许可范围内经招标人批准的内容</w:t>
            </w:r>
          </w:p>
          <w:p>
            <w:pPr>
              <w:pageBreakBefore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分包责任划分：因分包商导致的责任均由总承包单位承担。</w:t>
            </w:r>
          </w:p>
          <w:p>
            <w:pPr>
              <w:pageBreakBefore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对分包人的资质要求：按国家规定执行，并经招标人同意后，方可进行分包。</w:t>
            </w:r>
          </w:p>
          <w:p>
            <w:pPr>
              <w:pageBreakBefore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分包的其他约定：①招标人同意总承包单位依照国家及江西省有关的法律法规进行合法的专业分包及劳务分包。②施工和工程物资等分包商，应严格执行国家有关分包事项的管理规定。分包商不得将其分包的施工和货物采购对外转包，分包商不得再分包。</w:t>
            </w:r>
          </w:p>
          <w:p>
            <w:pPr>
              <w:pageBreakBefore w:val="0"/>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专业分包必须符合上述要求。</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1.12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偏离</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☑不允许</w:t>
            </w:r>
          </w:p>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□允许，允许偏离的内容、偏离范围和幅度</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构成招标文件的其他资料</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招标答疑、澄清、补充通知（如有）</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2.2.1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投标人要求澄清招标文件的截止时间</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在投标截止日期15天前</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2.2.2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投标截止时间</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color w:val="FF0000"/>
                <w:sz w:val="24"/>
                <w:szCs w:val="24"/>
                <w:lang w:val="en-US" w:eastAsia="zh-CN"/>
              </w:rPr>
              <w:t>2020</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7</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17</w:t>
            </w:r>
            <w:r>
              <w:rPr>
                <w:rFonts w:hint="eastAsia" w:ascii="仿宋" w:hAnsi="仿宋" w:eastAsia="仿宋" w:cs="仿宋"/>
                <w:color w:val="FF0000"/>
                <w:sz w:val="24"/>
                <w:szCs w:val="24"/>
              </w:rPr>
              <w:t>日9时</w:t>
            </w:r>
            <w:r>
              <w:rPr>
                <w:rFonts w:hint="eastAsia" w:ascii="仿宋" w:hAnsi="仿宋" w:eastAsia="仿宋" w:cs="仿宋"/>
                <w:color w:val="FF0000"/>
                <w:sz w:val="24"/>
                <w:szCs w:val="24"/>
                <w:lang w:val="en-US" w:eastAsia="zh-CN"/>
              </w:rPr>
              <w:t>0</w:t>
            </w:r>
            <w:r>
              <w:rPr>
                <w:rFonts w:hint="eastAsia" w:ascii="仿宋" w:hAnsi="仿宋" w:eastAsia="仿宋" w:cs="仿宋"/>
                <w:color w:val="FF0000"/>
                <w:sz w:val="24"/>
                <w:szCs w:val="24"/>
              </w:rPr>
              <w:t>0分</w:t>
            </w:r>
          </w:p>
        </w:tc>
      </w:tr>
      <w:tr>
        <w:tblPrEx>
          <w:tblCellMar>
            <w:top w:w="0" w:type="dxa"/>
            <w:left w:w="108" w:type="dxa"/>
            <w:bottom w:w="0" w:type="dxa"/>
            <w:right w:w="108" w:type="dxa"/>
          </w:tblCellMar>
        </w:tblPrEx>
        <w:trPr>
          <w:trHeight w:val="1039"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3.1.1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构成投标文件的其他资料</w:t>
            </w:r>
          </w:p>
        </w:tc>
        <w:tc>
          <w:tcPr>
            <w:tcW w:w="7452" w:type="dxa"/>
            <w:gridSpan w:val="2"/>
            <w:tcBorders>
              <w:top w:val="single" w:color="auto" w:sz="4" w:space="0"/>
              <w:left w:val="single" w:color="auto" w:sz="4" w:space="0"/>
              <w:bottom w:val="single" w:color="auto" w:sz="4" w:space="0"/>
              <w:right w:val="single" w:color="auto" w:sz="4" w:space="0"/>
            </w:tcBorders>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投标文件由以下资料组成：</w:t>
            </w:r>
          </w:p>
          <w:p>
            <w:pPr>
              <w:pageBreakBefore w:val="0"/>
              <w:bidi w:val="0"/>
              <w:spacing w:line="360" w:lineRule="auto"/>
              <w:ind w:right="26"/>
              <w:rPr>
                <w:rFonts w:hint="eastAsia" w:ascii="仿宋" w:hAnsi="仿宋" w:eastAsia="仿宋" w:cs="仿宋"/>
                <w:sz w:val="24"/>
                <w:szCs w:val="24"/>
              </w:rPr>
            </w:pPr>
            <w:r>
              <w:rPr>
                <w:rFonts w:hint="eastAsia" w:ascii="仿宋" w:hAnsi="仿宋" w:eastAsia="仿宋" w:cs="仿宋"/>
                <w:sz w:val="24"/>
                <w:szCs w:val="24"/>
              </w:rPr>
              <w:t>（一）资格标：参考本招标文件第一章：投标人资格要求</w:t>
            </w:r>
          </w:p>
          <w:p>
            <w:pPr>
              <w:pageBreakBefore w:val="0"/>
              <w:numPr>
                <w:ilvl w:val="0"/>
                <w:numId w:val="3"/>
              </w:numPr>
              <w:bidi w:val="0"/>
              <w:spacing w:line="360" w:lineRule="auto"/>
              <w:ind w:right="26"/>
              <w:rPr>
                <w:rFonts w:hint="eastAsia" w:ascii="仿宋" w:hAnsi="仿宋" w:eastAsia="仿宋" w:cs="仿宋"/>
                <w:sz w:val="24"/>
                <w:szCs w:val="24"/>
              </w:rPr>
            </w:pPr>
            <w:r>
              <w:rPr>
                <w:rFonts w:hint="eastAsia" w:ascii="仿宋" w:hAnsi="仿宋" w:eastAsia="仿宋" w:cs="仿宋"/>
                <w:sz w:val="24"/>
                <w:szCs w:val="24"/>
              </w:rPr>
              <w:t>技术标：</w:t>
            </w:r>
          </w:p>
          <w:p>
            <w:pPr>
              <w:pageBreakBefore w:val="0"/>
              <w:bidi w:val="0"/>
              <w:spacing w:line="360" w:lineRule="auto"/>
              <w:ind w:right="26" w:firstLine="480" w:firstLineChars="200"/>
              <w:rPr>
                <w:rFonts w:hint="eastAsia" w:ascii="仿宋" w:hAnsi="仿宋" w:eastAsia="仿宋" w:cs="仿宋"/>
                <w:sz w:val="24"/>
                <w:szCs w:val="24"/>
              </w:rPr>
            </w:pPr>
            <w:r>
              <w:rPr>
                <w:rFonts w:hint="eastAsia" w:ascii="仿宋" w:hAnsi="仿宋" w:eastAsia="仿宋" w:cs="仿宋"/>
                <w:sz w:val="24"/>
                <w:szCs w:val="24"/>
              </w:rPr>
              <w:t>1、设计方案</w:t>
            </w:r>
          </w:p>
          <w:p>
            <w:pPr>
              <w:pageBreakBefore w:val="0"/>
              <w:bidi w:val="0"/>
              <w:spacing w:line="360" w:lineRule="auto"/>
              <w:ind w:right="26" w:firstLine="480" w:firstLineChars="200"/>
              <w:rPr>
                <w:rFonts w:hint="eastAsia" w:ascii="仿宋" w:hAnsi="仿宋" w:eastAsia="仿宋" w:cs="仿宋"/>
                <w:sz w:val="24"/>
                <w:szCs w:val="24"/>
              </w:rPr>
            </w:pPr>
            <w:r>
              <w:rPr>
                <w:rFonts w:hint="eastAsia" w:ascii="仿宋" w:hAnsi="仿宋" w:eastAsia="仿宋" w:cs="仿宋"/>
                <w:sz w:val="24"/>
                <w:szCs w:val="24"/>
              </w:rPr>
              <w:t>2、施工方案</w:t>
            </w:r>
          </w:p>
          <w:p>
            <w:pPr>
              <w:pageBreakBefore w:val="0"/>
              <w:bidi w:val="0"/>
              <w:spacing w:line="360" w:lineRule="auto"/>
              <w:ind w:right="26" w:firstLine="480" w:firstLineChars="200"/>
              <w:rPr>
                <w:rFonts w:hint="eastAsia" w:ascii="仿宋" w:hAnsi="仿宋" w:eastAsia="仿宋" w:cs="仿宋"/>
                <w:sz w:val="24"/>
                <w:szCs w:val="24"/>
              </w:rPr>
            </w:pPr>
            <w:r>
              <w:rPr>
                <w:rFonts w:hint="eastAsia" w:ascii="仿宋" w:hAnsi="仿宋" w:eastAsia="仿宋" w:cs="仿宋"/>
                <w:sz w:val="24"/>
                <w:szCs w:val="24"/>
              </w:rPr>
              <w:t>3、投标人认为重要的方案、措施、建议。</w:t>
            </w:r>
          </w:p>
          <w:p>
            <w:pPr>
              <w:pageBreakBefore w:val="0"/>
              <w:tabs>
                <w:tab w:val="left" w:pos="49"/>
              </w:tabs>
              <w:bidi w:val="0"/>
              <w:spacing w:line="360" w:lineRule="auto"/>
              <w:ind w:right="26"/>
              <w:rPr>
                <w:rFonts w:hint="eastAsia" w:ascii="仿宋" w:hAnsi="仿宋" w:eastAsia="仿宋" w:cs="仿宋"/>
                <w:sz w:val="24"/>
                <w:szCs w:val="24"/>
              </w:rPr>
            </w:pPr>
            <w:r>
              <w:rPr>
                <w:rFonts w:hint="eastAsia" w:ascii="仿宋" w:hAnsi="仿宋" w:eastAsia="仿宋" w:cs="仿宋"/>
                <w:sz w:val="24"/>
                <w:szCs w:val="24"/>
              </w:rPr>
              <w:t>（三) 商务标：</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1、投标函及投标函附录</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2、企业资质</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3、业绩证明材料</w:t>
            </w:r>
          </w:p>
          <w:p>
            <w:pPr>
              <w:pageBreakBefore w:val="0"/>
              <w:bidi w:val="0"/>
              <w:adjustRightInd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4、投标人认为重要的方案、措施、建议。</w:t>
            </w:r>
          </w:p>
        </w:tc>
      </w:tr>
      <w:tr>
        <w:tblPrEx>
          <w:tblCellMar>
            <w:top w:w="0" w:type="dxa"/>
            <w:left w:w="108" w:type="dxa"/>
            <w:bottom w:w="0" w:type="dxa"/>
            <w:right w:w="108" w:type="dxa"/>
          </w:tblCellMar>
        </w:tblPrEx>
        <w:trPr>
          <w:trHeight w:val="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3.2.4</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报价方式</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bCs/>
                <w:kern w:val="0"/>
                <w:sz w:val="24"/>
                <w:lang w:eastAsia="zh-CN"/>
              </w:rPr>
            </w:pPr>
            <w:r>
              <w:rPr>
                <w:rFonts w:hint="eastAsia" w:ascii="仿宋" w:hAnsi="仿宋" w:eastAsia="仿宋" w:cs="仿宋"/>
                <w:sz w:val="24"/>
                <w:szCs w:val="24"/>
                <w:lang w:val="en-US" w:eastAsia="zh-CN"/>
              </w:rPr>
              <w:t>本次采用</w:t>
            </w:r>
            <w:r>
              <w:rPr>
                <w:rFonts w:hint="eastAsia" w:ascii="仿宋" w:hAnsi="仿宋" w:eastAsia="仿宋" w:cs="仿宋"/>
                <w:bCs/>
                <w:kern w:val="0"/>
                <w:sz w:val="24"/>
              </w:rPr>
              <w:t>固定价格报价</w:t>
            </w:r>
            <w:r>
              <w:rPr>
                <w:rFonts w:hint="eastAsia" w:ascii="仿宋" w:hAnsi="仿宋" w:eastAsia="仿宋" w:cs="仿宋"/>
                <w:bCs/>
                <w:kern w:val="0"/>
                <w:sz w:val="24"/>
                <w:lang w:eastAsia="zh-CN"/>
              </w:rPr>
              <w:t>：</w:t>
            </w:r>
          </w:p>
          <w:p>
            <w:pPr>
              <w:pageBreakBefore w:val="0"/>
              <w:bidi w:val="0"/>
              <w:spacing w:line="360" w:lineRule="auto"/>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工程设计费：100万元（含工程勘察补勘、施工图审查）</w:t>
            </w:r>
          </w:p>
          <w:p>
            <w:pPr>
              <w:pageBreakBefore w:val="0"/>
              <w:bidi w:val="0"/>
              <w:spacing w:line="360" w:lineRule="auto"/>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施工建安费：3800万元（根据最终设计方案，按贵溪市财政预算审核价为准采用下浮系数结算，下浮系数为0.95，施工合同价=贵溪市财政部门审定的工程预算价款×0.95）</w:t>
            </w:r>
          </w:p>
        </w:tc>
      </w:tr>
      <w:tr>
        <w:tblPrEx>
          <w:tblCellMar>
            <w:top w:w="0" w:type="dxa"/>
            <w:left w:w="108" w:type="dxa"/>
            <w:bottom w:w="0" w:type="dxa"/>
            <w:right w:w="108" w:type="dxa"/>
          </w:tblCellMar>
        </w:tblPrEx>
        <w:trPr>
          <w:trHeight w:val="3431" w:hRule="atLeast"/>
          <w:jc w:val="center"/>
        </w:trPr>
        <w:tc>
          <w:tcPr>
            <w:tcW w:w="1165"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3.2.5</w:t>
            </w:r>
          </w:p>
        </w:tc>
        <w:tc>
          <w:tcPr>
            <w:tcW w:w="1237"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材料价确定原则</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numPr>
                <w:ilvl w:val="0"/>
                <w:numId w:val="4"/>
              </w:numPr>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主要材料价格采用施工图纸审查日期前一个月江西省造价信息（鹰潭、贵溪部分）公布的材料信息价；信息价没有的价格，由中标人提出，报招标人和监理审定。</w:t>
            </w:r>
          </w:p>
          <w:p>
            <w:pPr>
              <w:pageBreakBefore w:val="0"/>
              <w:numPr>
                <w:ilvl w:val="0"/>
                <w:numId w:val="4"/>
              </w:numPr>
              <w:bidi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本工程的主要建筑材料（钢材、水泥、沥青混凝土、商品混凝土、砂、石）施工期间信息价的算术平均价与财政预算采用的信息价比价相差±10%（含±10%）以内的不予以调整，对超出部分进行调整。除上述主要材料以外，其他材料价格一律不予调整。</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3.3.1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投标有效期</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60日历天</w:t>
            </w:r>
          </w:p>
        </w:tc>
      </w:tr>
      <w:tr>
        <w:tblPrEx>
          <w:tblCellMar>
            <w:top w:w="0" w:type="dxa"/>
            <w:left w:w="108" w:type="dxa"/>
            <w:bottom w:w="0" w:type="dxa"/>
            <w:right w:w="108" w:type="dxa"/>
          </w:tblCellMar>
        </w:tblPrEx>
        <w:trPr>
          <w:trHeight w:val="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3.4.1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投标保证金</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color w:val="auto"/>
                <w:kern w:val="0"/>
                <w:sz w:val="24"/>
                <w:szCs w:val="24"/>
                <w:lang w:eastAsia="zh-CN"/>
              </w:rPr>
            </w:pPr>
            <w:r>
              <w:rPr>
                <w:rFonts w:hint="eastAsia" w:ascii="仿宋" w:hAnsi="仿宋" w:eastAsia="仿宋" w:cs="仿宋"/>
                <w:kern w:val="0"/>
                <w:sz w:val="24"/>
                <w:szCs w:val="24"/>
              </w:rPr>
              <w:t>缴纳形式</w:t>
            </w:r>
            <w:r>
              <w:rPr>
                <w:rFonts w:hint="eastAsia" w:ascii="仿宋" w:hAnsi="仿宋" w:eastAsia="仿宋" w:cs="仿宋"/>
                <w:color w:val="auto"/>
                <w:kern w:val="0"/>
                <w:sz w:val="24"/>
                <w:szCs w:val="24"/>
              </w:rPr>
              <w:t>：银行转账</w:t>
            </w:r>
          </w:p>
          <w:p>
            <w:pPr>
              <w:pStyle w:val="63"/>
              <w:pageBreakBefore w:val="0"/>
              <w:bidi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缴纳金额：人民币</w:t>
            </w:r>
            <w:r>
              <w:rPr>
                <w:rFonts w:hint="eastAsia" w:ascii="仿宋" w:hAnsi="仿宋" w:eastAsia="仿宋" w:cs="仿宋"/>
                <w:b/>
                <w:bCs/>
                <w:color w:val="auto"/>
                <w:sz w:val="24"/>
                <w:szCs w:val="24"/>
                <w:u w:val="single"/>
                <w:lang w:val="en-US" w:eastAsia="zh-CN"/>
              </w:rPr>
              <w:t>5</w:t>
            </w:r>
            <w:r>
              <w:rPr>
                <w:rFonts w:hint="eastAsia" w:ascii="仿宋" w:hAnsi="仿宋" w:eastAsia="仿宋" w:cs="仿宋"/>
                <w:b/>
                <w:bCs/>
                <w:color w:val="auto"/>
                <w:sz w:val="24"/>
                <w:szCs w:val="24"/>
                <w:u w:val="single"/>
              </w:rPr>
              <w:t>0</w:t>
            </w:r>
            <w:r>
              <w:rPr>
                <w:rFonts w:hint="eastAsia" w:ascii="仿宋" w:hAnsi="仿宋" w:eastAsia="仿宋" w:cs="仿宋"/>
                <w:color w:val="auto"/>
                <w:sz w:val="24"/>
                <w:szCs w:val="24"/>
              </w:rPr>
              <w:t>万元整</w:t>
            </w:r>
          </w:p>
          <w:p>
            <w:pPr>
              <w:pStyle w:val="63"/>
              <w:pageBreakBefore w:val="0"/>
              <w:bidi w:val="0"/>
              <w:spacing w:line="36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到帐截止时间：</w:t>
            </w:r>
            <w:bookmarkStart w:id="23" w:name="EBddb32bd7143f4479a3e6d5a1024e851b"/>
            <w:r>
              <w:rPr>
                <w:rFonts w:hint="eastAsia" w:ascii="仿宋" w:hAnsi="仿宋" w:eastAsia="仿宋" w:cs="仿宋"/>
                <w:color w:val="auto"/>
                <w:sz w:val="24"/>
                <w:szCs w:val="24"/>
                <w:lang w:val="en-US" w:eastAsia="zh-CN"/>
              </w:rPr>
              <w:t>2020</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日</w:t>
            </w:r>
            <w:bookmarkEnd w:id="23"/>
            <w:r>
              <w:rPr>
                <w:rFonts w:hint="eastAsia" w:ascii="仿宋" w:hAnsi="仿宋" w:eastAsia="仿宋" w:cs="仿宋"/>
                <w:color w:val="auto"/>
                <w:sz w:val="24"/>
                <w:szCs w:val="24"/>
                <w:lang w:val="en-US" w:eastAsia="zh-CN"/>
              </w:rPr>
              <w:t>上午9</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0时</w:t>
            </w:r>
          </w:p>
          <w:p>
            <w:pPr>
              <w:pStyle w:val="63"/>
              <w:pageBreakBefore w:val="0"/>
              <w:bidi w:val="0"/>
              <w:spacing w:line="360" w:lineRule="auto"/>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1、以银行转账</w:t>
            </w:r>
            <w:r>
              <w:rPr>
                <w:rFonts w:hint="eastAsia" w:ascii="仿宋" w:hAnsi="仿宋" w:eastAsia="仿宋" w:cs="仿宋"/>
                <w:color w:val="auto"/>
                <w:sz w:val="24"/>
                <w:szCs w:val="24"/>
              </w:rPr>
              <w:t>方式交纳投标保证金的</w:t>
            </w:r>
            <w:r>
              <w:rPr>
                <w:rFonts w:hint="eastAsia" w:ascii="仿宋" w:hAnsi="仿宋" w:eastAsia="仿宋" w:cs="仿宋"/>
                <w:color w:val="auto"/>
                <w:kern w:val="2"/>
                <w:sz w:val="24"/>
                <w:szCs w:val="24"/>
              </w:rPr>
              <w:t>：</w:t>
            </w:r>
          </w:p>
          <w:p>
            <w:pPr>
              <w:pStyle w:val="63"/>
              <w:pageBreakBefore w:val="0"/>
              <w:bidi w:val="0"/>
              <w:spacing w:line="360" w:lineRule="auto"/>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汇出帐户：从投标人基本账户汇出；</w:t>
            </w:r>
          </w:p>
          <w:p>
            <w:pPr>
              <w:pageBreakBefore w:val="0"/>
              <w:bidi w:val="0"/>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账户名：贵溪市公共资源交易中心</w:t>
            </w:r>
            <w:r>
              <w:rPr>
                <w:rFonts w:hint="eastAsia" w:ascii="仿宋" w:hAnsi="仿宋" w:eastAsia="仿宋" w:cs="仿宋"/>
                <w:color w:val="auto"/>
                <w:kern w:val="2"/>
                <w:sz w:val="24"/>
                <w:szCs w:val="24"/>
                <w:lang w:val="en-US" w:eastAsia="zh-CN" w:bidi="ar-SA"/>
              </w:rPr>
              <w:br w:type="textWrapping"/>
            </w:r>
            <w:r>
              <w:rPr>
                <w:rFonts w:hint="eastAsia" w:ascii="仿宋" w:hAnsi="仿宋" w:eastAsia="仿宋" w:cs="仿宋"/>
                <w:color w:val="auto"/>
                <w:kern w:val="2"/>
                <w:sz w:val="24"/>
                <w:szCs w:val="24"/>
                <w:lang w:val="en-US" w:eastAsia="zh-CN" w:bidi="ar-SA"/>
              </w:rPr>
              <w:t xml:space="preserve">    账号：投标人自行在系统中生成 </w:t>
            </w:r>
          </w:p>
          <w:p>
            <w:pPr>
              <w:pageBreakBefore w:val="0"/>
              <w:bidi w:val="0"/>
              <w:spacing w:line="360" w:lineRule="auto"/>
              <w:ind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开户银行：投标人自行从系统中选择</w:t>
            </w:r>
          </w:p>
          <w:p>
            <w:pPr>
              <w:pageBreakBefore w:val="0"/>
              <w:bidi w:val="0"/>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备注：</w:t>
            </w:r>
          </w:p>
          <w:p>
            <w:pPr>
              <w:pageBreakBefore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(1)现已实行投标保证金电子化系统,请各投标人缴纳保证金时考虑到账时间,投标人保证金退还查询电话:①贵溪市公共资源交易中心:0701-3316688②新点公司:4008503300。</w:t>
            </w:r>
          </w:p>
          <w:p>
            <w:pPr>
              <w:pageBreakBefore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由于江西省公共资源交易投标保证金电子化系统是采用虚拟子帐的形式,请各投标人登陆江西省公共资源交易网投标保证金管理系统获取账号,若有疑问请咨询电话:①新点公司:4008503300②贵溪市公共费源交易中心:0701-316688。</w:t>
            </w:r>
          </w:p>
          <w:p>
            <w:pPr>
              <w:pageBreakBefore w:val="0"/>
              <w:bidi w:val="0"/>
              <w:spacing w:line="360" w:lineRule="auto"/>
              <w:ind w:firstLine="480" w:firstLineChars="200"/>
              <w:rPr>
                <w:rFonts w:hint="eastAsia" w:ascii="仿宋" w:hAnsi="仿宋" w:eastAsia="仿宋" w:cs="仿宋"/>
                <w:color w:val="FF0000"/>
                <w:kern w:val="2"/>
                <w:sz w:val="24"/>
                <w:szCs w:val="24"/>
                <w:lang w:val="en-US" w:eastAsia="zh-CN" w:bidi="ar-SA"/>
              </w:rPr>
            </w:pPr>
            <w:r>
              <w:rPr>
                <w:rFonts w:hint="eastAsia" w:ascii="仿宋" w:hAnsi="仿宋" w:eastAsia="仿宋" w:cs="仿宋"/>
                <w:kern w:val="2"/>
                <w:sz w:val="24"/>
                <w:szCs w:val="24"/>
                <w:lang w:val="en-US" w:eastAsia="zh-CN" w:bidi="ar-SA"/>
              </w:rPr>
              <w:t>(3)投标保证金必须从投标人营业执照注册所在地本单位基本账户(不含企业的分公司或办事处的账号)一次性</w:t>
            </w:r>
            <w:r>
              <w:rPr>
                <w:rFonts w:hint="eastAsia" w:ascii="仿宋" w:hAnsi="仿宋" w:eastAsia="仿宋" w:cs="仿宋"/>
                <w:color w:val="auto"/>
                <w:kern w:val="2"/>
                <w:sz w:val="24"/>
                <w:szCs w:val="24"/>
                <w:lang w:val="en-US" w:eastAsia="zh-CN" w:bidi="ar-SA"/>
              </w:rPr>
              <w:t>足额缴纳至系统生成的虚拟子账户;缴纳成功的投标单位必须回到子账号生成页面点击“确认缴纳”按钮,并打印缴纳凭条。</w:t>
            </w:r>
          </w:p>
          <w:p>
            <w:pPr>
              <w:pageBreakBefore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请投标人严格按照江西省公共资源交易网站公布的操作流程进行投标保证金缴纳,操作流程已作明确提示和说明,因操作不当引起的一切纠纷、后果,公共资源交易中心均不承担责任:投标人对保证金相关事项如有疑议,请致电新点公司:4008503300。</w:t>
            </w:r>
          </w:p>
          <w:p>
            <w:pPr>
              <w:pageBreakBefore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采用银行转账方式的,投标人的投标保证金到账时间须在本招标文件规定的到账时间之前:未按招标文件规定和要求到达的,视为放弃投标:投标单位应自行考虑其投标保证金出账时间,如未在规定的到账截止时间之前到达招标人指定账户,则投标人的投标无效。</w:t>
            </w:r>
          </w:p>
          <w:p>
            <w:pPr>
              <w:pageBreakBefore w:val="0"/>
              <w:bidi w:val="0"/>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投标保证金转账时必须注明“贵溪市信江流域农业面源污染治理项目设计采购施工（EPC）总承包项目投标保证金”字样,若备注信息超出银行规定字数,可由投标人自行简化填写,但由于投标单位自身原因导致标注不清晰,使得招标人产生误认的,其后果由投标单位自行承担。</w:t>
            </w:r>
          </w:p>
          <w:p>
            <w:pPr>
              <w:pageBreakBefore w:val="0"/>
              <w:bidi w:val="0"/>
              <w:spacing w:line="360" w:lineRule="auto"/>
              <w:ind w:firstLine="480" w:firstLineChars="200"/>
              <w:rPr>
                <w:rFonts w:hint="eastAsia" w:ascii="仿宋" w:hAnsi="仿宋" w:eastAsia="仿宋" w:cs="仿宋"/>
                <w:b/>
                <w:sz w:val="24"/>
                <w:szCs w:val="24"/>
              </w:rPr>
            </w:pPr>
            <w:r>
              <w:rPr>
                <w:rFonts w:hint="eastAsia" w:ascii="仿宋" w:hAnsi="仿宋" w:eastAsia="仿宋" w:cs="仿宋"/>
                <w:kern w:val="2"/>
                <w:sz w:val="24"/>
                <w:szCs w:val="24"/>
                <w:lang w:val="en-US" w:eastAsia="zh-CN" w:bidi="ar-SA"/>
              </w:rPr>
              <w:t>(7)投标保证金以贵溪市公共资源交易中心的到账列表为准。</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3.5.2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近年财务状况</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提供20</w:t>
            </w:r>
            <w:r>
              <w:rPr>
                <w:rFonts w:hint="eastAsia" w:ascii="仿宋" w:hAnsi="仿宋" w:eastAsia="仿宋" w:cs="仿宋"/>
                <w:sz w:val="24"/>
                <w:szCs w:val="24"/>
                <w:lang w:val="en-US" w:eastAsia="zh-CN"/>
              </w:rPr>
              <w:t>19</w:t>
            </w:r>
            <w:r>
              <w:rPr>
                <w:rFonts w:hint="eastAsia" w:ascii="仿宋" w:hAnsi="仿宋" w:eastAsia="仿宋" w:cs="仿宋"/>
                <w:sz w:val="24"/>
                <w:szCs w:val="24"/>
              </w:rPr>
              <w:t>年</w:t>
            </w:r>
            <w:r>
              <w:rPr>
                <w:rFonts w:hint="eastAsia" w:ascii="仿宋" w:hAnsi="仿宋" w:eastAsia="仿宋" w:cs="仿宋"/>
                <w:sz w:val="24"/>
                <w:szCs w:val="24"/>
                <w:lang w:val="en-US" w:eastAsia="zh-CN"/>
              </w:rPr>
              <w:t>度</w:t>
            </w:r>
            <w:r>
              <w:rPr>
                <w:rFonts w:hint="eastAsia" w:ascii="仿宋" w:hAnsi="仿宋" w:eastAsia="仿宋" w:cs="仿宋"/>
                <w:sz w:val="24"/>
                <w:szCs w:val="24"/>
              </w:rPr>
              <w:t>的财务报告</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是否允许递交备选投标方案</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☑不允许</w:t>
            </w:r>
          </w:p>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□允许</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3.7.3</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投标文件的密封与标志</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tabs>
                <w:tab w:val="left" w:pos="630"/>
              </w:tabs>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工程要求各投标人将资格标、技术标（包含设计方案和施工方案）、商务标（包含报价、资质、业绩）分别密封。本工程投标的投标文件采用下列方式密封：其中资格标（正本一份、副本四份）装在一个密封袋内，技术标（正本一份、副本四份）装在一个密封袋内，商务标（正本一份、副本四份）装在另一个密封袋内。</w:t>
            </w:r>
          </w:p>
          <w:p>
            <w:pPr>
              <w:pageBreakBefore w:val="0"/>
              <w:tabs>
                <w:tab w:val="left" w:pos="630"/>
              </w:tabs>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所有密封袋封面上都应写明招标人名称、工程名称、投标人的名称、地址、邮政编码。所有密封袋密封口处均应由投标人密封；密封袋封口处应加盖投标单位公章及法定代表人或法定代表人委托代理人的印章，并注明开标时间以前不得开封。</w:t>
            </w:r>
          </w:p>
          <w:p>
            <w:pPr>
              <w:pageBreakBefore w:val="0"/>
              <w:tabs>
                <w:tab w:val="left" w:pos="630"/>
              </w:tabs>
              <w:bidi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3、如果投标人未按上述规定递交投标文件，招标人有权拒绝其投标文件，并原封退还给投标人。</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3.7.4</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投标文件份数</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bCs/>
                <w:sz w:val="24"/>
                <w:szCs w:val="24"/>
              </w:rPr>
            </w:pPr>
            <w:r>
              <w:rPr>
                <w:rFonts w:hint="eastAsia" w:ascii="仿宋" w:hAnsi="仿宋" w:eastAsia="仿宋" w:cs="仿宋"/>
                <w:bCs/>
                <w:sz w:val="24"/>
                <w:szCs w:val="24"/>
              </w:rPr>
              <w:t>资格标正本</w:t>
            </w:r>
            <w:r>
              <w:rPr>
                <w:rFonts w:hint="eastAsia" w:ascii="仿宋" w:hAnsi="仿宋" w:eastAsia="仿宋" w:cs="仿宋"/>
                <w:bCs/>
                <w:sz w:val="24"/>
                <w:szCs w:val="24"/>
                <w:u w:val="single"/>
              </w:rPr>
              <w:t>壹</w:t>
            </w:r>
            <w:r>
              <w:rPr>
                <w:rFonts w:hint="eastAsia" w:ascii="仿宋" w:hAnsi="仿宋" w:eastAsia="仿宋" w:cs="仿宋"/>
                <w:bCs/>
                <w:sz w:val="24"/>
                <w:szCs w:val="24"/>
              </w:rPr>
              <w:t>本，副本</w:t>
            </w:r>
            <w:r>
              <w:rPr>
                <w:rFonts w:hint="eastAsia" w:ascii="仿宋" w:hAnsi="仿宋" w:eastAsia="仿宋" w:cs="仿宋"/>
                <w:bCs/>
                <w:sz w:val="24"/>
                <w:szCs w:val="24"/>
                <w:u w:val="single"/>
              </w:rPr>
              <w:t>肆</w:t>
            </w:r>
            <w:r>
              <w:rPr>
                <w:rFonts w:hint="eastAsia" w:ascii="仿宋" w:hAnsi="仿宋" w:eastAsia="仿宋" w:cs="仿宋"/>
                <w:bCs/>
                <w:sz w:val="24"/>
                <w:szCs w:val="24"/>
              </w:rPr>
              <w:t>本；</w:t>
            </w:r>
          </w:p>
          <w:p>
            <w:pPr>
              <w:pageBreakBefore w:val="0"/>
              <w:bidi w:val="0"/>
              <w:spacing w:line="360" w:lineRule="auto"/>
              <w:rPr>
                <w:rFonts w:hint="eastAsia" w:ascii="仿宋" w:hAnsi="仿宋" w:eastAsia="仿宋" w:cs="仿宋"/>
                <w:bCs/>
                <w:sz w:val="24"/>
                <w:szCs w:val="24"/>
              </w:rPr>
            </w:pPr>
            <w:r>
              <w:rPr>
                <w:rFonts w:hint="eastAsia" w:ascii="仿宋" w:hAnsi="仿宋" w:eastAsia="仿宋" w:cs="仿宋"/>
                <w:bCs/>
                <w:sz w:val="24"/>
                <w:szCs w:val="24"/>
              </w:rPr>
              <w:t>技术标正本</w:t>
            </w:r>
            <w:r>
              <w:rPr>
                <w:rFonts w:hint="eastAsia" w:ascii="仿宋" w:hAnsi="仿宋" w:eastAsia="仿宋" w:cs="仿宋"/>
                <w:bCs/>
                <w:sz w:val="24"/>
                <w:szCs w:val="24"/>
                <w:u w:val="single"/>
              </w:rPr>
              <w:t>壹</w:t>
            </w:r>
            <w:r>
              <w:rPr>
                <w:rFonts w:hint="eastAsia" w:ascii="仿宋" w:hAnsi="仿宋" w:eastAsia="仿宋" w:cs="仿宋"/>
                <w:bCs/>
                <w:sz w:val="24"/>
                <w:szCs w:val="24"/>
              </w:rPr>
              <w:t>本，副本</w:t>
            </w:r>
            <w:r>
              <w:rPr>
                <w:rFonts w:hint="eastAsia" w:ascii="仿宋" w:hAnsi="仿宋" w:eastAsia="仿宋" w:cs="仿宋"/>
                <w:bCs/>
                <w:sz w:val="24"/>
                <w:szCs w:val="24"/>
                <w:u w:val="single"/>
              </w:rPr>
              <w:t>肆</w:t>
            </w:r>
            <w:r>
              <w:rPr>
                <w:rFonts w:hint="eastAsia" w:ascii="仿宋" w:hAnsi="仿宋" w:eastAsia="仿宋" w:cs="仿宋"/>
                <w:bCs/>
                <w:sz w:val="24"/>
                <w:szCs w:val="24"/>
              </w:rPr>
              <w:t>本；</w:t>
            </w:r>
          </w:p>
          <w:p>
            <w:pPr>
              <w:pageBreakBefore w:val="0"/>
              <w:bidi w:val="0"/>
              <w:spacing w:line="360" w:lineRule="auto"/>
              <w:rPr>
                <w:rFonts w:hint="eastAsia" w:ascii="仿宋" w:hAnsi="仿宋" w:eastAsia="仿宋" w:cs="仿宋"/>
                <w:bCs/>
                <w:sz w:val="24"/>
                <w:szCs w:val="24"/>
              </w:rPr>
            </w:pPr>
            <w:r>
              <w:rPr>
                <w:rFonts w:hint="eastAsia" w:ascii="仿宋" w:hAnsi="仿宋" w:eastAsia="仿宋" w:cs="仿宋"/>
                <w:bCs/>
                <w:sz w:val="24"/>
                <w:szCs w:val="24"/>
              </w:rPr>
              <w:t>商务标正本</w:t>
            </w:r>
            <w:r>
              <w:rPr>
                <w:rFonts w:hint="eastAsia" w:ascii="仿宋" w:hAnsi="仿宋" w:eastAsia="仿宋" w:cs="仿宋"/>
                <w:bCs/>
                <w:sz w:val="24"/>
                <w:szCs w:val="24"/>
                <w:u w:val="single"/>
              </w:rPr>
              <w:t>壹</w:t>
            </w:r>
            <w:r>
              <w:rPr>
                <w:rFonts w:hint="eastAsia" w:ascii="仿宋" w:hAnsi="仿宋" w:eastAsia="仿宋" w:cs="仿宋"/>
                <w:bCs/>
                <w:sz w:val="24"/>
                <w:szCs w:val="24"/>
              </w:rPr>
              <w:t>本，副本</w:t>
            </w:r>
            <w:r>
              <w:rPr>
                <w:rFonts w:hint="eastAsia" w:ascii="仿宋" w:hAnsi="仿宋" w:eastAsia="仿宋" w:cs="仿宋"/>
                <w:bCs/>
                <w:sz w:val="24"/>
                <w:szCs w:val="24"/>
                <w:u w:val="single"/>
              </w:rPr>
              <w:t>肆</w:t>
            </w:r>
            <w:r>
              <w:rPr>
                <w:rFonts w:hint="eastAsia" w:ascii="仿宋" w:hAnsi="仿宋" w:eastAsia="仿宋" w:cs="仿宋"/>
                <w:bCs/>
                <w:sz w:val="24"/>
                <w:szCs w:val="24"/>
              </w:rPr>
              <w:t>本；</w:t>
            </w:r>
          </w:p>
          <w:p>
            <w:pPr>
              <w:pageBreakBefore w:val="0"/>
              <w:bidi w:val="0"/>
              <w:spacing w:line="360" w:lineRule="auto"/>
              <w:rPr>
                <w:rFonts w:hint="eastAsia" w:ascii="仿宋" w:hAnsi="仿宋" w:eastAsia="仿宋" w:cs="仿宋"/>
                <w:bCs/>
                <w:sz w:val="24"/>
                <w:szCs w:val="24"/>
              </w:rPr>
            </w:pPr>
            <w:r>
              <w:rPr>
                <w:rFonts w:hint="eastAsia" w:ascii="仿宋" w:hAnsi="仿宋" w:eastAsia="仿宋" w:cs="仿宋"/>
                <w:bCs/>
                <w:sz w:val="24"/>
                <w:szCs w:val="24"/>
              </w:rPr>
              <w:t>注：①投标文件正本和副本内容如有不一致之处，以正本为准。</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bCs/>
                <w:sz w:val="24"/>
                <w:szCs w:val="24"/>
              </w:rPr>
              <w:t>②投标文件正本与副本均应使用不能擦去的墨水打印或书写，资格标、技术标和商务标均应由投标人加盖单位公章和单位法定代表人或者法定代表人委托代理人的印章</w:t>
            </w:r>
            <w:r>
              <w:rPr>
                <w:rFonts w:hint="eastAsia" w:ascii="仿宋" w:hAnsi="仿宋" w:eastAsia="仿宋" w:cs="仿宋"/>
                <w:b/>
                <w:bCs/>
                <w:sz w:val="24"/>
                <w:szCs w:val="24"/>
              </w:rPr>
              <w:t>。</w:t>
            </w:r>
          </w:p>
        </w:tc>
      </w:tr>
      <w:tr>
        <w:tblPrEx>
          <w:tblCellMar>
            <w:top w:w="0" w:type="dxa"/>
            <w:left w:w="108" w:type="dxa"/>
            <w:bottom w:w="0" w:type="dxa"/>
            <w:right w:w="108" w:type="dxa"/>
          </w:tblCellMar>
        </w:tblPrEx>
        <w:trPr>
          <w:trHeight w:val="41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3.7.5</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装订要求</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采用A4规格，不得采用活页装订。</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4.1.2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封套上应载明的信息</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lang w:eastAsia="zh-CN"/>
              </w:rPr>
            </w:pPr>
            <w:r>
              <w:rPr>
                <w:rFonts w:hint="eastAsia" w:ascii="仿宋" w:hAnsi="仿宋" w:eastAsia="仿宋" w:cs="仿宋"/>
                <w:sz w:val="24"/>
                <w:szCs w:val="24"/>
              </w:rPr>
              <w:t>招标人名称：</w:t>
            </w:r>
            <w:r>
              <w:rPr>
                <w:rFonts w:hint="eastAsia" w:ascii="仿宋" w:hAnsi="仿宋" w:eastAsia="仿宋" w:cs="仿宋"/>
                <w:sz w:val="24"/>
                <w:szCs w:val="24"/>
                <w:u w:val="single"/>
                <w:lang w:eastAsia="zh-CN"/>
              </w:rPr>
              <w:t>贵溪市信江流域农业面源污染治理项目建设指挥部</w:t>
            </w:r>
          </w:p>
          <w:p>
            <w:pPr>
              <w:pageBreakBefore w:val="0"/>
              <w:bidi w:val="0"/>
              <w:spacing w:line="360" w:lineRule="auto"/>
              <w:rPr>
                <w:rFonts w:hint="eastAsia" w:ascii="仿宋" w:hAnsi="仿宋" w:eastAsia="仿宋" w:cs="仿宋"/>
                <w:sz w:val="24"/>
                <w:szCs w:val="24"/>
                <w:u w:val="single"/>
              </w:rPr>
            </w:pPr>
            <w:r>
              <w:rPr>
                <w:rFonts w:hint="eastAsia" w:ascii="仿宋" w:hAnsi="仿宋" w:eastAsia="仿宋" w:cs="仿宋"/>
                <w:sz w:val="24"/>
                <w:szCs w:val="24"/>
                <w:lang w:val="en-US" w:eastAsia="zh-CN"/>
              </w:rPr>
              <w:t>工程</w:t>
            </w:r>
            <w:r>
              <w:rPr>
                <w:rFonts w:hint="eastAsia" w:ascii="仿宋" w:hAnsi="仿宋" w:eastAsia="仿宋" w:cs="仿宋"/>
                <w:sz w:val="24"/>
                <w:szCs w:val="24"/>
              </w:rPr>
              <w:t>名称：</w:t>
            </w:r>
            <w:r>
              <w:rPr>
                <w:rFonts w:hint="eastAsia" w:ascii="仿宋" w:hAnsi="仿宋" w:eastAsia="仿宋" w:cs="仿宋"/>
                <w:sz w:val="24"/>
                <w:szCs w:val="24"/>
                <w:u w:val="single"/>
                <w:lang w:eastAsia="zh-CN"/>
              </w:rPr>
              <w:t>贵溪市信江流域农业面源污染治理项目</w:t>
            </w:r>
            <w:r>
              <w:rPr>
                <w:rFonts w:hint="eastAsia" w:ascii="仿宋" w:hAnsi="仿宋" w:eastAsia="仿宋" w:cs="仿宋"/>
                <w:sz w:val="24"/>
                <w:szCs w:val="24"/>
                <w:u w:val="single"/>
              </w:rPr>
              <w:t>设计采购施工（EPC）总承包项目</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在</w:t>
            </w:r>
            <w:r>
              <w:rPr>
                <w:rFonts w:hint="eastAsia" w:ascii="仿宋" w:hAnsi="仿宋" w:eastAsia="仿宋" w:cs="仿宋"/>
                <w:sz w:val="24"/>
                <w:szCs w:val="24"/>
                <w:u w:val="single"/>
                <w:lang w:val="en-US" w:eastAsia="zh-CN"/>
              </w:rPr>
              <w:t xml:space="preserve"> 2020 </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7</w:t>
            </w:r>
            <w:r>
              <w:rPr>
                <w:rFonts w:hint="eastAsia" w:ascii="仿宋" w:hAnsi="仿宋" w:eastAsia="仿宋" w:cs="仿宋"/>
                <w:sz w:val="24"/>
                <w:szCs w:val="24"/>
              </w:rPr>
              <w:t xml:space="preserve">月 </w:t>
            </w:r>
            <w:r>
              <w:rPr>
                <w:rFonts w:hint="eastAsia" w:ascii="仿宋" w:hAnsi="仿宋" w:eastAsia="仿宋" w:cs="仿宋"/>
                <w:sz w:val="24"/>
                <w:szCs w:val="24"/>
                <w:u w:val="single"/>
                <w:lang w:val="en-US" w:eastAsia="zh-CN"/>
              </w:rPr>
              <w:t>17</w:t>
            </w:r>
            <w:r>
              <w:rPr>
                <w:rFonts w:hint="eastAsia" w:ascii="仿宋" w:hAnsi="仿宋" w:eastAsia="仿宋" w:cs="仿宋"/>
                <w:sz w:val="24"/>
                <w:szCs w:val="24"/>
              </w:rPr>
              <w:t>日</w:t>
            </w:r>
            <w:r>
              <w:rPr>
                <w:rFonts w:hint="eastAsia" w:ascii="仿宋" w:hAnsi="仿宋" w:eastAsia="仿宋" w:cs="仿宋"/>
                <w:sz w:val="24"/>
                <w:szCs w:val="24"/>
                <w:lang w:val="en-US" w:eastAsia="zh-CN"/>
              </w:rPr>
              <w:t>上午</w:t>
            </w:r>
            <w:r>
              <w:rPr>
                <w:rFonts w:hint="eastAsia" w:ascii="仿宋" w:hAnsi="仿宋" w:eastAsia="仿宋" w:cs="仿宋"/>
                <w:sz w:val="24"/>
                <w:szCs w:val="24"/>
                <w:u w:val="single"/>
              </w:rPr>
              <w:t>9</w:t>
            </w:r>
            <w:r>
              <w:rPr>
                <w:rFonts w:hint="eastAsia" w:ascii="仿宋" w:hAnsi="仿宋" w:eastAsia="仿宋" w:cs="仿宋"/>
                <w:sz w:val="24"/>
                <w:szCs w:val="24"/>
              </w:rPr>
              <w:t>时</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w:t>
            </w:r>
            <w:r>
              <w:rPr>
                <w:rFonts w:hint="eastAsia" w:ascii="仿宋" w:hAnsi="仿宋" w:eastAsia="仿宋" w:cs="仿宋"/>
                <w:sz w:val="24"/>
                <w:szCs w:val="24"/>
              </w:rPr>
              <w:t>分前不得开启</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4.2.2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递交投标文件地点</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贵溪市公共资源交易中心开标室</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4.2.3</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是否退还投标文件</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☑否</w:t>
            </w:r>
          </w:p>
          <w:p>
            <w:pPr>
              <w:pStyle w:val="15"/>
              <w:pageBreakBefore w:val="0"/>
              <w:topLinePunct/>
              <w:bidi w:val="0"/>
              <w:spacing w:line="360" w:lineRule="auto"/>
              <w:rPr>
                <w:rFonts w:hint="eastAsia" w:ascii="仿宋" w:hAnsi="仿宋" w:eastAsia="仿宋" w:cs="仿宋"/>
                <w:sz w:val="24"/>
                <w:szCs w:val="24"/>
              </w:rPr>
            </w:pPr>
            <w:r>
              <w:rPr>
                <w:rFonts w:hint="eastAsia" w:ascii="仿宋" w:hAnsi="仿宋" w:eastAsia="仿宋" w:cs="仿宋"/>
                <w:sz w:val="24"/>
                <w:szCs w:val="24"/>
              </w:rPr>
              <w:t>□是</w:t>
            </w:r>
          </w:p>
        </w:tc>
      </w:tr>
      <w:tr>
        <w:tblPrEx>
          <w:tblCellMar>
            <w:top w:w="0" w:type="dxa"/>
            <w:left w:w="108" w:type="dxa"/>
            <w:bottom w:w="0" w:type="dxa"/>
            <w:right w:w="108" w:type="dxa"/>
          </w:tblCellMar>
        </w:tblPrEx>
        <w:trPr>
          <w:trHeight w:val="880" w:hRule="atLeast"/>
          <w:jc w:val="center"/>
        </w:trPr>
        <w:tc>
          <w:tcPr>
            <w:tcW w:w="1165"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5.1</w:t>
            </w:r>
          </w:p>
        </w:tc>
        <w:tc>
          <w:tcPr>
            <w:tcW w:w="1237"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开标时间和地点</w:t>
            </w:r>
          </w:p>
        </w:tc>
        <w:tc>
          <w:tcPr>
            <w:tcW w:w="7452" w:type="dxa"/>
            <w:gridSpan w:val="2"/>
            <w:tcBorders>
              <w:top w:val="single" w:color="auto" w:sz="4" w:space="0"/>
              <w:left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开标时间：</w:t>
            </w:r>
            <w:r>
              <w:rPr>
                <w:rFonts w:hint="eastAsia" w:ascii="仿宋" w:hAnsi="仿宋" w:eastAsia="仿宋" w:cs="仿宋"/>
                <w:color w:val="FF0000"/>
                <w:sz w:val="24"/>
                <w:szCs w:val="24"/>
                <w:lang w:val="en-US" w:eastAsia="zh-CN"/>
              </w:rPr>
              <w:t>2020</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7</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17</w:t>
            </w:r>
            <w:r>
              <w:rPr>
                <w:rFonts w:hint="eastAsia" w:ascii="仿宋" w:hAnsi="仿宋" w:eastAsia="仿宋" w:cs="仿宋"/>
                <w:color w:val="FF0000"/>
                <w:sz w:val="24"/>
                <w:szCs w:val="24"/>
              </w:rPr>
              <w:t>日上午9时</w:t>
            </w:r>
            <w:r>
              <w:rPr>
                <w:rFonts w:hint="eastAsia" w:ascii="仿宋" w:hAnsi="仿宋" w:eastAsia="仿宋" w:cs="仿宋"/>
                <w:color w:val="FF0000"/>
                <w:sz w:val="24"/>
                <w:szCs w:val="24"/>
                <w:lang w:val="en-US" w:eastAsia="zh-CN"/>
              </w:rPr>
              <w:t>0</w:t>
            </w:r>
            <w:r>
              <w:rPr>
                <w:rFonts w:hint="eastAsia" w:ascii="仿宋" w:hAnsi="仿宋" w:eastAsia="仿宋" w:cs="仿宋"/>
                <w:color w:val="FF0000"/>
                <w:sz w:val="24"/>
                <w:szCs w:val="24"/>
              </w:rPr>
              <w:t>0分</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开标地点：同投标文件递交地点</w:t>
            </w:r>
          </w:p>
        </w:tc>
      </w:tr>
      <w:tr>
        <w:tblPrEx>
          <w:tblCellMar>
            <w:top w:w="0" w:type="dxa"/>
            <w:left w:w="108" w:type="dxa"/>
            <w:bottom w:w="0" w:type="dxa"/>
            <w:right w:w="108" w:type="dxa"/>
          </w:tblCellMar>
        </w:tblPrEx>
        <w:trPr>
          <w:trHeight w:val="381" w:hRule="atLeast"/>
          <w:jc w:val="center"/>
        </w:trPr>
        <w:tc>
          <w:tcPr>
            <w:tcW w:w="1165"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5.2</w:t>
            </w:r>
          </w:p>
        </w:tc>
        <w:tc>
          <w:tcPr>
            <w:tcW w:w="1237"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开标程序</w:t>
            </w:r>
          </w:p>
        </w:tc>
        <w:tc>
          <w:tcPr>
            <w:tcW w:w="7452" w:type="dxa"/>
            <w:gridSpan w:val="2"/>
            <w:tcBorders>
              <w:top w:val="single" w:color="auto" w:sz="4" w:space="0"/>
              <w:left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密封情况检查：投标人代表和招标人代表检查</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开标顺序：按签到顺序</w:t>
            </w:r>
          </w:p>
        </w:tc>
      </w:tr>
      <w:tr>
        <w:tblPrEx>
          <w:tblCellMar>
            <w:top w:w="0" w:type="dxa"/>
            <w:left w:w="108" w:type="dxa"/>
            <w:bottom w:w="0" w:type="dxa"/>
            <w:right w:w="108" w:type="dxa"/>
          </w:tblCellMar>
        </w:tblPrEx>
        <w:trPr>
          <w:trHeight w:val="88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6.1.1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评标委员会的组建</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u w:val="single"/>
              </w:rPr>
            </w:pPr>
            <w:r>
              <w:rPr>
                <w:rFonts w:hint="eastAsia" w:ascii="仿宋" w:hAnsi="仿宋" w:eastAsia="仿宋" w:cs="仿宋"/>
                <w:color w:val="auto"/>
                <w:sz w:val="24"/>
                <w:szCs w:val="24"/>
              </w:rPr>
              <w:t>评标委员会构成：7人</w:t>
            </w:r>
          </w:p>
        </w:tc>
      </w:tr>
      <w:tr>
        <w:tblPrEx>
          <w:tblCellMar>
            <w:top w:w="0" w:type="dxa"/>
            <w:left w:w="108" w:type="dxa"/>
            <w:bottom w:w="0" w:type="dxa"/>
            <w:right w:w="108" w:type="dxa"/>
          </w:tblCellMar>
        </w:tblPrEx>
        <w:trPr>
          <w:trHeight w:val="88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是否授权评标委员会确定中标人</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□是</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☑否，推荐的中标侯选人数：</w:t>
            </w:r>
            <w:r>
              <w:rPr>
                <w:rFonts w:hint="eastAsia" w:ascii="仿宋" w:hAnsi="仿宋" w:eastAsia="仿宋" w:cs="仿宋"/>
                <w:sz w:val="24"/>
                <w:szCs w:val="24"/>
                <w:u w:val="single"/>
                <w:lang w:val="en-US" w:eastAsia="zh-CN"/>
              </w:rPr>
              <w:t>1</w:t>
            </w:r>
            <w:r>
              <w:rPr>
                <w:rFonts w:hint="eastAsia" w:ascii="仿宋" w:hAnsi="仿宋" w:eastAsia="仿宋" w:cs="仿宋"/>
                <w:sz w:val="24"/>
                <w:szCs w:val="24"/>
              </w:rPr>
              <w:t>名</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7.2</w:t>
            </w:r>
          </w:p>
        </w:tc>
        <w:tc>
          <w:tcPr>
            <w:tcW w:w="1237" w:type="dxa"/>
            <w:tcBorders>
              <w:top w:val="single" w:color="auto" w:sz="4" w:space="0"/>
              <w:left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中标候选人公示媒介</w:t>
            </w:r>
          </w:p>
        </w:tc>
        <w:tc>
          <w:tcPr>
            <w:tcW w:w="7452" w:type="dxa"/>
            <w:gridSpan w:val="2"/>
            <w:tcBorders>
              <w:top w:val="single" w:color="auto" w:sz="4" w:space="0"/>
              <w:left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江西省公共资源交易网</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7.4.1</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履约担保</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履约担保的形式：银行转账或履约</w:t>
            </w:r>
            <w:r>
              <w:rPr>
                <w:rFonts w:hint="eastAsia" w:ascii="仿宋" w:hAnsi="仿宋" w:eastAsia="仿宋" w:cs="仿宋"/>
                <w:sz w:val="24"/>
                <w:szCs w:val="24"/>
                <w:lang w:eastAsia="zh-CN"/>
              </w:rPr>
              <w:t>保函</w:t>
            </w:r>
            <w:r>
              <w:rPr>
                <w:rFonts w:hint="eastAsia" w:ascii="仿宋" w:hAnsi="仿宋" w:eastAsia="仿宋" w:cs="仿宋"/>
                <w:sz w:val="24"/>
                <w:szCs w:val="24"/>
              </w:rPr>
              <w:t>；</w:t>
            </w:r>
          </w:p>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担保期限：工程施工期；</w:t>
            </w:r>
          </w:p>
          <w:p>
            <w:pPr>
              <w:pageBreakBefore w:val="0"/>
              <w:bidi w:val="0"/>
              <w:spacing w:line="360" w:lineRule="auto"/>
              <w:rPr>
                <w:rFonts w:hint="default" w:ascii="仿宋" w:hAnsi="仿宋" w:eastAsia="仿宋" w:cs="仿宋"/>
                <w:sz w:val="24"/>
                <w:szCs w:val="24"/>
                <w:lang w:val="en-US" w:eastAsia="zh-CN"/>
              </w:rPr>
            </w:pPr>
            <w:r>
              <w:rPr>
                <w:rFonts w:hint="eastAsia" w:ascii="仿宋" w:hAnsi="仿宋" w:eastAsia="仿宋" w:cs="仿宋"/>
                <w:sz w:val="24"/>
                <w:szCs w:val="24"/>
              </w:rPr>
              <w:t>履约担保的金额：项目合同金额的10%</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收到中标通知书后中15天内办理完毕。</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8</w:t>
            </w:r>
          </w:p>
        </w:tc>
        <w:tc>
          <w:tcPr>
            <w:tcW w:w="8689" w:type="dxa"/>
            <w:gridSpan w:val="3"/>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需要补充的其他内容</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8.1</w:t>
            </w:r>
          </w:p>
        </w:tc>
        <w:tc>
          <w:tcPr>
            <w:tcW w:w="4344"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招标代理服务费</w:t>
            </w:r>
          </w:p>
        </w:tc>
        <w:tc>
          <w:tcPr>
            <w:tcW w:w="434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由</w:t>
            </w:r>
            <w:r>
              <w:rPr>
                <w:rFonts w:hint="eastAsia" w:ascii="仿宋" w:hAnsi="仿宋" w:eastAsia="仿宋" w:cs="仿宋"/>
                <w:sz w:val="24"/>
                <w:szCs w:val="24"/>
                <w:lang w:val="en-US" w:eastAsia="zh-CN"/>
              </w:rPr>
              <w:t>中</w:t>
            </w:r>
            <w:r>
              <w:rPr>
                <w:rFonts w:hint="eastAsia" w:ascii="仿宋" w:hAnsi="仿宋" w:eastAsia="仿宋" w:cs="仿宋"/>
                <w:sz w:val="24"/>
                <w:szCs w:val="24"/>
              </w:rPr>
              <w:t>标人支付</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8.2</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其他</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numPr>
                <w:ilvl w:val="0"/>
                <w:numId w:val="5"/>
              </w:numPr>
              <w:tabs>
                <w:tab w:val="right" w:pos="9638"/>
              </w:tabs>
              <w:bidi w:val="0"/>
              <w:spacing w:line="360" w:lineRule="auto"/>
              <w:ind w:firstLine="420" w:firstLineChars="200"/>
              <w:rPr>
                <w:rFonts w:hint="eastAsia"/>
              </w:rPr>
            </w:pPr>
            <w:r>
              <w:rPr>
                <w:rFonts w:hint="eastAsia"/>
              </w:rPr>
              <w:t>委托代理人须在投标截止时间前到场进行签到，否则取消其投标资格；</w:t>
            </w:r>
          </w:p>
          <w:p>
            <w:pPr>
              <w:pageBreakBefore w:val="0"/>
              <w:bidi w:val="0"/>
              <w:spacing w:line="360" w:lineRule="auto"/>
              <w:ind w:firstLine="420" w:firstLineChars="200"/>
              <w:rPr>
                <w:rFonts w:hint="eastAsia"/>
              </w:rPr>
            </w:pPr>
            <w:r>
              <w:rPr>
                <w:rFonts w:hint="eastAsia"/>
              </w:rPr>
              <w:t>2、招标答疑及修改通知</w:t>
            </w:r>
          </w:p>
          <w:p>
            <w:pPr>
              <w:pageBreakBefore w:val="0"/>
              <w:bidi w:val="0"/>
              <w:spacing w:line="360" w:lineRule="auto"/>
              <w:ind w:firstLine="420" w:firstLineChars="200"/>
              <w:rPr>
                <w:rFonts w:hint="eastAsia"/>
              </w:rPr>
            </w:pPr>
            <w:r>
              <w:rPr>
                <w:rFonts w:hint="eastAsia"/>
              </w:rPr>
              <w:t>（1）招标文件的解释权归属招标人，招标人发出的招标文件内容和格式不许增加和修改，投标人获得招标文件后，应认真阅读招标文件中所有事项、格式、条款、规定和要求等，若投标人认为招标文件的内容存在残缺、表述不确切或内容容易引起误解需要招标人予以澄清的，应在投标截止日期</w:t>
            </w:r>
            <w:r>
              <w:rPr>
                <w:rFonts w:hint="eastAsia"/>
                <w:lang w:val="en-US" w:eastAsia="zh-CN"/>
              </w:rPr>
              <w:t>15</w:t>
            </w:r>
            <w:r>
              <w:rPr>
                <w:rFonts w:hint="eastAsia"/>
              </w:rPr>
              <w:t>天前向招标代理机构提出，否则由此引起的损失由投标人负责，若投标人的投标文件没有按招标文件的要求提交全部资料，或投标文件没有对招标文件做出实质性响应，其风险由投标人自行承担，按招标文件有关规定，该投标有可能被拒绝；</w:t>
            </w:r>
          </w:p>
          <w:p>
            <w:pPr>
              <w:pageBreakBefore w:val="0"/>
              <w:bidi w:val="0"/>
              <w:spacing w:line="360" w:lineRule="auto"/>
              <w:ind w:firstLine="420" w:firstLineChars="200"/>
              <w:rPr>
                <w:rFonts w:hint="eastAsia"/>
              </w:rPr>
            </w:pPr>
            <w:r>
              <w:rPr>
                <w:rFonts w:hint="eastAsia"/>
              </w:rPr>
              <w:t>（2）招标人在投标截止日期</w:t>
            </w:r>
            <w:r>
              <w:rPr>
                <w:rFonts w:hint="eastAsia"/>
                <w:lang w:val="en-US" w:eastAsia="zh-CN"/>
              </w:rPr>
              <w:t>11</w:t>
            </w:r>
            <w:r>
              <w:rPr>
                <w:rFonts w:hint="eastAsia"/>
              </w:rPr>
              <w:t>天前在江西省公共资源交易网公布答疑纪要。答疑纪要作为本招标文件的组成部分，具有同等约束作用；</w:t>
            </w:r>
          </w:p>
          <w:p>
            <w:pPr>
              <w:pageBreakBefore w:val="0"/>
              <w:bidi w:val="0"/>
              <w:spacing w:line="360" w:lineRule="auto"/>
              <w:ind w:firstLine="420" w:firstLineChars="200"/>
              <w:rPr>
                <w:rFonts w:hint="eastAsia"/>
              </w:rPr>
            </w:pPr>
            <w:r>
              <w:rPr>
                <w:rFonts w:hint="eastAsia"/>
              </w:rPr>
              <w:t>（3）在投标截止日期3天前，招标人都可能会以补充通知的方式修改招标文件。涉及较大修改、调整的，将相应推迟截标时间，具体时间将在补充通知中写明。补充通知送招投标监督机构备案后公布在江西省公共资源交易网，补充通知作为招标文件的组成部分，具有约束力。招标文件的澄清、修改、补充等均以经招投标监督机构备案的内容为准。当文件内容表述不一致时，以最后发出的书面文件为准；</w:t>
            </w:r>
          </w:p>
          <w:p>
            <w:pPr>
              <w:pageBreakBefore w:val="0"/>
              <w:bidi w:val="0"/>
              <w:spacing w:line="360" w:lineRule="auto"/>
              <w:ind w:firstLine="420" w:firstLineChars="200"/>
              <w:rPr>
                <w:rFonts w:hint="eastAsia"/>
              </w:rPr>
            </w:pPr>
            <w:r>
              <w:rPr>
                <w:rFonts w:hint="eastAsia"/>
              </w:rPr>
              <w:t>3、本项目</w:t>
            </w:r>
            <w:r>
              <w:rPr>
                <w:rFonts w:hint="eastAsia"/>
                <w:lang w:val="en-US" w:eastAsia="zh-CN"/>
              </w:rPr>
              <w:t>不</w:t>
            </w:r>
            <w:r>
              <w:rPr>
                <w:rFonts w:hint="eastAsia"/>
              </w:rPr>
              <w:t>接受联合体投标。投标人有下列情形之一的按废标处理：</w:t>
            </w:r>
          </w:p>
          <w:p>
            <w:pPr>
              <w:pageBreakBefore w:val="0"/>
              <w:bidi w:val="0"/>
              <w:spacing w:line="360" w:lineRule="auto"/>
              <w:ind w:firstLine="420" w:firstLineChars="200"/>
              <w:rPr>
                <w:rFonts w:hint="eastAsia"/>
              </w:rPr>
            </w:pPr>
            <w:r>
              <w:rPr>
                <w:rFonts w:hint="eastAsia"/>
              </w:rPr>
              <w:t>（1）投标企业或投标企业法人代表及拟派项目负责人有重大违法犯罪记录或者行贿记录</w:t>
            </w:r>
            <w:r>
              <w:rPr>
                <w:rFonts w:hint="eastAsia"/>
                <w:lang w:eastAsia="zh-CN"/>
              </w:rPr>
              <w:t>、</w:t>
            </w:r>
            <w:r>
              <w:rPr>
                <w:rFonts w:hint="eastAsia"/>
              </w:rPr>
              <w:t>被列入“信用中国”网站失信被执行人、重大税收违法案件当事人名单、政府采购严重违法失信名单（招标公告发布前从最高人民法院失信被执行人信息库中删除的除外）的。</w:t>
            </w:r>
          </w:p>
          <w:p>
            <w:pPr>
              <w:pageBreakBefore w:val="0"/>
              <w:bidi w:val="0"/>
              <w:spacing w:line="360" w:lineRule="auto"/>
              <w:ind w:firstLine="420" w:firstLineChars="200"/>
              <w:rPr>
                <w:rFonts w:hint="eastAsia"/>
              </w:rPr>
            </w:pPr>
            <w:r>
              <w:rPr>
                <w:rFonts w:hint="eastAsia"/>
              </w:rPr>
              <w:t>（2）在开标之日前被县级</w:t>
            </w:r>
            <w:r>
              <w:rPr>
                <w:rFonts w:hint="eastAsia"/>
                <w:lang w:eastAsia="zh-CN"/>
              </w:rPr>
              <w:t>及以上</w:t>
            </w:r>
            <w:r>
              <w:rPr>
                <w:rFonts w:hint="eastAsia"/>
              </w:rPr>
              <w:t>（含县级）建设行政主管部门限制的投标企业。</w:t>
            </w:r>
          </w:p>
          <w:p>
            <w:pPr>
              <w:pageBreakBefore w:val="0"/>
              <w:bidi w:val="0"/>
              <w:spacing w:line="360" w:lineRule="auto"/>
              <w:ind w:firstLine="420" w:firstLineChars="200"/>
              <w:rPr>
                <w:rFonts w:hint="eastAsia"/>
              </w:rPr>
            </w:pPr>
            <w:r>
              <w:rPr>
                <w:rFonts w:hint="eastAsia"/>
              </w:rPr>
              <w:t>4、费用支付方式：</w:t>
            </w:r>
          </w:p>
          <w:p>
            <w:pPr>
              <w:pStyle w:val="70"/>
              <w:pageBreakBefore w:val="0"/>
              <w:shd w:val="clear" w:color="auto" w:fill="FFFFFF"/>
              <w:bidi w:val="0"/>
              <w:spacing w:before="0" w:beforeAutospacing="0" w:after="0" w:afterAutospacing="0" w:line="360" w:lineRule="auto"/>
              <w:ind w:firstLine="420" w:firstLineChars="200"/>
              <w:rPr>
                <w:rFonts w:hint="eastAsia"/>
                <w:sz w:val="21"/>
                <w:szCs w:val="21"/>
              </w:rPr>
            </w:pPr>
            <w:r>
              <w:rPr>
                <w:rFonts w:hint="eastAsia"/>
                <w:sz w:val="21"/>
                <w:szCs w:val="21"/>
              </w:rPr>
              <w:t>（1）设计费支付：施工图设计经相关各部门审批通过后支付</w:t>
            </w:r>
            <w:r>
              <w:rPr>
                <w:rFonts w:hint="eastAsia"/>
                <w:sz w:val="21"/>
                <w:szCs w:val="21"/>
                <w:lang w:val="en-US" w:eastAsia="zh-CN"/>
              </w:rPr>
              <w:t>7</w:t>
            </w:r>
            <w:r>
              <w:rPr>
                <w:rFonts w:hint="eastAsia"/>
                <w:sz w:val="21"/>
                <w:szCs w:val="21"/>
              </w:rPr>
              <w:t>0%；余款在工程验收后付清。</w:t>
            </w:r>
          </w:p>
          <w:p>
            <w:pPr>
              <w:pageBreakBefore w:val="0"/>
              <w:bidi w:val="0"/>
              <w:spacing w:line="360" w:lineRule="auto"/>
              <w:ind w:firstLine="420" w:firstLineChars="200"/>
              <w:rPr>
                <w:rFonts w:hint="eastAsia"/>
              </w:rPr>
            </w:pPr>
            <w:r>
              <w:rPr>
                <w:rFonts w:hint="eastAsia"/>
              </w:rPr>
              <w:t>（2）工程费支付：合同签订生效后，根据实际施工进度，按</w:t>
            </w:r>
            <w:r>
              <w:rPr>
                <w:rFonts w:hint="eastAsia"/>
                <w:lang w:val="en-US" w:eastAsia="zh-CN"/>
              </w:rPr>
              <w:t>月</w:t>
            </w:r>
            <w:r>
              <w:rPr>
                <w:rFonts w:hint="eastAsia"/>
              </w:rPr>
              <w:t>进度支付至</w:t>
            </w:r>
            <w:r>
              <w:rPr>
                <w:rFonts w:hint="eastAsia"/>
                <w:lang w:val="en-US" w:eastAsia="zh-CN"/>
              </w:rPr>
              <w:t>7</w:t>
            </w:r>
            <w:r>
              <w:rPr>
                <w:rFonts w:hint="eastAsia"/>
              </w:rPr>
              <w:t>0%工程进度款</w:t>
            </w:r>
            <w:r>
              <w:rPr>
                <w:rFonts w:hint="eastAsia"/>
                <w:lang w:eastAsia="zh-CN"/>
              </w:rPr>
              <w:t>，</w:t>
            </w:r>
            <w:r>
              <w:rPr>
                <w:rFonts w:hint="eastAsia"/>
                <w:lang w:val="en-US" w:eastAsia="zh-CN"/>
              </w:rPr>
              <w:t>财政审核后支付至80%，审计审核后</w:t>
            </w:r>
            <w:r>
              <w:rPr>
                <w:rFonts w:hint="eastAsia"/>
              </w:rPr>
              <w:t>支付至97%工程进度款，剩余3%作为工程质保金，待保修期满质量合格后一个月内一次性无息付清。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 xml:space="preserve">    （3）其他说明事项：本项目初步设计金额为4200万，其中100万元为固定费用（含监理费、技术支持费、管理费、备用金等费用），则本项目最高投标限价为3900万。</w:t>
            </w:r>
          </w:p>
          <w:p>
            <w:pPr>
              <w:pStyle w:val="2"/>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①本项目最高投标限价涵盖招标范围所有内容，包括工程设计费（含工程勘察补勘、施工图审查）、施工建安费等。</w:t>
            </w:r>
          </w:p>
          <w:p>
            <w:pPr>
              <w:pStyle w:val="2"/>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lang w:val="en-US" w:eastAsia="zh-CN"/>
              </w:rPr>
            </w:pPr>
            <w:r>
              <w:rPr>
                <w:rFonts w:hint="eastAsia"/>
                <w:lang w:val="en-US" w:eastAsia="zh-CN"/>
              </w:rPr>
              <w:t>②本项目投标报价具体要求如下：</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工程设计费：按</w:t>
            </w:r>
            <w:r>
              <w:rPr>
                <w:rFonts w:hint="eastAsia" w:cs="Times New Roman"/>
                <w:kern w:val="2"/>
                <w:sz w:val="21"/>
                <w:szCs w:val="24"/>
                <w:lang w:val="en-US" w:eastAsia="zh-CN" w:bidi="ar-SA"/>
              </w:rPr>
              <w:t>100</w:t>
            </w:r>
            <w:r>
              <w:rPr>
                <w:rFonts w:hint="eastAsia" w:ascii="Times New Roman" w:hAnsi="Times New Roman" w:eastAsia="宋体" w:cs="Times New Roman"/>
                <w:kern w:val="2"/>
                <w:sz w:val="21"/>
                <w:szCs w:val="24"/>
                <w:lang w:val="en-US" w:eastAsia="zh-CN" w:bidi="ar-SA"/>
              </w:rPr>
              <w:t>万元固定包干价报价。</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施工建安费：</w:t>
            </w:r>
            <w:r>
              <w:rPr>
                <w:rFonts w:hint="eastAsia" w:cs="Times New Roman"/>
                <w:kern w:val="2"/>
                <w:sz w:val="21"/>
                <w:szCs w:val="24"/>
                <w:lang w:val="en-US" w:eastAsia="zh-CN" w:bidi="ar-SA"/>
              </w:rPr>
              <w:t>报价时采用固定报价，为3800万元。（</w:t>
            </w:r>
            <w:r>
              <w:rPr>
                <w:rFonts w:hint="eastAsia"/>
                <w:lang w:val="en-US" w:eastAsia="zh-CN"/>
              </w:rPr>
              <w:t>根据最终设计方案，</w:t>
            </w:r>
            <w:r>
              <w:rPr>
                <w:rFonts w:hint="eastAsia" w:ascii="Times New Roman" w:hAnsi="Times New Roman" w:eastAsia="宋体" w:cs="Times New Roman"/>
                <w:kern w:val="2"/>
                <w:sz w:val="21"/>
                <w:szCs w:val="24"/>
                <w:lang w:val="en-US" w:eastAsia="zh-CN" w:bidi="ar-SA"/>
              </w:rPr>
              <w:t>按贵溪市财政预算审核价为准采用下浮系数</w:t>
            </w:r>
            <w:r>
              <w:rPr>
                <w:rFonts w:hint="eastAsia" w:cs="Times New Roman"/>
                <w:kern w:val="2"/>
                <w:sz w:val="21"/>
                <w:szCs w:val="24"/>
                <w:lang w:val="en-US" w:eastAsia="zh-CN" w:bidi="ar-SA"/>
              </w:rPr>
              <w:t>结算，下浮系数为0.95</w:t>
            </w:r>
            <w:r>
              <w:rPr>
                <w:rFonts w:hint="eastAsia" w:ascii="Times New Roman" w:hAnsi="Times New Roman" w:eastAsia="宋体" w:cs="Times New Roman"/>
                <w:kern w:val="2"/>
                <w:sz w:val="21"/>
                <w:szCs w:val="24"/>
                <w:lang w:val="en-US" w:eastAsia="zh-CN" w:bidi="ar-SA"/>
              </w:rPr>
              <w:t>。施工合同价=贵溪市财政部门审定的工程预算价款</w:t>
            </w:r>
            <w:r>
              <w:rPr>
                <w:rFonts w:hint="default" w:ascii="Arial" w:hAnsi="Arial" w:eastAsia="宋体" w:cs="Arial"/>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0.95</w:t>
            </w:r>
            <w:r>
              <w:rPr>
                <w:rFonts w:hint="eastAsia" w:cs="Times New Roman"/>
                <w:kern w:val="2"/>
                <w:sz w:val="21"/>
                <w:szCs w:val="24"/>
                <w:lang w:val="en-US" w:eastAsia="zh-CN" w:bidi="ar-SA"/>
              </w:rPr>
              <w:t>）</w:t>
            </w:r>
          </w:p>
          <w:p>
            <w:pPr>
              <w:pageBreakBefore w:val="0"/>
              <w:bidi w:val="0"/>
              <w:spacing w:line="360" w:lineRule="auto"/>
              <w:ind w:firstLine="420" w:firstLineChars="200"/>
              <w:rPr>
                <w:rFonts w:hint="eastAsia"/>
              </w:rPr>
            </w:pPr>
            <w:r>
              <w:rPr>
                <w:rFonts w:hint="eastAsia"/>
              </w:rPr>
              <w:t>5、本工程中标人须在中标公示结束后次日17:30分前领取中标通知书（领取中标通知书时需由法定代表人携带本人身份证或委托代理人携带委托书及本人身份证到招标代理机构领取），</w:t>
            </w:r>
            <w:r>
              <w:rPr>
                <w:rFonts w:hint="eastAsia"/>
                <w:lang w:val="en-US" w:eastAsia="zh-CN"/>
              </w:rPr>
              <w:t>中标人</w:t>
            </w:r>
            <w:r>
              <w:rPr>
                <w:rFonts w:hint="eastAsia"/>
              </w:rPr>
              <w:t>前领取中标通知书</w:t>
            </w:r>
            <w:r>
              <w:rPr>
                <w:rFonts w:hint="eastAsia"/>
                <w:lang w:val="en-US" w:eastAsia="zh-CN"/>
              </w:rPr>
              <w:t>前须支付代理服务费，</w:t>
            </w:r>
            <w:r>
              <w:rPr>
                <w:rFonts w:hint="eastAsia"/>
              </w:rPr>
              <w:t>接到中标通知书之日起10个日历天内</w:t>
            </w:r>
            <w:r>
              <w:rPr>
                <w:rFonts w:hint="eastAsia"/>
                <w:lang w:val="en-US" w:eastAsia="zh-CN"/>
              </w:rPr>
              <w:t>须</w:t>
            </w:r>
            <w:r>
              <w:rPr>
                <w:rFonts w:hint="eastAsia"/>
              </w:rPr>
              <w:t>签订（不得迟于第10个日历天下午17:00时）施工合同，否则视为自动放弃中标资格，已缴纳的投标保证金作为违约金全额没收。</w:t>
            </w:r>
          </w:p>
          <w:p>
            <w:pPr>
              <w:pageBreakBefore w:val="0"/>
              <w:bidi w:val="0"/>
              <w:spacing w:line="360" w:lineRule="auto"/>
              <w:ind w:firstLine="420" w:firstLineChars="200"/>
              <w:rPr>
                <w:rFonts w:hint="eastAsia"/>
              </w:rPr>
            </w:pPr>
            <w:r>
              <w:rPr>
                <w:rFonts w:hint="eastAsia"/>
              </w:rPr>
              <w:t>6、分包的单位资质应符合相应要求，由总承包人选择并报甲方单位审核，甲方同意后方可实施。</w:t>
            </w:r>
          </w:p>
          <w:p>
            <w:pPr>
              <w:pageBreakBefore w:val="0"/>
              <w:bidi w:val="0"/>
              <w:spacing w:line="360" w:lineRule="auto"/>
              <w:ind w:firstLine="420" w:firstLineChars="200"/>
              <w:rPr>
                <w:rFonts w:hint="eastAsia"/>
              </w:rPr>
            </w:pPr>
            <w:r>
              <w:rPr>
                <w:rFonts w:hint="eastAsia"/>
                <w:lang w:val="en-US" w:eastAsia="zh-CN"/>
              </w:rPr>
              <w:t>7、</w:t>
            </w:r>
            <w:r>
              <w:rPr>
                <w:rFonts w:hint="eastAsia"/>
              </w:rPr>
              <w:t>中标单位必须按</w:t>
            </w:r>
            <w:r>
              <w:rPr>
                <w:rFonts w:hint="eastAsia"/>
                <w:lang w:val="en-US" w:eastAsia="zh-CN"/>
              </w:rPr>
              <w:t>贵溪市相关</w:t>
            </w:r>
            <w:r>
              <w:rPr>
                <w:rFonts w:hint="eastAsia"/>
              </w:rPr>
              <w:t>文件要求，缴纳农民工工资保障金。</w:t>
            </w:r>
          </w:p>
          <w:p>
            <w:pPr>
              <w:pageBreakBefore w:val="0"/>
              <w:bidi w:val="0"/>
              <w:spacing w:line="360" w:lineRule="auto"/>
              <w:ind w:firstLine="420" w:firstLineChars="200"/>
              <w:rPr>
                <w:rFonts w:hint="eastAsia"/>
              </w:rPr>
            </w:pPr>
            <w:r>
              <w:rPr>
                <w:rFonts w:hint="eastAsia"/>
                <w:lang w:val="en-US" w:eastAsia="zh-CN"/>
              </w:rPr>
              <w:t>8</w:t>
            </w:r>
            <w:r>
              <w:rPr>
                <w:rFonts w:hint="eastAsia"/>
              </w:rPr>
              <w:t>、本项目履约保证金为中标价的10%，缴纳方式可以是银行转账方式或履约</w:t>
            </w:r>
            <w:r>
              <w:rPr>
                <w:rFonts w:hint="eastAsia"/>
                <w:lang w:eastAsia="zh-CN"/>
              </w:rPr>
              <w:t>保函</w:t>
            </w:r>
            <w:r>
              <w:rPr>
                <w:rFonts w:hint="eastAsia"/>
              </w:rPr>
              <w:t>方式。</w:t>
            </w:r>
          </w:p>
          <w:p>
            <w:pPr>
              <w:pageBreakBefore w:val="0"/>
              <w:bidi w:val="0"/>
              <w:spacing w:line="360" w:lineRule="auto"/>
              <w:ind w:firstLine="420" w:firstLineChars="200"/>
              <w:rPr>
                <w:rFonts w:hint="eastAsia"/>
              </w:rPr>
            </w:pPr>
            <w:r>
              <w:rPr>
                <w:rFonts w:hint="eastAsia"/>
              </w:rPr>
              <w:t>①银行转账提交的，履约保证金转入招标人指定的银行帐户内。</w:t>
            </w:r>
          </w:p>
          <w:p>
            <w:pPr>
              <w:pageBreakBefore w:val="0"/>
              <w:bidi w:val="0"/>
              <w:spacing w:line="360" w:lineRule="auto"/>
              <w:ind w:firstLine="420" w:firstLineChars="200"/>
              <w:rPr>
                <w:rFonts w:hint="eastAsia"/>
              </w:rPr>
            </w:pPr>
            <w:r>
              <w:rPr>
                <w:rFonts w:hint="eastAsia"/>
              </w:rPr>
              <w:t>②以履约</w:t>
            </w:r>
            <w:r>
              <w:rPr>
                <w:rFonts w:hint="eastAsia"/>
                <w:lang w:eastAsia="zh-CN"/>
              </w:rPr>
              <w:t>保函</w:t>
            </w:r>
            <w:r>
              <w:rPr>
                <w:rFonts w:hint="eastAsia"/>
              </w:rPr>
              <w:t>方式交纳履约保证金的，按《关于清理规范工程建设领域保证金的通知》的要求提供。</w:t>
            </w:r>
          </w:p>
          <w:p>
            <w:pPr>
              <w:pageBreakBefore w:val="0"/>
              <w:bidi w:val="0"/>
              <w:spacing w:line="360" w:lineRule="auto"/>
              <w:ind w:firstLine="420" w:firstLineChars="200"/>
              <w:rPr>
                <w:rFonts w:hint="eastAsia"/>
              </w:rPr>
            </w:pPr>
            <w:r>
              <w:rPr>
                <w:rFonts w:hint="eastAsia"/>
              </w:rPr>
              <w:t>③中标人选择以履约</w:t>
            </w:r>
            <w:r>
              <w:rPr>
                <w:rFonts w:hint="eastAsia"/>
                <w:lang w:eastAsia="zh-CN"/>
              </w:rPr>
              <w:t>保函</w:t>
            </w:r>
            <w:r>
              <w:rPr>
                <w:rFonts w:hint="eastAsia"/>
              </w:rPr>
              <w:t>方式交纳履约保证金的，因中标人违反招标文件、合同约定等给招标人造成延误工期、经济损失等，在收到招标人以书面形式发出的赔偿要求后，在7个工作日内无条件支付，招标人无须出具证明材料或陈述理由。</w:t>
            </w:r>
          </w:p>
          <w:p>
            <w:pPr>
              <w:pageBreakBefore w:val="0"/>
              <w:bidi w:val="0"/>
              <w:spacing w:line="360" w:lineRule="auto"/>
              <w:ind w:firstLine="420" w:firstLineChars="200"/>
              <w:rPr>
                <w:rFonts w:hint="eastAsia"/>
              </w:rPr>
            </w:pPr>
            <w:r>
              <w:rPr>
                <w:rFonts w:hint="eastAsia"/>
              </w:rPr>
              <w:t>④依据《中华人民共和国招标投标法》第六十条规定：中标人不履行与招标人订立的合同的，履约保证金不予退还，给招标人造成的损失超过履约保证金数额的，还应当对损失超过部分予以赔偿。除遇地震等不可抗拒自然灾害因素影响外，中标人违背合同约定或未完全履约到位的，招标人将视情况予以部分没收或全部没收履约保证金。</w:t>
            </w:r>
          </w:p>
          <w:p>
            <w:pPr>
              <w:pageBreakBefore w:val="0"/>
              <w:tabs>
                <w:tab w:val="right" w:pos="9638"/>
              </w:tabs>
              <w:bidi w:val="0"/>
              <w:spacing w:line="360" w:lineRule="auto"/>
              <w:ind w:firstLine="420" w:firstLineChars="200"/>
              <w:rPr>
                <w:rFonts w:hint="eastAsia"/>
              </w:rPr>
            </w:pPr>
            <w:r>
              <w:rPr>
                <w:rFonts w:hint="eastAsia"/>
                <w:lang w:val="en-US" w:eastAsia="zh-CN"/>
              </w:rPr>
              <w:t>9</w:t>
            </w:r>
            <w:r>
              <w:rPr>
                <w:rFonts w:hint="eastAsia"/>
              </w:rPr>
              <w:t>、投标保证金的退还按《江西省公共资源交易保证金管理办法（暂行）》（赣公管[2017]3号）文件执行。有下列情形之一的，投标保证金将不予退还：</w:t>
            </w:r>
          </w:p>
          <w:p>
            <w:pPr>
              <w:pageBreakBefore w:val="0"/>
              <w:tabs>
                <w:tab w:val="right" w:pos="9638"/>
              </w:tabs>
              <w:bidi w:val="0"/>
              <w:spacing w:line="360" w:lineRule="auto"/>
              <w:ind w:firstLine="420" w:firstLineChars="200"/>
              <w:rPr>
                <w:rFonts w:hint="eastAsia"/>
              </w:rPr>
            </w:pPr>
            <w:r>
              <w:rPr>
                <w:rFonts w:hint="eastAsia"/>
              </w:rPr>
              <w:t>①投标人在规定的投标有效期内撤销其投标文件；</w:t>
            </w:r>
          </w:p>
          <w:p>
            <w:pPr>
              <w:pageBreakBefore w:val="0"/>
              <w:bidi w:val="0"/>
              <w:spacing w:line="360" w:lineRule="auto"/>
              <w:ind w:firstLine="420" w:firstLineChars="200"/>
              <w:rPr>
                <w:rFonts w:hint="eastAsia"/>
              </w:rPr>
            </w:pPr>
            <w:r>
              <w:rPr>
                <w:rFonts w:hint="eastAsia"/>
              </w:rPr>
              <w:t>②中标人在收到中标通知书后，无正当理由拒签合同协议、未按招标文件规定时间签订合同协议,未按招标文件规定时间提交履约保证金。</w:t>
            </w:r>
          </w:p>
          <w:p>
            <w:pPr>
              <w:pageBreakBefore w:val="0"/>
              <w:tabs>
                <w:tab w:val="right" w:pos="9638"/>
              </w:tabs>
              <w:bidi w:val="0"/>
              <w:spacing w:line="360" w:lineRule="auto"/>
              <w:ind w:firstLine="420" w:firstLineChars="200"/>
              <w:rPr>
                <w:rFonts w:hint="eastAsia"/>
              </w:rPr>
            </w:pPr>
            <w:r>
              <w:rPr>
                <w:rFonts w:hint="eastAsia"/>
                <w:lang w:val="en-US" w:eastAsia="zh-CN"/>
              </w:rPr>
              <w:t>10</w:t>
            </w:r>
            <w:r>
              <w:rPr>
                <w:rFonts w:hint="eastAsia"/>
              </w:rPr>
              <w:t>、本工程必须做到安全生产、文明施工、杜绝生产安全事故的发生。若发生生产安全事故时，生产安全事故等级按照中华人民共和国国务院令第493号《生产安全事故报告和调查处理条例》规定的标准划分，乙方将承担相应责任。</w:t>
            </w:r>
          </w:p>
          <w:p>
            <w:pPr>
              <w:pageBreakBefore w:val="0"/>
              <w:tabs>
                <w:tab w:val="right" w:pos="9638"/>
              </w:tabs>
              <w:bidi w:val="0"/>
              <w:spacing w:line="360" w:lineRule="auto"/>
              <w:ind w:firstLine="420" w:firstLineChars="200"/>
              <w:rPr>
                <w:rFonts w:hint="eastAsia"/>
              </w:rPr>
            </w:pPr>
            <w:r>
              <w:rPr>
                <w:rFonts w:hint="eastAsia"/>
              </w:rPr>
              <w:t>1</w:t>
            </w:r>
            <w:r>
              <w:rPr>
                <w:rFonts w:hint="eastAsia"/>
                <w:lang w:val="en-US" w:eastAsia="zh-CN"/>
              </w:rPr>
              <w:t>1</w:t>
            </w:r>
            <w:r>
              <w:rPr>
                <w:rFonts w:hint="eastAsia"/>
              </w:rPr>
              <w:t>、招标投标活动异议与投诉：</w:t>
            </w:r>
          </w:p>
          <w:p>
            <w:pPr>
              <w:pageBreakBefore w:val="0"/>
              <w:tabs>
                <w:tab w:val="right" w:pos="9638"/>
              </w:tabs>
              <w:bidi w:val="0"/>
              <w:spacing w:line="360" w:lineRule="auto"/>
              <w:ind w:firstLine="420" w:firstLineChars="200"/>
              <w:rPr>
                <w:rFonts w:hint="eastAsia"/>
              </w:rPr>
            </w:pPr>
            <w:r>
              <w:rPr>
                <w:rFonts w:hint="eastAsia"/>
              </w:rPr>
              <w:t>①异议人、投诉人应严格按照《工程建设项目招投标活动投诉处理办法》（七部委令第 11 号），赣建招（2017）13号关于规范全省房屋建筑和市政基础设施工程招标投标活动异议与投诉处理实施意见的有关规定进行异议、投诉，否则不予受理；</w:t>
            </w:r>
          </w:p>
          <w:p>
            <w:pPr>
              <w:pageBreakBefore w:val="0"/>
              <w:tabs>
                <w:tab w:val="right" w:pos="9638"/>
              </w:tabs>
              <w:bidi w:val="0"/>
              <w:spacing w:line="360" w:lineRule="auto"/>
              <w:ind w:firstLine="420" w:firstLineChars="200"/>
              <w:rPr>
                <w:rFonts w:hint="eastAsia"/>
              </w:rPr>
            </w:pPr>
            <w:r>
              <w:rPr>
                <w:rFonts w:hint="eastAsia"/>
              </w:rPr>
              <w:t>②异议、投诉缺乏事实根据或者法律依据的，或者异议方、投诉方捏造事实、伪造材料或者以非法手段取得证明材料进行异议、投诉的，驳回异议、投诉；</w:t>
            </w:r>
          </w:p>
          <w:p>
            <w:pPr>
              <w:pageBreakBefore w:val="0"/>
              <w:tabs>
                <w:tab w:val="right" w:pos="9638"/>
              </w:tabs>
              <w:bidi w:val="0"/>
              <w:spacing w:line="360" w:lineRule="auto"/>
              <w:ind w:firstLine="420" w:firstLineChars="200"/>
              <w:rPr>
                <w:rFonts w:hint="eastAsia"/>
              </w:rPr>
            </w:pPr>
            <w:r>
              <w:rPr>
                <w:rFonts w:hint="eastAsia"/>
              </w:rPr>
              <w:t>③异议、投诉情况属实，招标投标活动确实存在违法行为的，依据《中华人民共和国招标投标法》《中华人民共和国招标投标法实施条例》及其他有关法规、规章进行处理；</w:t>
            </w:r>
          </w:p>
          <w:p>
            <w:pPr>
              <w:pageBreakBefore w:val="0"/>
              <w:tabs>
                <w:tab w:val="right" w:pos="9638"/>
              </w:tabs>
              <w:bidi w:val="0"/>
              <w:spacing w:line="360" w:lineRule="auto"/>
              <w:ind w:firstLine="420" w:firstLineChars="200"/>
              <w:rPr>
                <w:rFonts w:hint="eastAsia"/>
              </w:rPr>
            </w:pPr>
            <w:r>
              <w:rPr>
                <w:rFonts w:hint="eastAsia"/>
              </w:rPr>
              <w:t>④因异议方、投诉方或被异议方、投诉方给他人造成损失的，依法承担赔偿责任：构成犯罪的，依法追究刑事责任；</w:t>
            </w:r>
          </w:p>
          <w:p>
            <w:pPr>
              <w:pageBreakBefore w:val="0"/>
              <w:tabs>
                <w:tab w:val="right" w:pos="9638"/>
              </w:tabs>
              <w:bidi w:val="0"/>
              <w:spacing w:line="360" w:lineRule="auto"/>
              <w:ind w:firstLine="420" w:firstLineChars="200"/>
              <w:rPr>
                <w:rFonts w:hint="eastAsia"/>
              </w:rPr>
            </w:pPr>
            <w:r>
              <w:rPr>
                <w:rFonts w:hint="eastAsia"/>
              </w:rPr>
              <w:t>⑤对于性质恶劣、情节严重的异议、投诉事项，行政监督部门将投诉处理结果在有关媒体上公布，接受舆论和公众监督。</w:t>
            </w:r>
          </w:p>
          <w:p>
            <w:pPr>
              <w:pageBreakBefore w:val="0"/>
              <w:tabs>
                <w:tab w:val="right" w:pos="9638"/>
              </w:tabs>
              <w:bidi w:val="0"/>
              <w:spacing w:line="360" w:lineRule="auto"/>
              <w:ind w:firstLine="420" w:firstLineChars="200"/>
              <w:rPr>
                <w:rFonts w:hint="eastAsia"/>
              </w:rPr>
            </w:pPr>
            <w:r>
              <w:rPr>
                <w:rFonts w:hint="eastAsia"/>
              </w:rPr>
              <w:t>⑥因异议方、投诉方或被异议方、投诉方引起的工期延误给招标人造成损失的，依法承担赔偿责任：构成犯罪的，依法追究刑事责任。</w:t>
            </w:r>
          </w:p>
          <w:p>
            <w:pPr>
              <w:pageBreakBefore w:val="0"/>
              <w:tabs>
                <w:tab w:val="right" w:pos="9638"/>
              </w:tabs>
              <w:bidi w:val="0"/>
              <w:spacing w:line="360" w:lineRule="auto"/>
              <w:ind w:firstLine="420" w:firstLineChars="200"/>
              <w:rPr>
                <w:rFonts w:hint="eastAsia"/>
              </w:rPr>
            </w:pPr>
            <w:r>
              <w:rPr>
                <w:rFonts w:hint="eastAsia"/>
                <w:lang w:val="en-US" w:eastAsia="zh-CN"/>
              </w:rPr>
              <w:t>12</w:t>
            </w:r>
            <w:r>
              <w:rPr>
                <w:rFonts w:hint="eastAsia"/>
              </w:rPr>
              <w:t>、招标人有权对中标人进行实地考察。发现中标人有弄虚作假骗取中标、围标、串标、买标、卖标、转包、违法分包等行为，取消其中标资格，按程序重新确定中标候选人。并依据《中华人民共和国招标投标法》《中华人民共和国招标投标法实施条例》等相关法律规定进行处理。</w:t>
            </w:r>
          </w:p>
          <w:p>
            <w:pPr>
              <w:pageBreakBefore w:val="0"/>
              <w:tabs>
                <w:tab w:val="right" w:pos="9638"/>
              </w:tabs>
              <w:bidi w:val="0"/>
              <w:spacing w:line="360" w:lineRule="auto"/>
              <w:ind w:firstLine="420" w:firstLineChars="200"/>
              <w:rPr>
                <w:rFonts w:hint="eastAsia"/>
                <w:lang w:val="en-US" w:eastAsia="zh-CN"/>
              </w:rPr>
            </w:pPr>
            <w:r>
              <w:rPr>
                <w:rFonts w:hint="eastAsia"/>
                <w:lang w:val="en-US" w:eastAsia="zh-CN"/>
              </w:rPr>
              <w:t>13、本说明事项与招标文件中其它条款有不一致之处，以本说明事项为准。</w:t>
            </w:r>
          </w:p>
          <w:p>
            <w:pPr>
              <w:pageBreakBefore w:val="0"/>
              <w:tabs>
                <w:tab w:val="right" w:pos="9638"/>
              </w:tabs>
              <w:bidi w:val="0"/>
              <w:spacing w:line="360" w:lineRule="auto"/>
              <w:ind w:firstLine="420" w:firstLineChars="200"/>
              <w:rPr>
                <w:rFonts w:hint="eastAsia"/>
              </w:rPr>
            </w:pPr>
            <w:r>
              <w:rPr>
                <w:rFonts w:hint="eastAsia"/>
              </w:rPr>
              <w:t>1</w:t>
            </w:r>
            <w:r>
              <w:rPr>
                <w:rFonts w:hint="eastAsia"/>
                <w:lang w:val="en-US" w:eastAsia="zh-CN"/>
              </w:rPr>
              <w:t>4</w:t>
            </w:r>
            <w:r>
              <w:rPr>
                <w:rFonts w:hint="eastAsia"/>
              </w:rPr>
              <w:t xml:space="preserve">、中标人逾期未同招标人签订合同或未按时提交履约担保（保证金），招标人有权没收中标人的投标保证金，并取消中标人的中标资格，招标人将有权依法依序另行选择其它中标排序人中标；如在法律规定期限由于招标人的原因未同中标人签订合同，中标人有权依法要求招标人承担法律责任并赔偿经济损失。 </w:t>
            </w:r>
          </w:p>
          <w:p>
            <w:pPr>
              <w:pageBreakBefore w:val="0"/>
              <w:tabs>
                <w:tab w:val="right" w:pos="9638"/>
              </w:tabs>
              <w:bidi w:val="0"/>
              <w:spacing w:line="360" w:lineRule="auto"/>
              <w:ind w:firstLine="420" w:firstLineChars="200"/>
              <w:rPr>
                <w:rFonts w:hint="default" w:eastAsia="仿宋"/>
                <w:lang w:val="en-US" w:eastAsia="zh-CN"/>
              </w:rPr>
            </w:pPr>
            <w:r>
              <w:rPr>
                <w:rFonts w:hint="eastAsia"/>
              </w:rPr>
              <w:t>1</w:t>
            </w:r>
            <w:r>
              <w:rPr>
                <w:rFonts w:hint="eastAsia"/>
                <w:lang w:val="en-US" w:eastAsia="zh-CN"/>
              </w:rPr>
              <w:t>5</w:t>
            </w:r>
            <w:r>
              <w:rPr>
                <w:rFonts w:hint="eastAsia"/>
              </w:rPr>
              <w:t>、中标人在接到中标通知书后需根据招标文件提供的合同文本（本招标文件附件一）与招标人签订施工合同，合同中已填写内容及条款不得修改及增减，否则招标人有权废除其中标资格并没收投标保证金。</w:t>
            </w:r>
          </w:p>
        </w:tc>
      </w:tr>
      <w:tr>
        <w:tblPrEx>
          <w:tblCellMar>
            <w:top w:w="0" w:type="dxa"/>
            <w:left w:w="108" w:type="dxa"/>
            <w:bottom w:w="0" w:type="dxa"/>
            <w:right w:w="108" w:type="dxa"/>
          </w:tblCellMar>
        </w:tblPrEx>
        <w:trPr>
          <w:jc w:val="center"/>
        </w:trPr>
        <w:tc>
          <w:tcPr>
            <w:tcW w:w="1165"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237" w:type="dxa"/>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电子招标投标</w:t>
            </w:r>
          </w:p>
        </w:tc>
        <w:tc>
          <w:tcPr>
            <w:tcW w:w="7452" w:type="dxa"/>
            <w:gridSpan w:val="2"/>
            <w:tcBorders>
              <w:top w:val="single" w:color="auto" w:sz="4" w:space="0"/>
              <w:left w:val="single" w:color="auto" w:sz="4" w:space="0"/>
              <w:bottom w:val="single" w:color="auto" w:sz="4" w:space="0"/>
              <w:right w:val="single" w:color="auto" w:sz="4" w:space="0"/>
            </w:tcBorders>
            <w:vAlign w:val="center"/>
          </w:tcPr>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t>否</w:t>
            </w:r>
          </w:p>
        </w:tc>
      </w:tr>
    </w:tbl>
    <w:p>
      <w:pPr>
        <w:pageBreakBefore w:val="0"/>
        <w:bidi w:val="0"/>
        <w:spacing w:line="360" w:lineRule="auto"/>
        <w:rPr>
          <w:rFonts w:hint="eastAsia" w:ascii="仿宋" w:hAnsi="仿宋" w:eastAsia="仿宋" w:cs="仿宋"/>
          <w:sz w:val="24"/>
          <w:szCs w:val="24"/>
        </w:rPr>
      </w:pPr>
      <w:r>
        <w:rPr>
          <w:rFonts w:hint="eastAsia" w:ascii="仿宋" w:hAnsi="仿宋" w:eastAsia="仿宋" w:cs="仿宋"/>
          <w:sz w:val="24"/>
          <w:szCs w:val="24"/>
        </w:rPr>
        <w:br w:type="page"/>
      </w:r>
    </w:p>
    <w:p>
      <w:pPr>
        <w:pStyle w:val="3"/>
        <w:pageBreakBefore w:val="0"/>
        <w:bidi w:val="0"/>
        <w:spacing w:line="360" w:lineRule="auto"/>
        <w:jc w:val="center"/>
        <w:rPr>
          <w:rFonts w:hint="eastAsia" w:ascii="仿宋" w:hAnsi="仿宋" w:eastAsia="仿宋" w:cs="仿宋"/>
          <w:sz w:val="40"/>
          <w:szCs w:val="40"/>
        </w:rPr>
      </w:pPr>
      <w:bookmarkStart w:id="24" w:name="_Toc247527623"/>
      <w:bookmarkStart w:id="25" w:name="_Toc152045598"/>
      <w:bookmarkStart w:id="26" w:name="_Toc152042375"/>
      <w:bookmarkStart w:id="27" w:name="_Toc247514022"/>
      <w:bookmarkStart w:id="28" w:name="_Toc144974565"/>
      <w:bookmarkStart w:id="29" w:name="_Toc4994"/>
      <w:r>
        <w:rPr>
          <w:rFonts w:hint="eastAsia" w:ascii="仿宋" w:hAnsi="仿宋" w:eastAsia="仿宋" w:cs="仿宋"/>
          <w:sz w:val="40"/>
          <w:szCs w:val="40"/>
        </w:rPr>
        <w:t>第三章 评标办法（综合评估法）</w:t>
      </w:r>
      <w:bookmarkEnd w:id="24"/>
      <w:bookmarkEnd w:id="25"/>
      <w:bookmarkEnd w:id="26"/>
      <w:bookmarkEnd w:id="27"/>
      <w:bookmarkEnd w:id="28"/>
      <w:bookmarkEnd w:id="29"/>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24"/>
          <w:szCs w:val="24"/>
        </w:rPr>
      </w:pPr>
      <w:bookmarkStart w:id="30" w:name="_Toc152045599"/>
      <w:bookmarkStart w:id="31" w:name="_Toc152042376"/>
      <w:bookmarkStart w:id="32" w:name="_Toc144974566"/>
      <w:bookmarkStart w:id="33" w:name="_Toc247514023"/>
      <w:bookmarkStart w:id="34" w:name="_Toc247527624"/>
      <w:bookmarkStart w:id="35" w:name="_Toc300835009"/>
      <w:r>
        <w:rPr>
          <w:rFonts w:hint="eastAsia" w:ascii="仿宋" w:hAnsi="仿宋" w:eastAsia="仿宋" w:cs="仿宋"/>
          <w:b/>
          <w:bCs/>
          <w:sz w:val="24"/>
          <w:szCs w:val="24"/>
        </w:rPr>
        <w:t>评标办法</w:t>
      </w:r>
      <w:bookmarkEnd w:id="30"/>
      <w:bookmarkEnd w:id="31"/>
      <w:bookmarkEnd w:id="32"/>
      <w:bookmarkEnd w:id="33"/>
      <w:bookmarkEnd w:id="34"/>
      <w:bookmarkEnd w:id="35"/>
    </w:p>
    <w:p>
      <w:pPr>
        <w:pageBreakBefore w:val="0"/>
        <w:bidi w:val="0"/>
        <w:spacing w:line="360" w:lineRule="auto"/>
        <w:ind w:firstLine="420" w:firstLineChars="200"/>
        <w:rPr>
          <w:rFonts w:hint="eastAsia" w:ascii="仿宋" w:hAnsi="仿宋" w:eastAsia="仿宋" w:cs="仿宋"/>
          <w:color w:val="auto"/>
          <w:sz w:val="21"/>
          <w:szCs w:val="21"/>
        </w:rPr>
      </w:pPr>
      <w:r>
        <w:rPr>
          <w:rFonts w:hint="eastAsia" w:ascii="仿宋" w:hAnsi="仿宋" w:eastAsia="仿宋" w:cs="仿宋"/>
          <w:color w:val="auto"/>
          <w:sz w:val="21"/>
          <w:szCs w:val="24"/>
          <w:lang w:val="en-US" w:eastAsia="zh-CN"/>
        </w:rPr>
        <w:t>2019年12月23日，住房和城乡建设部、国家发展和改革委员会正式颁布《房屋建筑和市政基础设施项目工程总承包管理办法》（建市规〔2019〕12号</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以下简称《</w:t>
      </w:r>
      <w:r>
        <w:rPr>
          <w:rFonts w:hint="eastAsia" w:ascii="仿宋" w:hAnsi="仿宋" w:eastAsia="仿宋" w:cs="仿宋"/>
          <w:color w:val="auto"/>
          <w:sz w:val="21"/>
          <w:szCs w:val="21"/>
          <w:lang w:eastAsia="zh-CN"/>
        </w:rPr>
        <w:t>工程总承包管理办法</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4"/>
          <w:lang w:val="en-US" w:eastAsia="zh-CN"/>
        </w:rPr>
        <w:t>），并将于2020年3月1日</w:t>
      </w:r>
      <w:r>
        <w:rPr>
          <w:rFonts w:hint="eastAsia" w:ascii="仿宋" w:hAnsi="仿宋" w:eastAsia="仿宋" w:cs="仿宋"/>
          <w:color w:val="auto"/>
          <w:sz w:val="21"/>
          <w:szCs w:val="21"/>
        </w:rPr>
        <w:t>起</w:t>
      </w:r>
      <w:r>
        <w:rPr>
          <w:rFonts w:hint="eastAsia" w:ascii="仿宋" w:hAnsi="仿宋" w:eastAsia="仿宋" w:cs="仿宋"/>
          <w:color w:val="auto"/>
          <w:sz w:val="21"/>
          <w:szCs w:val="24"/>
          <w:lang w:val="en-US" w:eastAsia="zh-CN"/>
        </w:rPr>
        <w:t>正式</w:t>
      </w:r>
      <w:r>
        <w:rPr>
          <w:rFonts w:hint="eastAsia" w:ascii="仿宋" w:hAnsi="仿宋" w:eastAsia="仿宋" w:cs="仿宋"/>
          <w:color w:val="auto"/>
          <w:sz w:val="21"/>
          <w:szCs w:val="21"/>
        </w:rPr>
        <w:t>施行</w:t>
      </w:r>
      <w:r>
        <w:rPr>
          <w:rFonts w:hint="eastAsia" w:ascii="仿宋" w:hAnsi="仿宋" w:eastAsia="仿宋" w:cs="仿宋"/>
          <w:color w:val="auto"/>
          <w:sz w:val="21"/>
          <w:szCs w:val="24"/>
          <w:lang w:val="en-US" w:eastAsia="zh-CN"/>
        </w:rPr>
        <w:t>，工程总承包（EPC）招投标终于有了规范性文件进行指导，</w:t>
      </w:r>
      <w:r>
        <w:rPr>
          <w:rFonts w:hint="eastAsia" w:ascii="仿宋" w:hAnsi="仿宋" w:eastAsia="仿宋" w:cs="仿宋"/>
          <w:color w:val="auto"/>
          <w:sz w:val="21"/>
          <w:szCs w:val="21"/>
        </w:rPr>
        <w:t>本项目招标评标方法</w:t>
      </w:r>
      <w:r>
        <w:rPr>
          <w:rFonts w:hint="eastAsia" w:ascii="仿宋" w:hAnsi="仿宋" w:eastAsia="仿宋" w:cs="仿宋"/>
          <w:color w:val="auto"/>
          <w:sz w:val="21"/>
          <w:szCs w:val="21"/>
          <w:lang w:val="en-US" w:eastAsia="zh-CN"/>
        </w:rPr>
        <w:t>主要依照《</w:t>
      </w:r>
      <w:r>
        <w:rPr>
          <w:rFonts w:hint="eastAsia" w:ascii="仿宋" w:hAnsi="仿宋" w:eastAsia="仿宋" w:cs="仿宋"/>
          <w:color w:val="auto"/>
          <w:sz w:val="21"/>
          <w:szCs w:val="21"/>
          <w:lang w:eastAsia="zh-CN"/>
        </w:rPr>
        <w:t>工程总承包管理办法</w:t>
      </w:r>
      <w:r>
        <w:rPr>
          <w:rFonts w:hint="eastAsia" w:ascii="仿宋" w:hAnsi="仿宋" w:eastAsia="仿宋" w:cs="仿宋"/>
          <w:color w:val="auto"/>
          <w:sz w:val="21"/>
          <w:szCs w:val="21"/>
          <w:lang w:val="en-US" w:eastAsia="zh-CN"/>
        </w:rPr>
        <w:t>》进行编写</w:t>
      </w:r>
      <w:r>
        <w:rPr>
          <w:rFonts w:hint="eastAsia" w:ascii="仿宋" w:hAnsi="仿宋" w:eastAsia="仿宋" w:cs="仿宋"/>
          <w:color w:val="auto"/>
          <w:sz w:val="21"/>
          <w:szCs w:val="21"/>
        </w:rPr>
        <w:t>。</w:t>
      </w:r>
    </w:p>
    <w:p>
      <w:pPr>
        <w:pageBreakBefore w:val="0"/>
        <w:bidi w:val="0"/>
        <w:spacing w:line="360" w:lineRule="auto"/>
        <w:ind w:firstLine="480"/>
        <w:rPr>
          <w:rFonts w:hint="eastAsia" w:ascii="仿宋" w:hAnsi="仿宋" w:eastAsia="仿宋" w:cs="仿宋"/>
          <w:sz w:val="21"/>
          <w:szCs w:val="21"/>
        </w:rPr>
      </w:pPr>
      <w:r>
        <w:rPr>
          <w:rFonts w:hint="eastAsia" w:ascii="仿宋" w:hAnsi="仿宋" w:eastAsia="仿宋" w:cs="仿宋"/>
          <w:sz w:val="21"/>
          <w:szCs w:val="21"/>
          <w:lang w:val="en-US" w:eastAsia="zh-CN"/>
        </w:rPr>
        <w:t>本次</w:t>
      </w:r>
      <w:r>
        <w:rPr>
          <w:rFonts w:hint="eastAsia" w:ascii="仿宋" w:hAnsi="仿宋" w:eastAsia="仿宋" w:cs="仿宋"/>
          <w:sz w:val="21"/>
          <w:szCs w:val="21"/>
        </w:rPr>
        <w:t>遵循公平、公正、科学、择优的原则，通过评标，推荐能实质上响应招标文件，确能履行合同且经评审综合评分最高者为中标单位。</w:t>
      </w:r>
    </w:p>
    <w:p>
      <w:pPr>
        <w:pageBreakBefore w:val="0"/>
        <w:bidi w:val="0"/>
        <w:spacing w:line="360" w:lineRule="auto"/>
        <w:ind w:firstLine="480"/>
        <w:rPr>
          <w:rFonts w:hint="eastAsia" w:ascii="仿宋" w:hAnsi="仿宋" w:eastAsia="仿宋" w:cs="仿宋"/>
          <w:sz w:val="21"/>
          <w:szCs w:val="21"/>
        </w:rPr>
      </w:pPr>
      <w:r>
        <w:rPr>
          <w:rFonts w:hint="eastAsia" w:ascii="仿宋" w:hAnsi="仿宋" w:eastAsia="仿宋" w:cs="仿宋"/>
          <w:sz w:val="21"/>
          <w:szCs w:val="21"/>
        </w:rPr>
        <w:t>评标工作将由依法成立的评标委员会负责实施。</w:t>
      </w:r>
    </w:p>
    <w:p>
      <w:pPr>
        <w:pageBreakBefore w:val="0"/>
        <w:bidi w:val="0"/>
        <w:spacing w:line="360" w:lineRule="auto"/>
        <w:ind w:firstLine="480"/>
        <w:rPr>
          <w:rFonts w:hint="eastAsia" w:ascii="仿宋" w:hAnsi="仿宋" w:eastAsia="仿宋" w:cs="仿宋"/>
          <w:bCs/>
          <w:sz w:val="21"/>
          <w:szCs w:val="21"/>
        </w:rPr>
      </w:pPr>
      <w:r>
        <w:rPr>
          <w:rFonts w:hint="eastAsia" w:ascii="仿宋" w:hAnsi="仿宋" w:eastAsia="仿宋" w:cs="仿宋"/>
          <w:bCs/>
          <w:sz w:val="21"/>
          <w:szCs w:val="21"/>
        </w:rPr>
        <w:t>评标委员会先对投标人的资格进行审查，未通过资格评审的投标人不进入后续综合评审环节。</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本项目评标采用综合评估法，评标委员会依据本评标方法和具体的评标细则对投标文件进行评审，任何其他的外部证据均不得作为评标的依据</w:t>
      </w:r>
      <w:r>
        <w:rPr>
          <w:rFonts w:hint="eastAsia" w:ascii="仿宋" w:hAnsi="仿宋" w:eastAsia="仿宋" w:cs="仿宋"/>
          <w:sz w:val="21"/>
          <w:szCs w:val="21"/>
          <w:lang w:eastAsia="zh-CN"/>
        </w:rPr>
        <w:t>，</w:t>
      </w:r>
      <w:r>
        <w:rPr>
          <w:rFonts w:hint="eastAsia" w:ascii="仿宋" w:hAnsi="仿宋" w:eastAsia="仿宋" w:cs="仿宋"/>
          <w:sz w:val="21"/>
          <w:szCs w:val="21"/>
        </w:rPr>
        <w:t>各评委独立评分。投标人的综合得分为评委评分的算术平均值。</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评标委员会根据本办法组织评标，并按照综合得分由高到低的顺序推荐</w:t>
      </w:r>
      <w:r>
        <w:rPr>
          <w:rFonts w:hint="eastAsia" w:ascii="仿宋" w:hAnsi="仿宋" w:eastAsia="仿宋" w:cs="仿宋"/>
          <w:sz w:val="21"/>
          <w:szCs w:val="21"/>
          <w:lang w:val="en-US" w:eastAsia="zh-CN"/>
        </w:rPr>
        <w:t>一</w:t>
      </w:r>
      <w:r>
        <w:rPr>
          <w:rFonts w:hint="eastAsia" w:ascii="仿宋" w:hAnsi="仿宋" w:eastAsia="仿宋" w:cs="仿宋"/>
          <w:sz w:val="21"/>
          <w:szCs w:val="21"/>
        </w:rPr>
        <w:t>名中标候选人。通过评标委员会资格审查且综合得分最高的投标人为推荐中标人。</w:t>
      </w:r>
    </w:p>
    <w:p>
      <w:pPr>
        <w:pageBreakBefore w:val="0"/>
        <w:bidi w:val="0"/>
        <w:spacing w:line="360" w:lineRule="auto"/>
        <w:ind w:firstLine="420" w:firstLineChars="200"/>
        <w:rPr>
          <w:rFonts w:hint="eastAsia" w:ascii="仿宋" w:hAnsi="仿宋" w:eastAsia="仿宋" w:cs="仿宋"/>
          <w:b/>
          <w:sz w:val="21"/>
          <w:szCs w:val="21"/>
        </w:rPr>
      </w:pPr>
      <w:r>
        <w:rPr>
          <w:rFonts w:hint="eastAsia" w:ascii="仿宋" w:hAnsi="仿宋" w:eastAsia="仿宋" w:cs="仿宋"/>
          <w:sz w:val="21"/>
          <w:szCs w:val="21"/>
        </w:rPr>
        <w:t>具体评分标准详见下表：</w:t>
      </w:r>
    </w:p>
    <w:tbl>
      <w:tblPr>
        <w:tblStyle w:val="37"/>
        <w:tblpPr w:leftFromText="180" w:rightFromText="180" w:vertAnchor="text" w:horzAnchor="page" w:tblpX="1528" w:tblpY="477"/>
        <w:tblOverlap w:val="never"/>
        <w:tblW w:w="89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200"/>
        <w:gridCol w:w="1141"/>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1" w:type="dxa"/>
            <w:gridSpan w:val="3"/>
            <w:shd w:val="clear" w:color="auto" w:fill="4F81BD" w:themeFill="accent1"/>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b/>
                <w:color w:val="FFFFFF" w:themeColor="background1"/>
                <w:sz w:val="21"/>
                <w:szCs w:val="21"/>
                <w14:textFill>
                  <w14:solidFill>
                    <w14:schemeClr w14:val="bg1"/>
                  </w14:solidFill>
                </w14:textFill>
              </w:rPr>
            </w:pPr>
            <w:r>
              <w:rPr>
                <w:rFonts w:hint="eastAsia" w:asciiTheme="minorEastAsia" w:hAnsiTheme="minorEastAsia" w:eastAsiaTheme="minorEastAsia" w:cstheme="minorEastAsia"/>
                <w:b/>
                <w:color w:val="FFFFFF" w:themeColor="background1"/>
                <w:sz w:val="21"/>
                <w:szCs w:val="21"/>
                <w14:textFill>
                  <w14:solidFill>
                    <w14:schemeClr w14:val="bg1"/>
                  </w14:solidFill>
                </w14:textFill>
              </w:rPr>
              <w:t>条款内容</w:t>
            </w:r>
          </w:p>
        </w:tc>
        <w:tc>
          <w:tcPr>
            <w:tcW w:w="5293" w:type="dxa"/>
            <w:shd w:val="clear" w:color="auto" w:fill="4F81BD" w:themeFill="accent1"/>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b/>
                <w:color w:val="FFFFFF" w:themeColor="background1"/>
                <w:sz w:val="21"/>
                <w:szCs w:val="21"/>
                <w14:textFill>
                  <w14:solidFill>
                    <w14:schemeClr w14:val="bg1"/>
                  </w14:solidFill>
                </w14:textFill>
              </w:rPr>
            </w:pPr>
            <w:r>
              <w:rPr>
                <w:rFonts w:hint="eastAsia" w:asciiTheme="minorEastAsia" w:hAnsiTheme="minorEastAsia" w:eastAsiaTheme="minorEastAsia" w:cstheme="minorEastAsia"/>
                <w:b/>
                <w:color w:val="FFFFFF" w:themeColor="background1"/>
                <w:sz w:val="21"/>
                <w:szCs w:val="21"/>
                <w:lang w:eastAsia="zh-CN"/>
                <w14:textFill>
                  <w14:solidFill>
                    <w14:schemeClr w14:val="bg1"/>
                  </w14:solidFill>
                </w14:textFill>
              </w:rPr>
              <w:t>评分</w:t>
            </w:r>
            <w:r>
              <w:rPr>
                <w:rFonts w:hint="eastAsia" w:asciiTheme="minorEastAsia" w:hAnsiTheme="minorEastAsia" w:eastAsiaTheme="minorEastAsia" w:cstheme="minorEastAsia"/>
                <w:b/>
                <w:color w:val="FFFFFF" w:themeColor="background1"/>
                <w:sz w:val="21"/>
                <w:szCs w:val="21"/>
                <w14:textFill>
                  <w14:solidFill>
                    <w14:schemeClr w14:val="bg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320" w:type="dxa"/>
            <w:vAlign w:val="center"/>
          </w:tcPr>
          <w:p>
            <w:pPr>
              <w:keepNext w:val="0"/>
              <w:keepLines w:val="0"/>
              <w:pageBreakBefore w:val="0"/>
              <w:tabs>
                <w:tab w:val="left" w:pos="422"/>
              </w:tabs>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价格分</w:t>
            </w:r>
          </w:p>
          <w:p>
            <w:pPr>
              <w:pStyle w:val="2"/>
              <w:keepNext w:val="0"/>
              <w:keepLines w:val="0"/>
              <w:pageBreakBefore w:val="0"/>
              <w:kinsoku/>
              <w:wordWrap/>
              <w:overflowPunct/>
              <w:topLinePunct w:val="0"/>
              <w:autoSpaceDE/>
              <w:autoSpaceDN/>
              <w:bidi w:val="0"/>
              <w:adjustRightInd/>
              <w:snapToGrid/>
              <w:spacing w:after="0"/>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（20</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p>
        </w:tc>
        <w:tc>
          <w:tcPr>
            <w:tcW w:w="2341" w:type="dxa"/>
            <w:gridSpan w:val="2"/>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响应报价</w:t>
            </w:r>
          </w:p>
        </w:tc>
        <w:tc>
          <w:tcPr>
            <w:tcW w:w="5293" w:type="dxa"/>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1、投标报价采用报价承诺制，最高限价3900万元即为响应报价，得满分，否则为无效报价。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技术分</w:t>
            </w:r>
          </w:p>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（60分）</w:t>
            </w:r>
          </w:p>
        </w:tc>
        <w:tc>
          <w:tcPr>
            <w:tcW w:w="2341" w:type="dxa"/>
            <w:gridSpan w:val="2"/>
            <w:vMerge w:val="restart"/>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与企业技术实力的相关资质和证书</w:t>
            </w:r>
          </w:p>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（32分）</w:t>
            </w:r>
          </w:p>
        </w:tc>
        <w:tc>
          <w:tcPr>
            <w:tcW w:w="529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1、投标企业具有有效的质量管理体系认证、环境管理体系认证和职业健康管理体系认证的，可得2分，缺一项不得分。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kern w:val="2"/>
                <w:sz w:val="21"/>
                <w:szCs w:val="21"/>
                <w:lang w:val="en-US" w:eastAsia="zh-CN" w:bidi="ar-SA"/>
              </w:rPr>
              <w:t>评审依据：投标文件提供有效的证书复印件，原件现场查验，未提供原件不得分。（认证范围必须包含与本次项目有关的水污染防治和污染修复等内容，否则不得分）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2、投标企业具有有效的高新技术企业证书的可加1分。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kern w:val="2"/>
                <w:sz w:val="21"/>
                <w:szCs w:val="21"/>
                <w:lang w:val="en-US" w:eastAsia="zh-CN" w:bidi="ar-SA"/>
              </w:rPr>
              <w:t>评审依据：投标文件提供有效的证书复印件，原件现场查验，未提供原件不得分。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3、投标企业连续5年及以上获得过行政主管部门颁发的“守合同重信用”荣誉的可加2分。</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b/>
                <w:bCs/>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评审依据：投标文件提供行政主管部门公示的网页截图及可查询的网址。</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4、投标企业获得了与环境治理相关的发明专利，每提供一项得0.5分，本项共2分。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kern w:val="2"/>
                <w:sz w:val="21"/>
                <w:szCs w:val="21"/>
                <w:lang w:val="en-US" w:eastAsia="zh-CN" w:bidi="ar-SA"/>
              </w:rPr>
              <w:t>评审依据：投标文件提供有效的证书复印件，原件现场查验，未提供原件不得分。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p>
        </w:tc>
        <w:tc>
          <w:tcPr>
            <w:tcW w:w="5293" w:type="dxa"/>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5、投标企业具有有效的环境监理能力甲级证书可加5分。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评审依据：投标文件提供有效的证书复印件，原件现场查验，未提供原件者不得分（证书内容须与农业有关）。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p>
        </w:tc>
        <w:tc>
          <w:tcPr>
            <w:tcW w:w="5293" w:type="dxa"/>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6、投标企业获得了省级及以上建设主管部门颁发的“污染修复”专项设计资质，可得5分。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评审依据：投标文件提供有效的证书复印件，原件现场查验，未提供原件者不得分。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p>
        </w:tc>
        <w:tc>
          <w:tcPr>
            <w:tcW w:w="5293" w:type="dxa"/>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7、投标企业获得了省级及以上建设主管部门颁发的“排水工程”专项设计资质可得5分。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评审依据：投标文件提供有效的证书复印件，原件现场查验，未提供原件者不得分。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p>
        </w:tc>
        <w:tc>
          <w:tcPr>
            <w:tcW w:w="529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sz w:val="21"/>
                <w:szCs w:val="21"/>
                <w:lang w:val="en-US" w:eastAsia="zh-CN"/>
              </w:rPr>
              <w:t>8、投标企业获得了</w:t>
            </w:r>
            <w:r>
              <w:rPr>
                <w:rFonts w:hint="eastAsia" w:asciiTheme="minorEastAsia" w:hAnsiTheme="minorEastAsia" w:eastAsiaTheme="minorEastAsia" w:cstheme="minorEastAsia"/>
                <w:color w:val="auto"/>
                <w:kern w:val="0"/>
                <w:sz w:val="21"/>
                <w:szCs w:val="21"/>
                <w:lang w:eastAsia="zh-CN"/>
              </w:rPr>
              <w:t>工程</w:t>
            </w:r>
            <w:r>
              <w:rPr>
                <w:rFonts w:hint="eastAsia" w:asciiTheme="minorEastAsia" w:hAnsiTheme="minorEastAsia" w:eastAsiaTheme="minorEastAsia" w:cstheme="minorEastAsia"/>
                <w:color w:val="auto"/>
                <w:kern w:val="0"/>
                <w:sz w:val="21"/>
                <w:szCs w:val="21"/>
                <w:lang w:val="en-US" w:eastAsia="zh-CN"/>
              </w:rPr>
              <w:t>设计</w:t>
            </w:r>
            <w:r>
              <w:rPr>
                <w:rFonts w:hint="eastAsia" w:asciiTheme="minorEastAsia" w:hAnsiTheme="minorEastAsia" w:eastAsiaTheme="minorEastAsia" w:cstheme="minorEastAsia"/>
                <w:color w:val="auto"/>
                <w:kern w:val="0"/>
                <w:sz w:val="21"/>
                <w:szCs w:val="21"/>
                <w:lang w:eastAsia="zh-CN"/>
              </w:rPr>
              <w:t>环境</w:t>
            </w:r>
            <w:r>
              <w:rPr>
                <w:rFonts w:hint="eastAsia" w:asciiTheme="minorEastAsia" w:hAnsiTheme="minorEastAsia" w:eastAsiaTheme="minorEastAsia" w:cstheme="minorEastAsia"/>
                <w:color w:val="auto"/>
                <w:kern w:val="0"/>
                <w:sz w:val="21"/>
                <w:szCs w:val="21"/>
                <w:lang w:val="en-US" w:eastAsia="zh-CN"/>
              </w:rPr>
              <w:t>专项</w:t>
            </w:r>
            <w:r>
              <w:rPr>
                <w:rFonts w:hint="eastAsia" w:asciiTheme="minorEastAsia" w:hAnsiTheme="minorEastAsia" w:eastAsiaTheme="minorEastAsia" w:cstheme="minorEastAsia"/>
                <w:color w:val="auto"/>
                <w:kern w:val="0"/>
                <w:sz w:val="21"/>
                <w:szCs w:val="21"/>
                <w:lang w:eastAsia="zh-CN"/>
              </w:rPr>
              <w:t>（水污染防治工程）</w:t>
            </w:r>
            <w:r>
              <w:rPr>
                <w:rFonts w:hint="eastAsia" w:asciiTheme="minorEastAsia" w:hAnsiTheme="minorEastAsia" w:eastAsiaTheme="minorEastAsia" w:cstheme="minorEastAsia"/>
                <w:color w:val="auto"/>
                <w:kern w:val="0"/>
                <w:sz w:val="21"/>
                <w:szCs w:val="21"/>
                <w:lang w:val="en-US" w:eastAsia="zh-CN"/>
              </w:rPr>
              <w:t>甲</w:t>
            </w:r>
            <w:r>
              <w:rPr>
                <w:rFonts w:hint="eastAsia" w:asciiTheme="minorEastAsia" w:hAnsiTheme="minorEastAsia" w:eastAsiaTheme="minorEastAsia" w:cstheme="minorEastAsia"/>
                <w:color w:val="auto"/>
                <w:kern w:val="0"/>
                <w:sz w:val="21"/>
                <w:szCs w:val="21"/>
                <w:lang w:eastAsia="zh-CN"/>
              </w:rPr>
              <w:t>级</w:t>
            </w:r>
            <w:r>
              <w:rPr>
                <w:rFonts w:hint="eastAsia" w:asciiTheme="minorEastAsia" w:hAnsiTheme="minorEastAsia" w:eastAsiaTheme="minorEastAsia" w:cstheme="minorEastAsia"/>
                <w:color w:val="auto"/>
                <w:sz w:val="21"/>
                <w:szCs w:val="21"/>
                <w:lang w:val="en-US" w:eastAsia="zh-CN"/>
              </w:rPr>
              <w:t>可得5分。</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评审依据：投标文件提供有效的证书复印件，原件现场查验，未提供原件者不得分。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p>
        </w:tc>
        <w:tc>
          <w:tcPr>
            <w:tcW w:w="5293" w:type="dxa"/>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9、投标企业获得了</w:t>
            </w:r>
            <w:r>
              <w:rPr>
                <w:rFonts w:hint="eastAsia" w:asciiTheme="minorEastAsia" w:hAnsiTheme="minorEastAsia" w:eastAsiaTheme="minorEastAsia" w:cstheme="minorEastAsia"/>
                <w:color w:val="auto"/>
                <w:kern w:val="0"/>
                <w:sz w:val="21"/>
                <w:szCs w:val="21"/>
                <w:lang w:eastAsia="zh-CN"/>
              </w:rPr>
              <w:t>环保工程专业承包</w:t>
            </w:r>
            <w:r>
              <w:rPr>
                <w:rFonts w:hint="eastAsia" w:asciiTheme="minorEastAsia" w:hAnsiTheme="minorEastAsia" w:eastAsiaTheme="minorEastAsia" w:cstheme="minorEastAsia"/>
                <w:color w:val="auto"/>
                <w:kern w:val="0"/>
                <w:sz w:val="21"/>
                <w:szCs w:val="21"/>
                <w:lang w:val="en-US" w:eastAsia="zh-CN"/>
              </w:rPr>
              <w:t>壹</w:t>
            </w:r>
            <w:r>
              <w:rPr>
                <w:rFonts w:hint="eastAsia" w:asciiTheme="minorEastAsia" w:hAnsiTheme="minorEastAsia" w:eastAsiaTheme="minorEastAsia" w:cstheme="minorEastAsia"/>
                <w:color w:val="auto"/>
                <w:kern w:val="0"/>
                <w:sz w:val="21"/>
                <w:szCs w:val="21"/>
                <w:lang w:eastAsia="zh-CN"/>
              </w:rPr>
              <w:t>级</w:t>
            </w:r>
            <w:r>
              <w:rPr>
                <w:rFonts w:hint="eastAsia" w:asciiTheme="minorEastAsia" w:hAnsiTheme="minorEastAsia" w:eastAsiaTheme="minorEastAsia" w:cstheme="minorEastAsia"/>
                <w:color w:val="auto"/>
                <w:kern w:val="0"/>
                <w:sz w:val="21"/>
                <w:szCs w:val="21"/>
                <w:lang w:val="en-US" w:eastAsia="zh-CN"/>
              </w:rPr>
              <w:t>资质可得5分</w:t>
            </w:r>
            <w:r>
              <w:rPr>
                <w:rFonts w:hint="eastAsia" w:asciiTheme="minorEastAsia" w:hAnsiTheme="minorEastAsia" w:eastAsiaTheme="minorEastAsia" w:cstheme="minorEastAsia"/>
                <w:color w:val="auto"/>
                <w:sz w:val="21"/>
                <w:szCs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评审依据：投标文件提供有效的证书复印件，原件现场查验，未提供原件者不得分。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restart"/>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专业技术人员及相关设备</w:t>
            </w:r>
          </w:p>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分）</w:t>
            </w:r>
          </w:p>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lang w:val="en-US" w:eastAsia="zh-CN"/>
              </w:rPr>
            </w:pPr>
          </w:p>
        </w:tc>
        <w:tc>
          <w:tcPr>
            <w:tcW w:w="52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b/>
                <w:bCs/>
                <w:color w:val="auto"/>
                <w:sz w:val="21"/>
                <w:szCs w:val="21"/>
                <w:lang w:val="en-US" w:eastAsia="zh-CN"/>
              </w:rPr>
              <w:t>设计负责人：</w:t>
            </w:r>
            <w:r>
              <w:rPr>
                <w:rFonts w:hint="eastAsia" w:asciiTheme="minorEastAsia" w:hAnsiTheme="minorEastAsia" w:eastAsiaTheme="minorEastAsia" w:cstheme="minorEastAsia"/>
                <w:color w:val="auto"/>
                <w:sz w:val="21"/>
                <w:szCs w:val="21"/>
                <w:lang w:val="en-US" w:eastAsia="zh-CN"/>
              </w:rPr>
              <w:t>投标企业拟派的项目设计负责人为环保类（含给水排水）专业高级工程师的得2分，环保类（含给水排水）专业中级工程师的得1分；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b/>
                <w:bCs/>
                <w:color w:val="auto"/>
                <w:sz w:val="21"/>
                <w:szCs w:val="21"/>
                <w:lang w:val="en-US" w:eastAsia="zh-CN"/>
              </w:rPr>
              <w:t>施工负责人：</w:t>
            </w:r>
            <w:r>
              <w:rPr>
                <w:rFonts w:hint="eastAsia" w:asciiTheme="minorEastAsia" w:hAnsiTheme="minorEastAsia" w:eastAsiaTheme="minorEastAsia" w:cstheme="minorEastAsia"/>
                <w:color w:val="auto"/>
                <w:sz w:val="21"/>
                <w:szCs w:val="21"/>
                <w:lang w:val="en-US" w:eastAsia="zh-CN"/>
              </w:rPr>
              <w:t>投标企业拟派的项目施工负责人拥有市政公用工程或建筑工程专业一级建造师执业资格的得1分；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b/>
                <w:bCs/>
                <w:color w:val="auto"/>
                <w:sz w:val="21"/>
                <w:szCs w:val="21"/>
                <w:lang w:val="en-US" w:eastAsia="zh-CN"/>
              </w:rPr>
              <w:t>技术负责人：</w:t>
            </w:r>
            <w:r>
              <w:rPr>
                <w:rFonts w:hint="eastAsia" w:asciiTheme="minorEastAsia" w:hAnsiTheme="minorEastAsia" w:eastAsiaTheme="minorEastAsia" w:cstheme="minorEastAsia"/>
                <w:color w:val="auto"/>
                <w:sz w:val="21"/>
                <w:szCs w:val="21"/>
                <w:lang w:val="en-US" w:eastAsia="zh-CN"/>
              </w:rPr>
              <w:t>投标企业拟派的项目技术负责人为环保类（含给水排水）高级工程师的得1分；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b/>
                <w:bCs/>
                <w:color w:val="auto"/>
                <w:sz w:val="21"/>
                <w:szCs w:val="21"/>
                <w:lang w:val="en-US" w:eastAsia="zh-CN"/>
              </w:rPr>
              <w:t>试运营负责人：</w:t>
            </w:r>
            <w:r>
              <w:rPr>
                <w:rFonts w:hint="eastAsia" w:asciiTheme="minorEastAsia" w:hAnsiTheme="minorEastAsia" w:eastAsiaTheme="minorEastAsia" w:cstheme="minorEastAsia"/>
                <w:color w:val="auto"/>
                <w:sz w:val="21"/>
                <w:szCs w:val="21"/>
                <w:lang w:val="en-US" w:eastAsia="zh-CN"/>
              </w:rPr>
              <w:t>投标企业拟派的污水处理设施工艺调试、试运营负责人为环保类（或给水排水）高级工程师的得1分；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b/>
                <w:bCs/>
                <w:color w:val="auto"/>
                <w:sz w:val="21"/>
                <w:szCs w:val="21"/>
                <w:lang w:val="en-US" w:eastAsia="zh-CN"/>
              </w:rPr>
              <w:t>配套技术人员：</w:t>
            </w:r>
            <w:r>
              <w:rPr>
                <w:rFonts w:hint="eastAsia" w:asciiTheme="minorEastAsia" w:hAnsiTheme="minorEastAsia" w:eastAsiaTheme="minorEastAsia" w:cstheme="minorEastAsia"/>
                <w:color w:val="auto"/>
                <w:sz w:val="21"/>
                <w:szCs w:val="21"/>
                <w:lang w:val="en-US" w:eastAsia="zh-CN"/>
              </w:rPr>
              <w:t>除上述技术和工程负责人外，投标企业拟派的本项目的配套技术人员具有注册环保工程师、</w:t>
            </w:r>
            <w:r>
              <w:rPr>
                <w:rFonts w:hint="eastAsia" w:asciiTheme="minorEastAsia" w:hAnsiTheme="minorEastAsia" w:eastAsiaTheme="minorEastAsia" w:cstheme="minorEastAsia"/>
                <w:color w:val="auto"/>
                <w:sz w:val="21"/>
                <w:szCs w:val="21"/>
              </w:rPr>
              <w:t>全国注册造价工程师、机电专业工程师、环境工程专业工程师的得2分，缺少不得分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评审依据：投标文件提供</w:t>
            </w:r>
            <w:r>
              <w:rPr>
                <w:rFonts w:hint="eastAsia" w:asciiTheme="minorEastAsia" w:hAnsiTheme="minorEastAsia" w:eastAsiaTheme="minorEastAsia" w:cstheme="minorEastAsia"/>
                <w:b/>
                <w:bCs/>
                <w:color w:val="auto"/>
                <w:sz w:val="21"/>
                <w:szCs w:val="21"/>
                <w:lang w:val="en-US" w:eastAsia="zh-CN"/>
              </w:rPr>
              <w:t>有效的</w:t>
            </w:r>
            <w:r>
              <w:rPr>
                <w:rFonts w:hint="eastAsia" w:asciiTheme="minorEastAsia" w:hAnsiTheme="minorEastAsia" w:eastAsiaTheme="minorEastAsia" w:cstheme="minorEastAsia"/>
                <w:b/>
                <w:bCs/>
                <w:color w:val="auto"/>
                <w:kern w:val="2"/>
                <w:sz w:val="21"/>
                <w:szCs w:val="21"/>
                <w:lang w:val="en-US" w:eastAsia="zh-CN" w:bidi="ar-SA"/>
              </w:rPr>
              <w:t>相关证书复印件，原件现场查验，未提供原件不得分，上述技术人员的专业类别考评以职称证上专业类别为准；并提供投标企业缴纳的近六个月社保证明（不含投标当月社保）。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2341" w:type="dxa"/>
            <w:gridSpan w:val="2"/>
            <w:vMerge w:val="continue"/>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lang w:val="en-US" w:eastAsia="zh-CN"/>
              </w:rPr>
            </w:pPr>
          </w:p>
        </w:tc>
        <w:tc>
          <w:tcPr>
            <w:tcW w:w="5293"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投标企业应当具有相关调试、试运营所需的相关水质检测设备：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便携式多参数水质测定仪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便携式pH计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便携式溶解氧仪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分析天平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生物显微镜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生化培养箱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总有机碳分析仪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便携式浊度/ss监测仪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微波消解器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紫外可见分光光度计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原子吸收分光光度计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及以上共11项设备；投标人每缺少一项设备，扣1分，扣完为止。本项满分3分。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kern w:val="2"/>
                <w:sz w:val="21"/>
                <w:szCs w:val="21"/>
                <w:lang w:val="en-US" w:eastAsia="zh-CN" w:bidi="ar-SA"/>
              </w:rPr>
              <w:t>评审依据：以上设备需提供投标企业购买设备发票的复印件并加盖投标人公章。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restart"/>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技术</w:t>
            </w:r>
            <w:r>
              <w:rPr>
                <w:rFonts w:hint="eastAsia" w:asciiTheme="minorEastAsia" w:hAnsiTheme="minorEastAsia" w:eastAsiaTheme="minorEastAsia" w:cstheme="minorEastAsia"/>
                <w:color w:val="auto"/>
                <w:sz w:val="21"/>
                <w:szCs w:val="21"/>
              </w:rPr>
              <w:t>能力</w:t>
            </w:r>
          </w:p>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18</w:t>
            </w:r>
            <w:r>
              <w:rPr>
                <w:rFonts w:hint="eastAsia" w:asciiTheme="minorEastAsia" w:hAnsiTheme="minorEastAsia" w:eastAsiaTheme="minorEastAsia" w:cstheme="minorEastAsia"/>
                <w:color w:val="auto"/>
                <w:sz w:val="21"/>
                <w:szCs w:val="21"/>
              </w:rPr>
              <w:t>分）</w:t>
            </w:r>
          </w:p>
        </w:tc>
        <w:tc>
          <w:tcPr>
            <w:tcW w:w="114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项目管理组织方案</w:t>
            </w: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5293"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项目管理组织方案完善</w:t>
            </w:r>
            <w:r>
              <w:rPr>
                <w:rFonts w:hint="eastAsia" w:asciiTheme="minorEastAsia" w:hAnsiTheme="minorEastAsia" w:eastAsiaTheme="minorEastAsia" w:cstheme="minorEastAsia"/>
                <w:bCs/>
                <w:color w:val="auto"/>
                <w:sz w:val="21"/>
                <w:szCs w:val="21"/>
              </w:rPr>
              <w:t>可行，得</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color w:val="auto"/>
                <w:sz w:val="21"/>
                <w:szCs w:val="21"/>
                <w:lang w:val="en-US" w:eastAsia="zh-CN"/>
              </w:rPr>
              <w:t>满足</w:t>
            </w:r>
            <w:r>
              <w:rPr>
                <w:rFonts w:hint="eastAsia" w:asciiTheme="minorEastAsia" w:hAnsiTheme="minorEastAsia" w:eastAsiaTheme="minorEastAsia" w:cstheme="minorEastAsia"/>
                <w:bCs/>
                <w:color w:val="auto"/>
                <w:sz w:val="21"/>
                <w:szCs w:val="21"/>
              </w:rPr>
              <w:t>基本</w:t>
            </w:r>
            <w:r>
              <w:rPr>
                <w:rFonts w:hint="eastAsia" w:asciiTheme="minorEastAsia" w:hAnsiTheme="minorEastAsia" w:eastAsiaTheme="minorEastAsia" w:cstheme="minorEastAsia"/>
                <w:bCs/>
                <w:color w:val="auto"/>
                <w:sz w:val="21"/>
                <w:szCs w:val="21"/>
                <w:lang w:val="en-US" w:eastAsia="zh-CN"/>
              </w:rPr>
              <w:t>要求</w:t>
            </w:r>
            <w:r>
              <w:rPr>
                <w:rFonts w:hint="eastAsia" w:asciiTheme="minorEastAsia" w:hAnsiTheme="minorEastAsia" w:eastAsiaTheme="minorEastAsia" w:cstheme="minorEastAsia"/>
                <w:bCs/>
                <w:color w:val="auto"/>
                <w:sz w:val="21"/>
                <w:szCs w:val="21"/>
              </w:rPr>
              <w:t>，得</w:t>
            </w:r>
            <w:r>
              <w:rPr>
                <w:rFonts w:hint="eastAsia" w:asciiTheme="minorEastAsia" w:hAnsiTheme="minorEastAsia" w:eastAsiaTheme="minorEastAsia" w:cstheme="minorEastAsia"/>
                <w:bCs/>
                <w:color w:val="auto"/>
                <w:sz w:val="21"/>
                <w:szCs w:val="21"/>
                <w:lang w:val="en-US" w:eastAsia="zh-CN"/>
              </w:rPr>
              <w:t>2.5</w:t>
            </w:r>
            <w:r>
              <w:rPr>
                <w:rFonts w:hint="eastAsia" w:asciiTheme="minorEastAsia" w:hAnsiTheme="minorEastAsia" w:eastAsiaTheme="minorEastAsia" w:cstheme="minorEastAsia"/>
                <w:bCs/>
                <w:color w:val="auto"/>
                <w:sz w:val="21"/>
                <w:szCs w:val="21"/>
              </w:rPr>
              <w:t>分</w:t>
            </w:r>
          </w:p>
          <w:p>
            <w:pPr>
              <w:pStyle w:val="2"/>
              <w:keepNext w:val="0"/>
              <w:keepLines w:val="0"/>
              <w:pageBreakBefore w:val="0"/>
              <w:kinsoku/>
              <w:wordWrap/>
              <w:overflowPunct/>
              <w:topLinePunct w:val="0"/>
              <w:autoSpaceDE/>
              <w:autoSpaceDN/>
              <w:bidi w:val="0"/>
              <w:adjustRightInd/>
              <w:snapToGrid/>
              <w:spacing w:after="0" w:line="360" w:lineRule="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2、未提供方案不得分。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sz w:val="21"/>
                <w:szCs w:val="21"/>
              </w:rPr>
            </w:pPr>
          </w:p>
        </w:tc>
        <w:tc>
          <w:tcPr>
            <w:tcW w:w="114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设计技术方案</w:t>
            </w:r>
          </w:p>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5293" w:type="dxa"/>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设计技术方案目标明确设计合理得</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满足</w:t>
            </w:r>
            <w:r>
              <w:rPr>
                <w:rFonts w:hint="eastAsia" w:asciiTheme="minorEastAsia" w:hAnsiTheme="minorEastAsia" w:eastAsiaTheme="minorEastAsia" w:cstheme="minorEastAsia"/>
                <w:bCs/>
                <w:color w:val="auto"/>
                <w:sz w:val="21"/>
                <w:szCs w:val="21"/>
              </w:rPr>
              <w:t>基本</w:t>
            </w:r>
            <w:r>
              <w:rPr>
                <w:rFonts w:hint="eastAsia" w:asciiTheme="minorEastAsia" w:hAnsiTheme="minorEastAsia" w:eastAsiaTheme="minorEastAsia" w:cstheme="minorEastAsia"/>
                <w:bCs/>
                <w:color w:val="auto"/>
                <w:sz w:val="21"/>
                <w:szCs w:val="21"/>
                <w:lang w:val="en-US" w:eastAsia="zh-CN"/>
              </w:rPr>
              <w:t>要求</w:t>
            </w:r>
            <w:r>
              <w:rPr>
                <w:rFonts w:hint="eastAsia" w:asciiTheme="minorEastAsia" w:hAnsiTheme="minorEastAsia" w:eastAsiaTheme="minorEastAsia" w:cstheme="minorEastAsia"/>
                <w:bCs/>
                <w:color w:val="auto"/>
                <w:sz w:val="21"/>
                <w:szCs w:val="21"/>
              </w:rPr>
              <w:t>得</w:t>
            </w:r>
            <w:r>
              <w:rPr>
                <w:rFonts w:hint="eastAsia" w:asciiTheme="minorEastAsia" w:hAnsiTheme="minorEastAsia" w:eastAsiaTheme="minorEastAsia" w:cstheme="minorEastAsia"/>
                <w:bCs/>
                <w:color w:val="auto"/>
                <w:sz w:val="21"/>
                <w:szCs w:val="21"/>
                <w:lang w:val="en-US" w:eastAsia="zh-CN"/>
              </w:rPr>
              <w:t>2.5</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numPr>
                <w:ilvl w:val="0"/>
                <w:numId w:val="7"/>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未提供方案不得分</w:t>
            </w:r>
            <w:r>
              <w:rPr>
                <w:rFonts w:hint="eastAsia" w:asciiTheme="minorEastAsia" w:hAnsiTheme="minorEastAsia" w:eastAsiaTheme="minorEastAsia" w:cstheme="minorEastAsia"/>
                <w:bCs/>
                <w:color w:val="auto"/>
                <w:sz w:val="21"/>
                <w:szCs w:val="21"/>
              </w:rPr>
              <w:t>。</w:t>
            </w:r>
          </w:p>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14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施工组织设计</w:t>
            </w:r>
          </w:p>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5293" w:type="dxa"/>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color w:val="auto"/>
                <w:sz w:val="21"/>
                <w:szCs w:val="21"/>
              </w:rPr>
              <w:t>施工组织设计方案</w:t>
            </w:r>
            <w:r>
              <w:rPr>
                <w:rFonts w:hint="eastAsia" w:asciiTheme="minorEastAsia" w:hAnsiTheme="minorEastAsia" w:eastAsiaTheme="minorEastAsia" w:cstheme="minorEastAsia"/>
                <w:bCs/>
                <w:color w:val="auto"/>
                <w:sz w:val="21"/>
                <w:szCs w:val="21"/>
              </w:rPr>
              <w:t>完善得</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满足</w:t>
            </w:r>
            <w:r>
              <w:rPr>
                <w:rFonts w:hint="eastAsia" w:asciiTheme="minorEastAsia" w:hAnsiTheme="minorEastAsia" w:eastAsiaTheme="minorEastAsia" w:cstheme="minorEastAsia"/>
                <w:bCs/>
                <w:color w:val="auto"/>
                <w:sz w:val="21"/>
                <w:szCs w:val="21"/>
              </w:rPr>
              <w:t>基本</w:t>
            </w:r>
            <w:r>
              <w:rPr>
                <w:rFonts w:hint="eastAsia" w:asciiTheme="minorEastAsia" w:hAnsiTheme="minorEastAsia" w:eastAsiaTheme="minorEastAsia" w:cstheme="minorEastAsia"/>
                <w:bCs/>
                <w:color w:val="auto"/>
                <w:sz w:val="21"/>
                <w:szCs w:val="21"/>
                <w:lang w:val="en-US" w:eastAsia="zh-CN"/>
              </w:rPr>
              <w:t>要求得2.5</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en-US" w:eastAsia="zh-CN"/>
              </w:rPr>
              <w:t>未提供方案不得分</w:t>
            </w:r>
            <w:r>
              <w:rPr>
                <w:rFonts w:hint="eastAsia" w:asciiTheme="minorEastAsia" w:hAnsiTheme="minorEastAsia" w:eastAsiaTheme="minorEastAsia" w:cstheme="minorEastAsia"/>
                <w:bCs/>
                <w:color w:val="auto"/>
                <w:sz w:val="21"/>
                <w:szCs w:val="21"/>
              </w:rPr>
              <w:t>。</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14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设备采购方案</w:t>
            </w:r>
          </w:p>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5293" w:type="dxa"/>
            <w:vAlign w:val="center"/>
          </w:tcPr>
          <w:p>
            <w:pPr>
              <w:keepNext w:val="0"/>
              <w:keepLines w:val="0"/>
              <w:pageBreakBefore w:val="0"/>
              <w:numPr>
                <w:ilvl w:val="0"/>
                <w:numId w:val="9"/>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设备采购须采用新材料、新技术、新工艺</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提供即可</w:t>
            </w:r>
            <w:r>
              <w:rPr>
                <w:rFonts w:hint="eastAsia" w:asciiTheme="minorEastAsia" w:hAnsiTheme="minorEastAsia" w:eastAsiaTheme="minorEastAsia" w:cstheme="minorEastAsia"/>
                <w:color w:val="auto"/>
                <w:sz w:val="21"/>
                <w:szCs w:val="21"/>
              </w:rPr>
              <w:t>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numPr>
                <w:ilvl w:val="0"/>
                <w:numId w:val="9"/>
              </w:numPr>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Cs/>
                <w:color w:val="auto"/>
                <w:sz w:val="21"/>
                <w:szCs w:val="21"/>
                <w:lang w:val="en-US" w:eastAsia="zh-CN"/>
              </w:rPr>
              <w:t>未提供方案不得分</w:t>
            </w:r>
            <w:r>
              <w:rPr>
                <w:rFonts w:hint="eastAsia" w:asciiTheme="minorEastAsia" w:hAnsiTheme="minorEastAsia" w:eastAsiaTheme="minorEastAsia" w:cstheme="minorEastAsia"/>
                <w:bCs/>
                <w:color w:val="auto"/>
                <w:sz w:val="21"/>
                <w:szCs w:val="21"/>
              </w:rPr>
              <w:t>。</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141" w:type="dxa"/>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lang w:val="en-US" w:eastAsia="zh-CN" w:bidi="ar-SA"/>
              </w:rPr>
              <w:t>污水处理设施方案（3分）</w:t>
            </w:r>
          </w:p>
        </w:tc>
        <w:tc>
          <w:tcPr>
            <w:tcW w:w="5293" w:type="dxa"/>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lang w:eastAsia="zh-CN"/>
              </w:rPr>
            </w:pPr>
            <w:r>
              <w:rPr>
                <w:rFonts w:hint="eastAsia" w:asciiTheme="minorEastAsia" w:hAnsiTheme="minorEastAsia" w:eastAsiaTheme="minorEastAsia" w:cstheme="minorEastAsia"/>
                <w:bCs/>
                <w:color w:val="auto"/>
                <w:sz w:val="21"/>
                <w:szCs w:val="21"/>
              </w:rPr>
              <w:t>方案技术合理、可行得</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分</w:t>
            </w:r>
            <w:r>
              <w:rPr>
                <w:rFonts w:hint="eastAsia" w:asciiTheme="minorEastAsia" w:hAnsiTheme="minorEastAsia" w:eastAsiaTheme="minorEastAsia" w:cstheme="minorEastAsia"/>
                <w:bCs/>
                <w:color w:val="auto"/>
                <w:sz w:val="21"/>
                <w:szCs w:val="21"/>
                <w:lang w:eastAsia="zh-CN"/>
              </w:rPr>
              <w:t>。</w:t>
            </w:r>
          </w:p>
          <w:p>
            <w:pPr>
              <w:keepNext w:val="0"/>
              <w:keepLines w:val="0"/>
              <w:pageBreakBefore w:val="0"/>
              <w:widowControl/>
              <w:numPr>
                <w:ilvl w:val="0"/>
                <w:numId w:val="10"/>
              </w:numPr>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未提供不得分。</w:t>
            </w:r>
          </w:p>
          <w:p>
            <w:pPr>
              <w:keepNext w:val="0"/>
              <w:keepLines w:val="0"/>
              <w:pageBreakBefore w:val="0"/>
              <w:kinsoku/>
              <w:wordWrap/>
              <w:overflowPunct/>
              <w:topLinePunct w:val="0"/>
              <w:autoSpaceDE/>
              <w:autoSpaceDN/>
              <w:bidi w:val="0"/>
              <w:adjustRightInd/>
              <w:snapToGrid/>
              <w:spacing w:line="360" w:lineRule="auto"/>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14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质量安全保证措施（</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w:t>
            </w:r>
          </w:p>
        </w:tc>
        <w:tc>
          <w:tcPr>
            <w:tcW w:w="5293"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w:t>
            </w:r>
            <w:r>
              <w:rPr>
                <w:rFonts w:hint="eastAsia" w:asciiTheme="minorEastAsia" w:hAnsiTheme="minorEastAsia" w:eastAsiaTheme="minorEastAsia" w:cstheme="minorEastAsia"/>
                <w:color w:val="auto"/>
                <w:sz w:val="21"/>
                <w:szCs w:val="21"/>
              </w:rPr>
              <w:t>质量安全保证措施</w:t>
            </w:r>
            <w:r>
              <w:rPr>
                <w:rFonts w:hint="eastAsia" w:asciiTheme="minorEastAsia" w:hAnsiTheme="minorEastAsia" w:eastAsiaTheme="minorEastAsia" w:cstheme="minorEastAsia"/>
                <w:bCs/>
                <w:color w:val="auto"/>
                <w:sz w:val="21"/>
                <w:szCs w:val="21"/>
              </w:rPr>
              <w:t>目标明确，</w:t>
            </w:r>
            <w:r>
              <w:rPr>
                <w:rFonts w:hint="eastAsia" w:asciiTheme="minorEastAsia" w:hAnsiTheme="minorEastAsia" w:eastAsiaTheme="minorEastAsia" w:cstheme="minorEastAsia"/>
                <w:bCs/>
                <w:color w:val="auto"/>
                <w:sz w:val="21"/>
                <w:szCs w:val="21"/>
                <w:lang w:val="en-US" w:eastAsia="zh-CN"/>
              </w:rPr>
              <w:t>满足基本要求可</w:t>
            </w:r>
            <w:r>
              <w:rPr>
                <w:rFonts w:hint="eastAsia" w:asciiTheme="minorEastAsia" w:hAnsiTheme="minorEastAsia" w:eastAsiaTheme="minorEastAsia" w:cstheme="minorEastAsia"/>
                <w:bCs/>
                <w:color w:val="auto"/>
                <w:sz w:val="21"/>
                <w:szCs w:val="21"/>
              </w:rPr>
              <w:t>得</w:t>
            </w:r>
            <w:r>
              <w:rPr>
                <w:rFonts w:hint="eastAsia" w:asciiTheme="minorEastAsia" w:hAnsiTheme="minorEastAsia" w:eastAsiaTheme="minorEastAsia" w:cstheme="minorEastAsia"/>
                <w:bCs/>
                <w:color w:val="auto"/>
                <w:sz w:val="21"/>
                <w:szCs w:val="21"/>
                <w:lang w:val="en-US" w:eastAsia="zh-CN"/>
              </w:rPr>
              <w:t>3</w:t>
            </w:r>
            <w:r>
              <w:rPr>
                <w:rFonts w:hint="eastAsia" w:asciiTheme="minorEastAsia" w:hAnsiTheme="minorEastAsia" w:eastAsiaTheme="minorEastAsia" w:cstheme="minorEastAsia"/>
                <w:bCs/>
                <w:color w:val="auto"/>
                <w:sz w:val="21"/>
                <w:szCs w:val="21"/>
              </w:rPr>
              <w:t>分。</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2、未提供方案不得分。</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kern w:val="2"/>
                <w:sz w:val="21"/>
                <w:szCs w:val="21"/>
                <w:lang w:val="en-US" w:eastAsia="zh-CN" w:bidi="ar-SA"/>
              </w:rPr>
              <w:t>评审依据：评委根据上述要求综合评分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商务分</w:t>
            </w:r>
          </w:p>
          <w:p>
            <w:pPr>
              <w:pStyle w:val="2"/>
              <w:keepNext w:val="0"/>
              <w:keepLines w:val="0"/>
              <w:pageBreakBefore w:val="0"/>
              <w:kinsoku/>
              <w:wordWrap/>
              <w:overflowPunct/>
              <w:topLinePunct w:val="0"/>
              <w:autoSpaceDE/>
              <w:autoSpaceDN/>
              <w:bidi w:val="0"/>
              <w:adjustRightInd/>
              <w:snapToGrid/>
              <w:spacing w:after="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（20分）</w:t>
            </w:r>
          </w:p>
        </w:tc>
        <w:tc>
          <w:tcPr>
            <w:tcW w:w="1200"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业绩部分</w:t>
            </w:r>
          </w:p>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分）</w:t>
            </w:r>
          </w:p>
        </w:tc>
        <w:tc>
          <w:tcPr>
            <w:tcW w:w="1141" w:type="dxa"/>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与水环境治理相关的业绩</w:t>
            </w:r>
          </w:p>
        </w:tc>
        <w:tc>
          <w:tcPr>
            <w:tcW w:w="5293" w:type="dxa"/>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投标企业提供近三年（2017年1月1日-至今，以合同签订时间为准）承担过的与农业环境综合治理相关的、内容须包含了设计与施工的一体化业绩，每个得1分，最高得10分</w:t>
            </w:r>
            <w:r>
              <w:rPr>
                <w:rFonts w:hint="eastAsia" w:asciiTheme="minorEastAsia" w:hAnsiTheme="minorEastAsia" w:eastAsiaTheme="minorEastAsia" w:cstheme="minorEastAsia"/>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与农业环境综合治理相关指的是：流域面源污染治理、畜禽养殖、屠宰废水治理、农村生活污水处理整治、水生态修复、河涌水体污水处理、农用地污染修复等与农业农村环境有关的项目业绩</w:t>
            </w:r>
          </w:p>
          <w:p>
            <w:pPr>
              <w:keepNext w:val="0"/>
              <w:keepLines w:val="0"/>
              <w:pageBreakBefore w:val="0"/>
              <w:kinsoku/>
              <w:wordWrap/>
              <w:overflowPunct/>
              <w:topLinePunct w:val="0"/>
              <w:autoSpaceDE/>
              <w:autoSpaceDN/>
              <w:bidi w:val="0"/>
              <w:adjustRightInd/>
              <w:snapToGrid/>
              <w:spacing w:line="360" w:lineRule="auto"/>
              <w:jc w:val="left"/>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评审依据：投标文件中提供中标公告截图（含网址）、中标通知书、合同复印件。</w:t>
            </w:r>
          </w:p>
          <w:p>
            <w:pPr>
              <w:pStyle w:val="2"/>
              <w:keepNext w:val="0"/>
              <w:keepLines w:val="0"/>
              <w:pageBreakBefore w:val="0"/>
              <w:kinsoku/>
              <w:wordWrap/>
              <w:overflowPunct/>
              <w:topLinePunct w:val="0"/>
              <w:autoSpaceDE/>
              <w:autoSpaceDN/>
              <w:bidi w:val="0"/>
              <w:adjustRightInd/>
              <w:snapToGrid/>
              <w:spacing w:after="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sz w:val="21"/>
                <w:szCs w:val="21"/>
                <w:lang w:val="en-US" w:eastAsia="zh-CN"/>
              </w:rPr>
              <w:t>中标通知书及合同原件现场查验，未提供原件不得分。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20" w:type="dxa"/>
            <w:vMerge w:val="continue"/>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Merge w:val="continue"/>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0" w:type="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优秀业绩</w:t>
            </w: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2、投标企业的污染修复项目获得过省级及以上“优秀示范工程”的得5分。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评审依据：投标文件提供证书复印件，原件现场查验，未提供原件者不得分。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trPr>
        <w:tc>
          <w:tcPr>
            <w:tcW w:w="1320" w:type="dxa"/>
            <w:vMerge w:val="continue"/>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color w:val="auto"/>
                <w:sz w:val="21"/>
                <w:szCs w:val="21"/>
              </w:rPr>
            </w:pPr>
          </w:p>
        </w:tc>
        <w:tc>
          <w:tcPr>
            <w:tcW w:w="1200" w:type="dxa"/>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企业荣誉</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c>
          <w:tcPr>
            <w:tcW w:w="1141" w:type="dxa"/>
            <w:vAlign w:val="center"/>
          </w:tcPr>
          <w:p>
            <w:pPr>
              <w:pStyle w:val="2"/>
              <w:keepNext w:val="0"/>
              <w:keepLines w:val="0"/>
              <w:pageBreakBefore w:val="0"/>
              <w:kinsoku/>
              <w:wordWrap/>
              <w:overflowPunct/>
              <w:topLinePunct w:val="0"/>
              <w:autoSpaceDE/>
              <w:autoSpaceDN/>
              <w:bidi w:val="0"/>
              <w:adjustRightInd/>
              <w:snapToGrid/>
              <w:spacing w:after="0" w:line="360" w:lineRule="auto"/>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与环保工程相关的荣誉</w:t>
            </w:r>
          </w:p>
        </w:tc>
        <w:tc>
          <w:tcPr>
            <w:tcW w:w="52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1、投标企业获得省级及以上环境保护产业协会评定的“环境污染治理服务能力（废水及污染修复）评价证书”，一级或甲级得5分，二级或乙级得2分。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b/>
                <w:bCs/>
                <w:color w:val="auto"/>
                <w:kern w:val="2"/>
                <w:sz w:val="21"/>
                <w:szCs w:val="21"/>
                <w:lang w:val="en-US" w:eastAsia="zh-CN" w:bidi="ar-SA"/>
              </w:rPr>
              <w:t>评审依据：投标文件提供</w:t>
            </w:r>
            <w:r>
              <w:rPr>
                <w:rFonts w:hint="eastAsia" w:asciiTheme="minorEastAsia" w:hAnsiTheme="minorEastAsia" w:eastAsiaTheme="minorEastAsia" w:cstheme="minorEastAsia"/>
                <w:b/>
                <w:bCs/>
                <w:color w:val="auto"/>
                <w:sz w:val="21"/>
                <w:szCs w:val="21"/>
                <w:lang w:val="en-US" w:eastAsia="zh-CN"/>
              </w:rPr>
              <w:t>有效的</w:t>
            </w:r>
            <w:r>
              <w:rPr>
                <w:rFonts w:hint="eastAsia" w:asciiTheme="minorEastAsia" w:hAnsiTheme="minorEastAsia" w:eastAsiaTheme="minorEastAsia" w:cstheme="minorEastAsia"/>
                <w:b/>
                <w:bCs/>
                <w:color w:val="auto"/>
                <w:kern w:val="2"/>
                <w:sz w:val="21"/>
                <w:szCs w:val="21"/>
                <w:lang w:val="en-US" w:eastAsia="zh-CN" w:bidi="ar-SA"/>
              </w:rPr>
              <w:t>证书复印件，原件现场查验，未提供原件者不得分。</w:t>
            </w:r>
          </w:p>
        </w:tc>
      </w:tr>
    </w:tbl>
    <w:p>
      <w:pPr>
        <w:pageBreakBefore w:val="0"/>
        <w:bidi w:val="0"/>
        <w:spacing w:line="360" w:lineRule="auto"/>
        <w:rPr>
          <w:rFonts w:hint="eastAsia" w:ascii="仿宋" w:hAnsi="仿宋" w:eastAsia="仿宋" w:cs="仿宋"/>
          <w:b/>
          <w:color w:val="auto"/>
          <w:sz w:val="24"/>
          <w:szCs w:val="24"/>
        </w:rPr>
      </w:pPr>
    </w:p>
    <w:p>
      <w:pPr>
        <w:pageBreakBefore w:val="0"/>
        <w:bidi w:val="0"/>
        <w:spacing w:line="360" w:lineRule="auto"/>
        <w:rPr>
          <w:rFonts w:hint="eastAsia" w:ascii="仿宋" w:hAnsi="仿宋" w:eastAsia="仿宋" w:cs="仿宋"/>
          <w:b/>
          <w:sz w:val="21"/>
          <w:szCs w:val="21"/>
        </w:rPr>
      </w:pPr>
      <w:r>
        <w:rPr>
          <w:rFonts w:hint="eastAsia" w:ascii="仿宋" w:hAnsi="仿宋" w:eastAsia="仿宋" w:cs="仿宋"/>
          <w:b/>
          <w:sz w:val="21"/>
          <w:szCs w:val="21"/>
        </w:rPr>
        <w:t>注：1、</w:t>
      </w:r>
      <w:r>
        <w:rPr>
          <w:rFonts w:hint="eastAsia" w:ascii="仿宋" w:hAnsi="仿宋" w:eastAsia="仿宋" w:cs="仿宋"/>
          <w:b/>
          <w:sz w:val="21"/>
          <w:szCs w:val="21"/>
          <w:lang w:eastAsia="zh-CN"/>
        </w:rPr>
        <w:t>以上</w:t>
      </w:r>
      <w:r>
        <w:rPr>
          <w:rFonts w:hint="eastAsia" w:ascii="仿宋" w:hAnsi="仿宋" w:eastAsia="仿宋" w:cs="仿宋"/>
          <w:b/>
          <w:sz w:val="21"/>
          <w:szCs w:val="21"/>
        </w:rPr>
        <w:t>评分资料需提供相关证明材料</w:t>
      </w:r>
      <w:r>
        <w:rPr>
          <w:rFonts w:hint="eastAsia" w:ascii="仿宋" w:hAnsi="仿宋" w:eastAsia="仿宋" w:cs="仿宋"/>
          <w:b/>
          <w:sz w:val="21"/>
          <w:szCs w:val="21"/>
          <w:lang w:val="en-US" w:eastAsia="zh-CN"/>
        </w:rPr>
        <w:t>中</w:t>
      </w:r>
      <w:r>
        <w:rPr>
          <w:rFonts w:hint="eastAsia" w:ascii="仿宋" w:hAnsi="仿宋" w:eastAsia="仿宋" w:cs="仿宋"/>
          <w:b/>
          <w:sz w:val="21"/>
          <w:szCs w:val="21"/>
        </w:rPr>
        <w:t>如有提供不全的，此项不得分；</w:t>
      </w:r>
    </w:p>
    <w:p>
      <w:pPr>
        <w:pageBreakBefore w:val="0"/>
        <w:bidi w:val="0"/>
        <w:spacing w:line="360" w:lineRule="auto"/>
        <w:ind w:firstLine="422" w:firstLineChars="200"/>
        <w:rPr>
          <w:rFonts w:hint="eastAsia" w:ascii="仿宋" w:hAnsi="仿宋" w:eastAsia="仿宋" w:cs="仿宋"/>
          <w:b/>
          <w:color w:val="auto"/>
          <w:sz w:val="21"/>
          <w:szCs w:val="21"/>
        </w:rPr>
      </w:pPr>
      <w:r>
        <w:rPr>
          <w:rFonts w:hint="eastAsia" w:ascii="仿宋" w:hAnsi="仿宋" w:eastAsia="仿宋" w:cs="仿宋"/>
          <w:b/>
          <w:color w:val="auto"/>
          <w:sz w:val="21"/>
          <w:szCs w:val="21"/>
        </w:rPr>
        <w:t>2、对总承包管理能力</w:t>
      </w:r>
      <w:r>
        <w:rPr>
          <w:rFonts w:hint="eastAsia" w:ascii="仿宋" w:hAnsi="仿宋" w:eastAsia="仿宋" w:cs="仿宋"/>
          <w:b/>
          <w:color w:val="auto"/>
          <w:sz w:val="21"/>
          <w:szCs w:val="21"/>
          <w:lang w:val="en-US" w:eastAsia="zh-CN"/>
        </w:rPr>
        <w:t>中的主观分</w:t>
      </w:r>
      <w:r>
        <w:rPr>
          <w:rFonts w:hint="eastAsia" w:ascii="仿宋" w:hAnsi="仿宋" w:eastAsia="仿宋" w:cs="仿宋"/>
          <w:b/>
          <w:color w:val="auto"/>
          <w:sz w:val="21"/>
          <w:szCs w:val="21"/>
        </w:rPr>
        <w:t>进行评</w:t>
      </w:r>
      <w:r>
        <w:rPr>
          <w:rFonts w:hint="eastAsia" w:ascii="仿宋" w:hAnsi="仿宋" w:eastAsia="仿宋" w:cs="仿宋"/>
          <w:b/>
          <w:color w:val="auto"/>
          <w:sz w:val="21"/>
          <w:szCs w:val="21"/>
          <w:lang w:val="en-US" w:eastAsia="zh-CN"/>
        </w:rPr>
        <w:t>审</w:t>
      </w:r>
      <w:r>
        <w:rPr>
          <w:rFonts w:hint="eastAsia" w:ascii="仿宋" w:hAnsi="仿宋" w:eastAsia="仿宋" w:cs="仿宋"/>
          <w:b/>
          <w:color w:val="auto"/>
          <w:sz w:val="21"/>
          <w:szCs w:val="21"/>
        </w:rPr>
        <w:t>时，评分方式为：专家独立评审计分</w:t>
      </w:r>
      <w:r>
        <w:rPr>
          <w:rFonts w:hint="eastAsia" w:ascii="仿宋" w:hAnsi="仿宋" w:eastAsia="仿宋" w:cs="仿宋"/>
          <w:b/>
          <w:color w:val="auto"/>
          <w:sz w:val="21"/>
          <w:szCs w:val="21"/>
          <w:lang w:eastAsia="zh-CN"/>
        </w:rPr>
        <w:t>，</w:t>
      </w:r>
      <w:r>
        <w:rPr>
          <w:rFonts w:hint="eastAsia" w:ascii="仿宋" w:hAnsi="仿宋" w:eastAsia="仿宋" w:cs="仿宋"/>
          <w:b/>
          <w:color w:val="auto"/>
          <w:sz w:val="21"/>
          <w:szCs w:val="21"/>
        </w:rPr>
        <w:t>所有专家的评分扣除一个最高分和一个最低分后的算术平均值（保留两位小数），小数点后第3位采取四舍五入，为该投标人最终</w:t>
      </w:r>
      <w:r>
        <w:rPr>
          <w:rFonts w:hint="eastAsia" w:ascii="仿宋" w:hAnsi="仿宋" w:eastAsia="仿宋" w:cs="仿宋"/>
          <w:b/>
          <w:color w:val="auto"/>
          <w:sz w:val="21"/>
          <w:szCs w:val="21"/>
          <w:lang w:val="en-US" w:eastAsia="zh-CN"/>
        </w:rPr>
        <w:t>主观分的</w:t>
      </w:r>
      <w:r>
        <w:rPr>
          <w:rFonts w:hint="eastAsia" w:ascii="仿宋" w:hAnsi="仿宋" w:eastAsia="仿宋" w:cs="仿宋"/>
          <w:b/>
          <w:color w:val="auto"/>
          <w:sz w:val="21"/>
          <w:szCs w:val="21"/>
        </w:rPr>
        <w:t>得分。</w:t>
      </w:r>
    </w:p>
    <w:p>
      <w:pPr>
        <w:pageBreakBefore w:val="0"/>
        <w:bidi w:val="0"/>
        <w:spacing w:line="360" w:lineRule="auto"/>
        <w:rPr>
          <w:rFonts w:hint="eastAsia" w:ascii="仿宋" w:hAnsi="仿宋" w:eastAsia="仿宋" w:cs="仿宋"/>
          <w:b/>
          <w:bCs/>
          <w:sz w:val="21"/>
          <w:szCs w:val="21"/>
        </w:rPr>
      </w:pPr>
    </w:p>
    <w:p>
      <w:pPr>
        <w:pageBreakBefore w:val="0"/>
        <w:bidi w:val="0"/>
        <w:spacing w:line="360" w:lineRule="auto"/>
        <w:rPr>
          <w:rFonts w:hint="eastAsia" w:ascii="仿宋" w:hAnsi="仿宋" w:eastAsia="仿宋" w:cs="仿宋"/>
          <w:b/>
          <w:bCs/>
          <w:sz w:val="24"/>
          <w:szCs w:val="24"/>
          <w:highlight w:val="yellow"/>
        </w:rPr>
      </w:pPr>
      <w:r>
        <w:rPr>
          <w:rFonts w:hint="eastAsia" w:ascii="仿宋" w:hAnsi="仿宋" w:eastAsia="仿宋" w:cs="仿宋"/>
          <w:b/>
          <w:bCs/>
          <w:sz w:val="24"/>
          <w:szCs w:val="24"/>
        </w:rPr>
        <w:t>附件</w:t>
      </w:r>
    </w:p>
    <w:p>
      <w:pPr>
        <w:pageBreakBefore w:val="0"/>
        <w:bidi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报价要约</w:t>
      </w:r>
    </w:p>
    <w:p>
      <w:pPr>
        <w:pageBreakBefore w:val="0"/>
        <w:numPr>
          <w:ilvl w:val="0"/>
          <w:numId w:val="12"/>
        </w:numPr>
        <w:bidi w:val="0"/>
        <w:spacing w:line="360" w:lineRule="auto"/>
        <w:ind w:firstLine="420"/>
        <w:rPr>
          <w:rFonts w:hint="eastAsia" w:ascii="仿宋" w:hAnsi="仿宋" w:eastAsia="仿宋" w:cs="仿宋"/>
          <w:sz w:val="21"/>
          <w:szCs w:val="21"/>
        </w:rPr>
      </w:pPr>
      <w:r>
        <w:rPr>
          <w:rFonts w:hint="eastAsia" w:ascii="仿宋" w:hAnsi="仿宋" w:eastAsia="仿宋" w:cs="仿宋"/>
          <w:sz w:val="21"/>
          <w:szCs w:val="21"/>
        </w:rPr>
        <w:t>如是联合体中标，设计单位与施工单位同时与业主方签订三方合同。</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二、设计费：按招标文件执行。</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三、编制依据</w:t>
      </w:r>
    </w:p>
    <w:p>
      <w:pPr>
        <w:pageBreakBefore w:val="0"/>
        <w:bidi w:val="0"/>
        <w:spacing w:line="360" w:lineRule="auto"/>
        <w:jc w:val="left"/>
        <w:rPr>
          <w:rFonts w:hint="eastAsia" w:ascii="仿宋" w:hAnsi="仿宋" w:eastAsia="仿宋" w:cs="仿宋"/>
          <w:sz w:val="21"/>
          <w:szCs w:val="21"/>
        </w:rPr>
      </w:pPr>
      <w:r>
        <w:rPr>
          <w:rFonts w:hint="eastAsia" w:ascii="仿宋" w:hAnsi="仿宋" w:eastAsia="仿宋" w:cs="仿宋"/>
          <w:sz w:val="21"/>
          <w:szCs w:val="21"/>
        </w:rPr>
        <w:t xml:space="preserve">    1、《工程量清单计价规范》（201</w:t>
      </w:r>
      <w:r>
        <w:rPr>
          <w:rFonts w:hint="eastAsia" w:ascii="仿宋" w:hAnsi="仿宋" w:eastAsia="仿宋" w:cs="仿宋"/>
          <w:sz w:val="21"/>
          <w:szCs w:val="21"/>
          <w:lang w:val="en-US" w:eastAsia="zh-CN"/>
        </w:rPr>
        <w:t>7</w:t>
      </w:r>
      <w:r>
        <w:rPr>
          <w:rFonts w:hint="eastAsia" w:ascii="仿宋" w:hAnsi="仿宋" w:eastAsia="仿宋" w:cs="仿宋"/>
          <w:sz w:val="21"/>
          <w:szCs w:val="21"/>
        </w:rPr>
        <w:t>年版）</w:t>
      </w:r>
    </w:p>
    <w:p>
      <w:pPr>
        <w:pageBreakBefore w:val="0"/>
        <w:bidi w:val="0"/>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2、《江西省房屋建筑与装饰工程消耗量定额及统一基价表》（201</w:t>
      </w:r>
      <w:r>
        <w:rPr>
          <w:rFonts w:hint="eastAsia" w:ascii="仿宋" w:hAnsi="仿宋" w:eastAsia="仿宋" w:cs="仿宋"/>
          <w:sz w:val="21"/>
          <w:szCs w:val="21"/>
          <w:lang w:val="en-US" w:eastAsia="zh-CN"/>
        </w:rPr>
        <w:t>7</w:t>
      </w:r>
      <w:r>
        <w:rPr>
          <w:rFonts w:hint="eastAsia" w:ascii="仿宋" w:hAnsi="仿宋" w:eastAsia="仿宋" w:cs="仿宋"/>
          <w:sz w:val="21"/>
          <w:szCs w:val="21"/>
        </w:rPr>
        <w:t>年版）</w:t>
      </w:r>
    </w:p>
    <w:p>
      <w:pPr>
        <w:pageBreakBefore w:val="0"/>
        <w:bidi w:val="0"/>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3、《江西省安装工程消耗量定额及统一基价表》（201</w:t>
      </w:r>
      <w:r>
        <w:rPr>
          <w:rFonts w:hint="eastAsia" w:ascii="仿宋" w:hAnsi="仿宋" w:eastAsia="仿宋" w:cs="仿宋"/>
          <w:sz w:val="21"/>
          <w:szCs w:val="21"/>
          <w:lang w:val="en-US" w:eastAsia="zh-CN"/>
        </w:rPr>
        <w:t>7</w:t>
      </w:r>
      <w:r>
        <w:rPr>
          <w:rFonts w:hint="eastAsia" w:ascii="仿宋" w:hAnsi="仿宋" w:eastAsia="仿宋" w:cs="仿宋"/>
          <w:sz w:val="21"/>
          <w:szCs w:val="21"/>
        </w:rPr>
        <w:t>年版）</w:t>
      </w:r>
    </w:p>
    <w:p>
      <w:pPr>
        <w:pageBreakBefore w:val="0"/>
        <w:bidi w:val="0"/>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4、《江西省市政工程消耗量定额及统一基价表》（201</w:t>
      </w:r>
      <w:r>
        <w:rPr>
          <w:rFonts w:hint="eastAsia" w:ascii="仿宋" w:hAnsi="仿宋" w:eastAsia="仿宋" w:cs="仿宋"/>
          <w:sz w:val="21"/>
          <w:szCs w:val="21"/>
          <w:lang w:val="en-US" w:eastAsia="zh-CN"/>
        </w:rPr>
        <w:t>7</w:t>
      </w:r>
      <w:r>
        <w:rPr>
          <w:rFonts w:hint="eastAsia" w:ascii="仿宋" w:hAnsi="仿宋" w:eastAsia="仿宋" w:cs="仿宋"/>
          <w:sz w:val="21"/>
          <w:szCs w:val="21"/>
        </w:rPr>
        <w:t>年版）</w:t>
      </w:r>
    </w:p>
    <w:p>
      <w:pPr>
        <w:pageBreakBefore w:val="0"/>
        <w:bidi w:val="0"/>
        <w:spacing w:line="360" w:lineRule="auto"/>
        <w:ind w:firstLine="420" w:firstLineChars="200"/>
        <w:jc w:val="left"/>
        <w:rPr>
          <w:rFonts w:hint="eastAsia" w:ascii="仿宋" w:hAnsi="仿宋" w:eastAsia="仿宋" w:cs="仿宋"/>
          <w:sz w:val="21"/>
          <w:szCs w:val="21"/>
        </w:rPr>
      </w:pPr>
      <w:r>
        <w:rPr>
          <w:rFonts w:hint="eastAsia" w:ascii="仿宋" w:hAnsi="仿宋" w:eastAsia="仿宋" w:cs="仿宋"/>
          <w:sz w:val="21"/>
          <w:szCs w:val="21"/>
        </w:rPr>
        <w:t>5、《江西省园林工程消耗量定额及单位估计表》（2006版）</w:t>
      </w:r>
    </w:p>
    <w:p>
      <w:pPr>
        <w:pageBreakBefore w:val="0"/>
        <w:bidi w:val="0"/>
        <w:spacing w:line="360" w:lineRule="auto"/>
        <w:rPr>
          <w:rFonts w:hint="eastAsia" w:ascii="仿宋" w:hAnsi="仿宋" w:eastAsia="仿宋" w:cs="仿宋"/>
          <w:sz w:val="21"/>
          <w:szCs w:val="21"/>
        </w:rPr>
      </w:pPr>
      <w:r>
        <w:rPr>
          <w:rFonts w:hint="eastAsia" w:ascii="仿宋" w:hAnsi="仿宋" w:eastAsia="仿宋" w:cs="仿宋"/>
          <w:sz w:val="21"/>
          <w:szCs w:val="21"/>
        </w:rPr>
        <w:t>四、编制原则</w:t>
      </w:r>
    </w:p>
    <w:p>
      <w:pPr>
        <w:pageBreakBefore w:val="0"/>
        <w:bidi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1、人工费调差按</w:t>
      </w:r>
      <w:r>
        <w:rPr>
          <w:rFonts w:hint="eastAsia" w:ascii="仿宋" w:hAnsi="仿宋" w:eastAsia="仿宋" w:cs="仿宋"/>
          <w:sz w:val="21"/>
          <w:szCs w:val="21"/>
          <w:lang w:val="en-US" w:eastAsia="zh-CN"/>
        </w:rPr>
        <w:t>贵溪市政府2017年第16号文、2018年第45次会议纪要</w:t>
      </w:r>
      <w:r>
        <w:rPr>
          <w:rFonts w:hint="eastAsia" w:ascii="仿宋" w:hAnsi="仿宋" w:eastAsia="仿宋" w:cs="仿宋"/>
          <w:sz w:val="21"/>
          <w:szCs w:val="21"/>
        </w:rPr>
        <w:t>。</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材料价格的确定《鹰潭市信息价》没有的采用《江西省信息价》，《江西省信息价》没有的采用四方询价(审计部门、建设单位、监理单位和施工单位)方式或双方协商确定。若协商不成，按四方报价得平均价计取。</w:t>
      </w:r>
    </w:p>
    <w:p>
      <w:pPr>
        <w:pageBreakBefore w:val="0"/>
        <w:bidi w:val="0"/>
        <w:spacing w:line="360" w:lineRule="auto"/>
        <w:rPr>
          <w:rFonts w:hint="eastAsia" w:ascii="仿宋" w:hAnsi="仿宋" w:eastAsia="仿宋" w:cs="仿宋"/>
          <w:sz w:val="21"/>
          <w:szCs w:val="21"/>
        </w:rPr>
      </w:pPr>
      <w:r>
        <w:rPr>
          <w:rFonts w:hint="eastAsia" w:ascii="仿宋" w:hAnsi="仿宋" w:eastAsia="仿宋" w:cs="仿宋"/>
          <w:sz w:val="21"/>
          <w:szCs w:val="21"/>
        </w:rPr>
        <w:t>五、其它说明</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1、计价方法：工程量清单计价；</w:t>
      </w:r>
    </w:p>
    <w:p>
      <w:pPr>
        <w:pageBreakBefore w:val="0"/>
        <w:bidi w:val="0"/>
        <w:spacing w:line="360" w:lineRule="auto"/>
        <w:rPr>
          <w:rFonts w:hint="eastAsia" w:ascii="仿宋" w:hAnsi="仿宋" w:eastAsia="仿宋" w:cs="仿宋"/>
          <w:b/>
          <w:sz w:val="21"/>
          <w:szCs w:val="21"/>
        </w:rPr>
      </w:pPr>
      <w:bookmarkStart w:id="36" w:name="_Toc247514024"/>
      <w:bookmarkStart w:id="37" w:name="_Toc247527625"/>
      <w:bookmarkStart w:id="38" w:name="_Toc152042377"/>
      <w:bookmarkStart w:id="39" w:name="_Toc152045600"/>
      <w:bookmarkStart w:id="40" w:name="_Toc300835010"/>
      <w:bookmarkStart w:id="41" w:name="_Toc144974567"/>
      <w:r>
        <w:rPr>
          <w:rFonts w:hint="eastAsia" w:ascii="仿宋" w:hAnsi="仿宋" w:eastAsia="仿宋" w:cs="仿宋"/>
          <w:b/>
          <w:sz w:val="21"/>
          <w:szCs w:val="21"/>
        </w:rPr>
        <w:t>1.评标方法</w:t>
      </w:r>
      <w:bookmarkEnd w:id="36"/>
      <w:bookmarkEnd w:id="37"/>
      <w:bookmarkEnd w:id="38"/>
      <w:bookmarkEnd w:id="39"/>
      <w:bookmarkEnd w:id="40"/>
      <w:bookmarkEnd w:id="41"/>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本次评标采用综合评估法。</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评标程序：</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（1）资格审查符合性评审；</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（2）投标文件技术标评审；</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（3）投标文件商务标评审。</w:t>
      </w:r>
    </w:p>
    <w:p>
      <w:pPr>
        <w:pageBreakBefore w:val="0"/>
        <w:bidi w:val="0"/>
        <w:spacing w:line="360" w:lineRule="auto"/>
        <w:ind w:firstLine="420" w:firstLineChars="200"/>
        <w:rPr>
          <w:rFonts w:hint="eastAsia" w:ascii="仿宋" w:hAnsi="仿宋" w:eastAsia="仿宋" w:cs="仿宋"/>
          <w:kern w:val="0"/>
          <w:sz w:val="21"/>
          <w:szCs w:val="21"/>
        </w:rPr>
      </w:pPr>
      <w:bookmarkStart w:id="42" w:name="_Toc300835011"/>
      <w:bookmarkStart w:id="43" w:name="_Toc247514025"/>
      <w:bookmarkStart w:id="44" w:name="_Toc144974568"/>
      <w:bookmarkStart w:id="45" w:name="_Toc152045601"/>
      <w:bookmarkStart w:id="46" w:name="_Toc247527626"/>
      <w:bookmarkStart w:id="47" w:name="_Toc152042378"/>
      <w:r>
        <w:rPr>
          <w:rFonts w:hint="eastAsia" w:ascii="仿宋" w:hAnsi="仿宋" w:eastAsia="仿宋" w:cs="仿宋"/>
          <w:color w:val="auto"/>
          <w:sz w:val="21"/>
          <w:szCs w:val="21"/>
        </w:rPr>
        <w:t>由评标委员会从通过资格审查符合的投标人中，确定综合得分从高到低排序的</w:t>
      </w:r>
      <w:r>
        <w:rPr>
          <w:rFonts w:hint="eastAsia" w:ascii="仿宋" w:hAnsi="仿宋" w:eastAsia="仿宋" w:cs="仿宋"/>
          <w:color w:val="auto"/>
          <w:sz w:val="21"/>
          <w:szCs w:val="21"/>
          <w:lang w:val="en-US" w:eastAsia="zh-CN"/>
        </w:rPr>
        <w:t>第一</w:t>
      </w:r>
      <w:r>
        <w:rPr>
          <w:rFonts w:hint="eastAsia" w:ascii="仿宋" w:hAnsi="仿宋" w:eastAsia="仿宋" w:cs="仿宋"/>
          <w:color w:val="auto"/>
          <w:sz w:val="21"/>
          <w:szCs w:val="21"/>
        </w:rPr>
        <w:t>名为中标候选人</w:t>
      </w:r>
      <w:r>
        <w:rPr>
          <w:rFonts w:hint="eastAsia" w:ascii="仿宋" w:hAnsi="仿宋" w:eastAsia="仿宋" w:cs="仿宋"/>
          <w:color w:val="auto"/>
          <w:sz w:val="21"/>
          <w:szCs w:val="21"/>
          <w:lang w:eastAsia="zh-CN"/>
        </w:rPr>
        <w:t>。</w:t>
      </w:r>
    </w:p>
    <w:p>
      <w:pPr>
        <w:pageBreakBefore w:val="0"/>
        <w:bidi w:val="0"/>
        <w:spacing w:line="360" w:lineRule="auto"/>
        <w:rPr>
          <w:rFonts w:hint="eastAsia" w:ascii="仿宋" w:hAnsi="仿宋" w:eastAsia="仿宋" w:cs="仿宋"/>
          <w:b/>
          <w:sz w:val="21"/>
          <w:szCs w:val="21"/>
        </w:rPr>
      </w:pPr>
      <w:r>
        <w:rPr>
          <w:rFonts w:hint="eastAsia" w:ascii="仿宋" w:hAnsi="仿宋" w:eastAsia="仿宋" w:cs="仿宋"/>
          <w:b/>
          <w:sz w:val="21"/>
          <w:szCs w:val="21"/>
        </w:rPr>
        <w:t>2.评审标准</w:t>
      </w:r>
      <w:bookmarkEnd w:id="42"/>
      <w:bookmarkEnd w:id="43"/>
      <w:bookmarkEnd w:id="44"/>
      <w:bookmarkEnd w:id="45"/>
      <w:bookmarkEnd w:id="46"/>
      <w:bookmarkEnd w:id="47"/>
    </w:p>
    <w:p>
      <w:pPr>
        <w:pageBreakBefore w:val="0"/>
        <w:bidi w:val="0"/>
        <w:spacing w:beforeLines="30" w:afterLines="30" w:line="360" w:lineRule="auto"/>
        <w:rPr>
          <w:rFonts w:hint="eastAsia" w:ascii="仿宋" w:hAnsi="仿宋" w:eastAsia="仿宋" w:cs="仿宋"/>
          <w:b/>
          <w:sz w:val="21"/>
          <w:szCs w:val="21"/>
        </w:rPr>
      </w:pPr>
      <w:bookmarkStart w:id="48" w:name="_Toc152045602"/>
      <w:bookmarkStart w:id="49" w:name="_Toc144974569"/>
      <w:bookmarkStart w:id="50" w:name="_Toc300835012"/>
      <w:bookmarkStart w:id="51" w:name="_Toc247514026"/>
      <w:bookmarkStart w:id="52" w:name="_Toc247527627"/>
      <w:bookmarkStart w:id="53" w:name="_Toc152042379"/>
      <w:r>
        <w:rPr>
          <w:rFonts w:hint="eastAsia" w:ascii="仿宋" w:hAnsi="仿宋" w:eastAsia="仿宋" w:cs="仿宋"/>
          <w:b/>
          <w:sz w:val="21"/>
          <w:szCs w:val="21"/>
        </w:rPr>
        <w:t>2.1 初步评审标准</w:t>
      </w:r>
      <w:bookmarkEnd w:id="48"/>
      <w:bookmarkEnd w:id="49"/>
      <w:bookmarkEnd w:id="50"/>
      <w:bookmarkEnd w:id="51"/>
      <w:bookmarkEnd w:id="52"/>
      <w:bookmarkEnd w:id="53"/>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2.1.1 形式评审标准：见【</w:t>
      </w:r>
      <w:r>
        <w:rPr>
          <w:rFonts w:hint="eastAsia" w:ascii="仿宋" w:hAnsi="仿宋" w:eastAsia="仿宋" w:cs="仿宋"/>
          <w:sz w:val="21"/>
          <w:szCs w:val="21"/>
          <w:u w:val="single"/>
        </w:rPr>
        <w:t>投标人须知前附表】</w:t>
      </w:r>
      <w:r>
        <w:rPr>
          <w:rFonts w:hint="eastAsia" w:ascii="仿宋" w:hAnsi="仿宋" w:eastAsia="仿宋" w:cs="仿宋"/>
          <w:sz w:val="21"/>
          <w:szCs w:val="21"/>
        </w:rPr>
        <w:t>和【</w:t>
      </w:r>
      <w:r>
        <w:rPr>
          <w:rFonts w:hint="eastAsia" w:ascii="仿宋" w:hAnsi="仿宋" w:eastAsia="仿宋" w:cs="仿宋"/>
          <w:sz w:val="21"/>
          <w:szCs w:val="21"/>
          <w:u w:val="single"/>
        </w:rPr>
        <w:t>第三章 评标办法（综合评估法）】</w:t>
      </w:r>
      <w:r>
        <w:rPr>
          <w:rFonts w:hint="eastAsia" w:ascii="仿宋" w:hAnsi="仿宋" w:eastAsia="仿宋" w:cs="仿宋"/>
          <w:sz w:val="21"/>
          <w:szCs w:val="21"/>
        </w:rPr>
        <w:t>。</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2.1.2 资格评审标准：见【</w:t>
      </w:r>
      <w:r>
        <w:rPr>
          <w:rFonts w:hint="eastAsia" w:ascii="仿宋" w:hAnsi="仿宋" w:eastAsia="仿宋" w:cs="仿宋"/>
          <w:sz w:val="21"/>
          <w:szCs w:val="21"/>
          <w:u w:val="single"/>
        </w:rPr>
        <w:t>投标人须知前附表】</w:t>
      </w:r>
      <w:r>
        <w:rPr>
          <w:rFonts w:hint="eastAsia" w:ascii="仿宋" w:hAnsi="仿宋" w:eastAsia="仿宋" w:cs="仿宋"/>
          <w:sz w:val="21"/>
          <w:szCs w:val="21"/>
        </w:rPr>
        <w:t>和【</w:t>
      </w:r>
      <w:r>
        <w:rPr>
          <w:rFonts w:hint="eastAsia" w:ascii="仿宋" w:hAnsi="仿宋" w:eastAsia="仿宋" w:cs="仿宋"/>
          <w:sz w:val="21"/>
          <w:szCs w:val="21"/>
          <w:u w:val="single"/>
        </w:rPr>
        <w:t>第三章 评标办法（综合评估法）】</w:t>
      </w:r>
      <w:r>
        <w:rPr>
          <w:rFonts w:hint="eastAsia" w:ascii="仿宋" w:hAnsi="仿宋" w:eastAsia="仿宋" w:cs="仿宋"/>
          <w:sz w:val="21"/>
          <w:szCs w:val="21"/>
        </w:rPr>
        <w:t>。</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2.1.3 响应性评审标准：见【</w:t>
      </w:r>
      <w:r>
        <w:rPr>
          <w:rFonts w:hint="eastAsia" w:ascii="仿宋" w:hAnsi="仿宋" w:eastAsia="仿宋" w:cs="仿宋"/>
          <w:sz w:val="21"/>
          <w:szCs w:val="21"/>
          <w:u w:val="single"/>
        </w:rPr>
        <w:t>投标人须知前附表】</w:t>
      </w:r>
      <w:r>
        <w:rPr>
          <w:rFonts w:hint="eastAsia" w:ascii="仿宋" w:hAnsi="仿宋" w:eastAsia="仿宋" w:cs="仿宋"/>
          <w:sz w:val="21"/>
          <w:szCs w:val="21"/>
        </w:rPr>
        <w:t>和【</w:t>
      </w:r>
      <w:r>
        <w:rPr>
          <w:rFonts w:hint="eastAsia" w:ascii="仿宋" w:hAnsi="仿宋" w:eastAsia="仿宋" w:cs="仿宋"/>
          <w:sz w:val="21"/>
          <w:szCs w:val="21"/>
          <w:u w:val="single"/>
        </w:rPr>
        <w:t>第三章 评标办法（综合评估法）】</w:t>
      </w:r>
      <w:r>
        <w:rPr>
          <w:rFonts w:hint="eastAsia" w:ascii="仿宋" w:hAnsi="仿宋" w:eastAsia="仿宋" w:cs="仿宋"/>
          <w:sz w:val="21"/>
          <w:szCs w:val="21"/>
        </w:rPr>
        <w:t>。</w:t>
      </w:r>
    </w:p>
    <w:p>
      <w:pPr>
        <w:pageBreakBefore w:val="0"/>
        <w:bidi w:val="0"/>
        <w:spacing w:beforeLines="30" w:afterLines="30" w:line="360" w:lineRule="auto"/>
        <w:rPr>
          <w:rFonts w:hint="eastAsia" w:ascii="仿宋" w:hAnsi="仿宋" w:eastAsia="仿宋" w:cs="仿宋"/>
          <w:b/>
          <w:sz w:val="21"/>
          <w:szCs w:val="21"/>
        </w:rPr>
      </w:pPr>
      <w:bookmarkStart w:id="54" w:name="_Toc152045603"/>
      <w:bookmarkStart w:id="55" w:name="_Toc144974570"/>
      <w:bookmarkStart w:id="56" w:name="_Toc152042380"/>
      <w:bookmarkStart w:id="57" w:name="_Toc247514027"/>
      <w:bookmarkStart w:id="58" w:name="_Toc247527628"/>
      <w:bookmarkStart w:id="59" w:name="_Toc300835013"/>
      <w:r>
        <w:rPr>
          <w:rFonts w:hint="eastAsia" w:ascii="仿宋" w:hAnsi="仿宋" w:eastAsia="仿宋" w:cs="仿宋"/>
          <w:b/>
          <w:sz w:val="21"/>
          <w:szCs w:val="21"/>
        </w:rPr>
        <w:t>2.2 分值构成与评分标准</w:t>
      </w:r>
      <w:bookmarkEnd w:id="54"/>
      <w:bookmarkEnd w:id="55"/>
      <w:bookmarkEnd w:id="56"/>
      <w:bookmarkEnd w:id="57"/>
      <w:bookmarkEnd w:id="58"/>
      <w:bookmarkEnd w:id="59"/>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2.2.1  分值构成</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见评标办法前附表。</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2.2.2  评分标准 </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见评标办法前附表。</w:t>
      </w:r>
    </w:p>
    <w:p>
      <w:pPr>
        <w:pageBreakBefore w:val="0"/>
        <w:bidi w:val="0"/>
        <w:spacing w:line="360" w:lineRule="auto"/>
        <w:rPr>
          <w:rFonts w:hint="eastAsia" w:ascii="仿宋" w:hAnsi="仿宋" w:eastAsia="仿宋" w:cs="仿宋"/>
          <w:b/>
          <w:sz w:val="21"/>
          <w:szCs w:val="21"/>
        </w:rPr>
      </w:pPr>
      <w:bookmarkStart w:id="60" w:name="_Toc300835014"/>
      <w:bookmarkStart w:id="61" w:name="_Toc152045604"/>
      <w:bookmarkStart w:id="62" w:name="_Toc144974571"/>
      <w:bookmarkStart w:id="63" w:name="_Toc247527629"/>
      <w:bookmarkStart w:id="64" w:name="_Toc152042381"/>
      <w:bookmarkStart w:id="65" w:name="_Toc247514028"/>
      <w:r>
        <w:rPr>
          <w:rFonts w:hint="eastAsia" w:ascii="仿宋" w:hAnsi="仿宋" w:eastAsia="仿宋" w:cs="仿宋"/>
          <w:b/>
          <w:sz w:val="21"/>
          <w:szCs w:val="21"/>
        </w:rPr>
        <w:t>3. 评标程序</w:t>
      </w:r>
      <w:bookmarkEnd w:id="60"/>
      <w:bookmarkEnd w:id="61"/>
      <w:bookmarkEnd w:id="62"/>
      <w:bookmarkEnd w:id="63"/>
      <w:bookmarkEnd w:id="64"/>
      <w:bookmarkEnd w:id="65"/>
    </w:p>
    <w:p>
      <w:pPr>
        <w:pageBreakBefore w:val="0"/>
        <w:bidi w:val="0"/>
        <w:spacing w:beforeLines="30" w:afterLines="30" w:line="360" w:lineRule="auto"/>
        <w:rPr>
          <w:rFonts w:hint="eastAsia" w:ascii="仿宋" w:hAnsi="仿宋" w:eastAsia="仿宋" w:cs="仿宋"/>
          <w:b/>
          <w:sz w:val="21"/>
          <w:szCs w:val="21"/>
        </w:rPr>
      </w:pPr>
      <w:bookmarkStart w:id="66" w:name="_Toc144974572"/>
      <w:bookmarkStart w:id="67" w:name="_Toc152042382"/>
      <w:bookmarkStart w:id="68" w:name="_Toc300835015"/>
      <w:bookmarkStart w:id="69" w:name="_Toc247514029"/>
      <w:bookmarkStart w:id="70" w:name="_Toc152045605"/>
      <w:bookmarkStart w:id="71" w:name="_Toc247527630"/>
      <w:r>
        <w:rPr>
          <w:rFonts w:hint="eastAsia" w:ascii="仿宋" w:hAnsi="仿宋" w:eastAsia="仿宋" w:cs="仿宋"/>
          <w:b/>
          <w:sz w:val="21"/>
          <w:szCs w:val="21"/>
        </w:rPr>
        <w:t>3.1 初步评审</w:t>
      </w:r>
      <w:bookmarkEnd w:id="66"/>
      <w:bookmarkEnd w:id="67"/>
      <w:bookmarkEnd w:id="68"/>
      <w:bookmarkEnd w:id="69"/>
      <w:bookmarkEnd w:id="70"/>
      <w:bookmarkEnd w:id="71"/>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3.1.1 评标委员会可以要求投标人提交第二章“投标人须知”第1.4.1项规定的有关证明和证件的原件，以便核验。</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3.1.2 投标人有以下情形之一的，评标委员会应当否决其投标：</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（1）第一章“3投标人资格要求”中规定的任何一种情形的；</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（2）串通投标或弄虚作假或有其他违法行为的；</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（3）不按评标委员会要求澄清、说明或补正的。</w:t>
      </w:r>
    </w:p>
    <w:p>
      <w:pPr>
        <w:pageBreakBefore w:val="0"/>
        <w:bidi w:val="0"/>
        <w:spacing w:beforeLines="30" w:afterLines="30" w:line="360" w:lineRule="auto"/>
        <w:rPr>
          <w:rFonts w:hint="eastAsia" w:ascii="仿宋" w:hAnsi="仿宋" w:eastAsia="仿宋" w:cs="仿宋"/>
          <w:b/>
          <w:sz w:val="21"/>
          <w:szCs w:val="21"/>
        </w:rPr>
      </w:pPr>
      <w:bookmarkStart w:id="72" w:name="_Toc152042384"/>
      <w:bookmarkStart w:id="73" w:name="_Toc247527631"/>
      <w:bookmarkStart w:id="74" w:name="_Toc144974573"/>
      <w:bookmarkStart w:id="75" w:name="_Toc247514030"/>
      <w:bookmarkStart w:id="76" w:name="_Toc152045606"/>
      <w:bookmarkStart w:id="77" w:name="_Toc300835016"/>
      <w:r>
        <w:rPr>
          <w:rFonts w:hint="eastAsia" w:ascii="仿宋" w:hAnsi="仿宋" w:eastAsia="仿宋" w:cs="仿宋"/>
          <w:b/>
          <w:sz w:val="21"/>
          <w:szCs w:val="21"/>
        </w:rPr>
        <w:t>3.2 详细评审</w:t>
      </w:r>
      <w:bookmarkEnd w:id="72"/>
      <w:bookmarkEnd w:id="73"/>
      <w:bookmarkEnd w:id="74"/>
      <w:bookmarkEnd w:id="75"/>
      <w:bookmarkEnd w:id="76"/>
      <w:bookmarkEnd w:id="77"/>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3.2.1 评标委员会按本章第2.2款规定的量化因素和分值进行打分，并计算出综合评估得分。</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3.2.2 评分分值计算保留小数点后两位。</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3.2.3 投标人得分=</w:t>
      </w:r>
      <w:r>
        <w:rPr>
          <w:rFonts w:hint="eastAsia" w:ascii="仿宋" w:hAnsi="仿宋" w:eastAsia="仿宋" w:cs="仿宋"/>
          <w:kern w:val="0"/>
          <w:sz w:val="21"/>
          <w:szCs w:val="21"/>
        </w:rPr>
        <w:t>技术标得分+商务标得分</w:t>
      </w:r>
      <w:r>
        <w:rPr>
          <w:rFonts w:hint="eastAsia" w:ascii="仿宋" w:hAnsi="仿宋" w:eastAsia="仿宋" w:cs="仿宋"/>
          <w:sz w:val="21"/>
          <w:szCs w:val="21"/>
        </w:rPr>
        <w:t>。</w:t>
      </w:r>
    </w:p>
    <w:p>
      <w:pPr>
        <w:pageBreakBefore w:val="0"/>
        <w:bidi w:val="0"/>
        <w:spacing w:beforeLines="30" w:afterLines="30" w:line="360" w:lineRule="auto"/>
        <w:rPr>
          <w:rFonts w:hint="eastAsia" w:ascii="仿宋" w:hAnsi="仿宋" w:eastAsia="仿宋" w:cs="仿宋"/>
          <w:b/>
          <w:sz w:val="21"/>
          <w:szCs w:val="21"/>
        </w:rPr>
      </w:pPr>
      <w:bookmarkStart w:id="78" w:name="_Toc144974575"/>
      <w:bookmarkStart w:id="79" w:name="_Toc247514031"/>
      <w:bookmarkStart w:id="80" w:name="_Toc247527632"/>
      <w:bookmarkStart w:id="81" w:name="_Toc300835017"/>
      <w:bookmarkStart w:id="82" w:name="_Toc152045607"/>
      <w:bookmarkStart w:id="83" w:name="_Toc152042385"/>
      <w:r>
        <w:rPr>
          <w:rFonts w:hint="eastAsia" w:ascii="仿宋" w:hAnsi="仿宋" w:eastAsia="仿宋" w:cs="仿宋"/>
          <w:b/>
          <w:sz w:val="21"/>
          <w:szCs w:val="21"/>
        </w:rPr>
        <w:t>3.3 投标文件的澄清</w:t>
      </w:r>
      <w:bookmarkEnd w:id="78"/>
      <w:r>
        <w:rPr>
          <w:rFonts w:hint="eastAsia" w:ascii="仿宋" w:hAnsi="仿宋" w:eastAsia="仿宋" w:cs="仿宋"/>
          <w:b/>
          <w:sz w:val="21"/>
          <w:szCs w:val="21"/>
        </w:rPr>
        <w:t>和补正</w:t>
      </w:r>
      <w:bookmarkEnd w:id="79"/>
      <w:bookmarkEnd w:id="80"/>
      <w:bookmarkEnd w:id="81"/>
      <w:bookmarkEnd w:id="82"/>
      <w:bookmarkEnd w:id="83"/>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3.3.1 </w:t>
      </w:r>
      <w:r>
        <w:rPr>
          <w:rFonts w:hint="eastAsia" w:ascii="仿宋" w:hAnsi="仿宋" w:eastAsia="仿宋" w:cs="仿宋"/>
          <w:spacing w:val="-2"/>
          <w:sz w:val="21"/>
          <w:szCs w:val="21"/>
        </w:rPr>
        <w:t>在评标过程中，评标委员会可以书面形式要求投标人对所提交投标文件中不明确的内容进行书面澄清或说明，或者对细微偏差进行补正。评标委员会不接受投标人主动提出的澄清、说明或补正。</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3.3.2 澄清、说明和补正不得改变投标文件的实质性内容。投标人的书面澄清、说明和补正属于投标文件的组成部分。</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3.3.3 评标委员会对投标人提交的澄清、说明或补正有疑问的，可以要求投标人进一步澄清、说明或补正，直至满足评标委员会的要求。</w:t>
      </w:r>
    </w:p>
    <w:p>
      <w:pPr>
        <w:pageBreakBefore w:val="0"/>
        <w:bidi w:val="0"/>
        <w:spacing w:beforeLines="30" w:afterLines="30" w:line="360" w:lineRule="auto"/>
        <w:rPr>
          <w:rFonts w:hint="eastAsia" w:ascii="仿宋" w:hAnsi="仿宋" w:eastAsia="仿宋" w:cs="仿宋"/>
          <w:b/>
          <w:sz w:val="21"/>
          <w:szCs w:val="21"/>
        </w:rPr>
      </w:pPr>
      <w:bookmarkStart w:id="84" w:name="_Toc247527633"/>
      <w:bookmarkStart w:id="85" w:name="_Toc152045608"/>
      <w:bookmarkStart w:id="86" w:name="_Toc144974576"/>
      <w:bookmarkStart w:id="87" w:name="_Toc247514032"/>
      <w:bookmarkStart w:id="88" w:name="_Toc300835018"/>
      <w:bookmarkStart w:id="89" w:name="_Toc152042386"/>
      <w:r>
        <w:rPr>
          <w:rFonts w:hint="eastAsia" w:ascii="仿宋" w:hAnsi="仿宋" w:eastAsia="仿宋" w:cs="仿宋"/>
          <w:b/>
          <w:sz w:val="21"/>
          <w:szCs w:val="21"/>
        </w:rPr>
        <w:t>3.4 评标结果</w:t>
      </w:r>
      <w:bookmarkEnd w:id="84"/>
      <w:bookmarkEnd w:id="85"/>
      <w:bookmarkEnd w:id="86"/>
      <w:bookmarkEnd w:id="87"/>
      <w:bookmarkEnd w:id="88"/>
      <w:bookmarkEnd w:id="89"/>
    </w:p>
    <w:p>
      <w:pPr>
        <w:pageBreakBefore w:val="0"/>
        <w:bidi w:val="0"/>
        <w:spacing w:line="360" w:lineRule="auto"/>
        <w:ind w:firstLine="412" w:firstLineChars="200"/>
        <w:rPr>
          <w:rFonts w:hint="eastAsia" w:ascii="仿宋" w:hAnsi="仿宋" w:eastAsia="仿宋" w:cs="仿宋"/>
          <w:kern w:val="2"/>
          <w:sz w:val="21"/>
          <w:szCs w:val="21"/>
          <w:lang w:val="en-US" w:eastAsia="zh-CN" w:bidi="ar-SA"/>
        </w:rPr>
      </w:pPr>
      <w:r>
        <w:rPr>
          <w:rFonts w:hint="eastAsia" w:ascii="仿宋" w:hAnsi="仿宋" w:eastAsia="仿宋" w:cs="仿宋"/>
          <w:spacing w:val="-2"/>
          <w:sz w:val="21"/>
          <w:szCs w:val="21"/>
        </w:rPr>
        <w:t>3.4.1</w:t>
      </w:r>
      <w:r>
        <w:rPr>
          <w:rFonts w:hint="eastAsia" w:ascii="仿宋" w:hAnsi="仿宋" w:eastAsia="仿宋" w:cs="仿宋"/>
          <w:kern w:val="2"/>
          <w:sz w:val="21"/>
          <w:szCs w:val="21"/>
          <w:lang w:val="en-US" w:eastAsia="zh-CN" w:bidi="ar-SA"/>
        </w:rPr>
        <w:t>中标排序人的推荐：评标委员会向招标人推荐1家中标排序人，当排名第一的中标候选人放弃中标、或者不按照招标文件要求提交履约保证金、或者被查实存在影响中标结果的违法行为等情形，招标人将取消其中标资格并不予退还投标保证金；招标人将依法选择重新招标。</w:t>
      </w:r>
    </w:p>
    <w:p>
      <w:pPr>
        <w:pageBreakBefore w:val="0"/>
        <w:bidi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3.4.2 评标委员会完成评标后，应当向招标人提交书面评标报告。</w:t>
      </w:r>
    </w:p>
    <w:p>
      <w:pPr>
        <w:pageBreakBefore w:val="0"/>
        <w:bidi w:val="0"/>
        <w:spacing w:line="360" w:lineRule="auto"/>
        <w:ind w:firstLine="480" w:firstLineChars="200"/>
        <w:rPr>
          <w:rFonts w:hint="eastAsia" w:ascii="仿宋" w:hAnsi="仿宋" w:eastAsia="仿宋" w:cs="仿宋"/>
          <w:sz w:val="24"/>
          <w:szCs w:val="24"/>
        </w:rPr>
      </w:pPr>
    </w:p>
    <w:p>
      <w:pPr>
        <w:pageBreakBefore w:val="0"/>
        <w:bidi w:val="0"/>
        <w:spacing w:line="360" w:lineRule="auto"/>
        <w:ind w:firstLine="480" w:firstLineChars="200"/>
        <w:rPr>
          <w:rFonts w:hint="eastAsia" w:ascii="仿宋" w:hAnsi="仿宋" w:eastAsia="仿宋" w:cs="仿宋"/>
          <w:sz w:val="24"/>
          <w:szCs w:val="24"/>
        </w:rPr>
      </w:pPr>
    </w:p>
    <w:p/>
    <w:p>
      <w:pPr>
        <w:keepNext/>
        <w:keepLines/>
        <w:pageBreakBefore w:val="0"/>
        <w:widowControl w:val="0"/>
        <w:kinsoku/>
        <w:wordWrap/>
        <w:overflowPunct/>
        <w:topLinePunct w:val="0"/>
        <w:autoSpaceDE/>
        <w:autoSpaceDN/>
        <w:bidi w:val="0"/>
        <w:adjustRightInd/>
        <w:snapToGrid/>
        <w:spacing w:line="416" w:lineRule="auto"/>
        <w:textAlignment w:val="auto"/>
        <w:outlineLvl w:val="9"/>
        <w:rPr>
          <w:rFonts w:hint="eastAsia" w:ascii="仿宋" w:hAnsi="仿宋" w:eastAsia="仿宋" w:cs="仿宋"/>
        </w:rPr>
        <w:sectPr>
          <w:footerReference r:id="rId8" w:type="default"/>
          <w:pgSz w:w="11907" w:h="16840"/>
          <w:pgMar w:top="1440" w:right="1531" w:bottom="1440" w:left="1531" w:header="851" w:footer="992" w:gutter="0"/>
          <w:pgBorders>
            <w:top w:val="none" w:sz="0" w:space="0"/>
            <w:left w:val="none" w:sz="0" w:space="0"/>
            <w:bottom w:val="none" w:sz="0" w:space="0"/>
            <w:right w:val="none" w:sz="0" w:space="0"/>
          </w:pgBorders>
          <w:pgNumType w:fmt="decimal" w:start="1"/>
          <w:cols w:space="720" w:num="1"/>
          <w:docGrid w:linePitch="312" w:charSpace="0"/>
        </w:sectPr>
      </w:pPr>
      <w:bookmarkStart w:id="90" w:name="_Toc247514200"/>
      <w:bookmarkStart w:id="91" w:name="_Toc152042551"/>
      <w:bookmarkStart w:id="92" w:name="_Toc152045769"/>
      <w:bookmarkStart w:id="93" w:name="_Toc144974831"/>
      <w:bookmarkStart w:id="94" w:name="_Toc247527801"/>
      <w:bookmarkStart w:id="95" w:name="_Toc300835202"/>
      <w:bookmarkStart w:id="96" w:name="_Toc247514233"/>
      <w:bookmarkStart w:id="97" w:name="_Toc144974851"/>
      <w:bookmarkStart w:id="98" w:name="_Toc152045782"/>
      <w:bookmarkStart w:id="99" w:name="_Toc247527820"/>
      <w:bookmarkStart w:id="100" w:name="_Toc152042571"/>
    </w:p>
    <w:p>
      <w:pPr>
        <w:keepNext/>
        <w:keepLines/>
        <w:pageBreakBefore w:val="0"/>
        <w:widowControl w:val="0"/>
        <w:kinsoku/>
        <w:wordWrap/>
        <w:overflowPunct/>
        <w:topLinePunct w:val="0"/>
        <w:autoSpaceDE/>
        <w:autoSpaceDN/>
        <w:bidi w:val="0"/>
        <w:adjustRightInd/>
        <w:snapToGrid/>
        <w:spacing w:line="416" w:lineRule="auto"/>
        <w:textAlignment w:val="auto"/>
        <w:outlineLvl w:val="9"/>
        <w:rPr>
          <w:rFonts w:hint="eastAsia" w:ascii="仿宋" w:hAnsi="仿宋" w:eastAsia="仿宋" w:cs="仿宋"/>
        </w:rPr>
      </w:pPr>
      <w:r>
        <w:rPr>
          <w:rFonts w:hint="eastAsia" w:ascii="仿宋" w:hAnsi="仿宋" w:eastAsia="仿宋" w:cs="仿宋"/>
        </w:rPr>
        <w:t>附件一：履约担保格式</w:t>
      </w:r>
      <w:bookmarkEnd w:id="90"/>
      <w:bookmarkEnd w:id="91"/>
      <w:bookmarkEnd w:id="92"/>
      <w:bookmarkEnd w:id="93"/>
      <w:bookmarkEnd w:id="94"/>
      <w:bookmarkEnd w:id="95"/>
    </w:p>
    <w:p>
      <w:pPr>
        <w:spacing w:line="400" w:lineRule="exact"/>
        <w:rPr>
          <w:rFonts w:hint="eastAsia" w:ascii="仿宋" w:hAnsi="仿宋" w:eastAsia="仿宋" w:cs="仿宋"/>
        </w:rPr>
      </w:pP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履约担保</w:t>
      </w:r>
    </w:p>
    <w:p>
      <w:pPr>
        <w:spacing w:line="440" w:lineRule="exact"/>
        <w:rPr>
          <w:rFonts w:hint="eastAsia" w:ascii="仿宋" w:hAnsi="仿宋" w:eastAsia="仿宋" w:cs="仿宋"/>
          <w:sz w:val="20"/>
          <w:szCs w:val="20"/>
        </w:rPr>
      </w:pPr>
    </w:p>
    <w:p>
      <w:pPr>
        <w:spacing w:line="440" w:lineRule="exact"/>
        <w:rPr>
          <w:rFonts w:hint="eastAsia"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（发包人名称）：</w:t>
      </w:r>
    </w:p>
    <w:p>
      <w:pPr>
        <w:spacing w:line="440" w:lineRule="exact"/>
        <w:rPr>
          <w:rFonts w:hint="eastAsia" w:ascii="仿宋" w:hAnsi="仿宋" w:eastAsia="仿宋" w:cs="仿宋"/>
          <w:szCs w:val="21"/>
        </w:rPr>
      </w:pP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鉴于</w:t>
      </w:r>
      <w:r>
        <w:rPr>
          <w:rFonts w:hint="eastAsia" w:ascii="仿宋" w:hAnsi="仿宋" w:eastAsia="仿宋" w:cs="仿宋"/>
          <w:szCs w:val="21"/>
          <w:u w:val="single"/>
        </w:rPr>
        <w:t xml:space="preserve">                </w:t>
      </w:r>
      <w:r>
        <w:rPr>
          <w:rFonts w:hint="eastAsia" w:ascii="仿宋" w:hAnsi="仿宋" w:eastAsia="仿宋" w:cs="仿宋"/>
          <w:szCs w:val="21"/>
        </w:rPr>
        <w:t xml:space="preserve">（发包人名称，以下简称“发包人”）接受 </w:t>
      </w:r>
      <w:r>
        <w:rPr>
          <w:rFonts w:hint="eastAsia" w:ascii="仿宋" w:hAnsi="仿宋" w:eastAsia="仿宋" w:cs="仿宋"/>
          <w:szCs w:val="21"/>
          <w:u w:val="single"/>
        </w:rPr>
        <w:t xml:space="preserve">      </w:t>
      </w:r>
      <w:r>
        <w:rPr>
          <w:rFonts w:hint="eastAsia" w:ascii="仿宋" w:hAnsi="仿宋" w:eastAsia="仿宋" w:cs="仿宋"/>
          <w:szCs w:val="21"/>
        </w:rPr>
        <w:t>（承包人名称，以下称“承包人”）于</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日参加</w:t>
      </w:r>
      <w:r>
        <w:rPr>
          <w:rFonts w:hint="eastAsia" w:ascii="仿宋" w:hAnsi="仿宋" w:eastAsia="仿宋" w:cs="仿宋"/>
          <w:szCs w:val="21"/>
          <w:u w:val="single"/>
        </w:rPr>
        <w:t xml:space="preserve">         </w:t>
      </w:r>
      <w:r>
        <w:rPr>
          <w:rFonts w:hint="eastAsia" w:ascii="仿宋" w:hAnsi="仿宋" w:eastAsia="仿宋" w:cs="仿宋"/>
          <w:szCs w:val="21"/>
        </w:rPr>
        <w:t xml:space="preserve">（项目名称）的投标。我方愿意就承包人履行与你方订立的合同，向你方提供担保。 </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1. 担保金额人民币（大写）</w:t>
      </w:r>
      <w:r>
        <w:rPr>
          <w:rFonts w:hint="eastAsia" w:ascii="仿宋" w:hAnsi="仿宋" w:eastAsia="仿宋" w:cs="仿宋"/>
          <w:szCs w:val="21"/>
          <w:u w:val="single"/>
        </w:rPr>
        <w:t xml:space="preserve">                 </w:t>
      </w:r>
      <w:r>
        <w:rPr>
          <w:rFonts w:hint="eastAsia" w:ascii="仿宋" w:hAnsi="仿宋" w:eastAsia="仿宋" w:cs="仿宋"/>
          <w:szCs w:val="21"/>
        </w:rPr>
        <w:t>（¥</w:t>
      </w:r>
      <w:r>
        <w:rPr>
          <w:rFonts w:hint="eastAsia" w:ascii="仿宋" w:hAnsi="仿宋" w:eastAsia="仿宋" w:cs="仿宋"/>
          <w:szCs w:val="21"/>
          <w:u w:val="single"/>
        </w:rPr>
        <w:t xml:space="preserve">             </w:t>
      </w:r>
      <w:r>
        <w:rPr>
          <w:rFonts w:hint="eastAsia" w:ascii="仿宋" w:hAnsi="仿宋" w:eastAsia="仿宋" w:cs="仿宋"/>
          <w:szCs w:val="21"/>
        </w:rPr>
        <w:t>）。</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2. 担保有效期自发包人与承包人签订的合同生效之日起至发包人签发工程接收证书之日止。</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2. 担保有效期自发包人与承包人签订的合同生效之日起至承包人通过竣工后试验之日止。</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3. 在本担保有效期内，因承包人违反合同约定的义务给你方造成经济损失时，我方在收到你方以书面形式提出的在担保金额内的赔偿要求后，在7天内支付。</w:t>
      </w:r>
    </w:p>
    <w:p>
      <w:pPr>
        <w:spacing w:line="440" w:lineRule="exact"/>
        <w:ind w:firstLine="420" w:firstLineChars="200"/>
        <w:rPr>
          <w:rFonts w:hint="eastAsia" w:ascii="仿宋" w:hAnsi="仿宋" w:eastAsia="仿宋" w:cs="仿宋"/>
          <w:szCs w:val="21"/>
        </w:rPr>
      </w:pPr>
      <w:r>
        <w:rPr>
          <w:rFonts w:hint="eastAsia" w:ascii="仿宋" w:hAnsi="仿宋" w:eastAsia="仿宋" w:cs="仿宋"/>
          <w:szCs w:val="21"/>
        </w:rPr>
        <w:t>4. 发包人和承包人按《通用合同条款》第15条变更合同时，我方承担本担保规定的义务不变。</w:t>
      </w:r>
    </w:p>
    <w:p>
      <w:pPr>
        <w:spacing w:line="440" w:lineRule="exact"/>
        <w:rPr>
          <w:rFonts w:hint="eastAsia" w:ascii="仿宋" w:hAnsi="仿宋" w:eastAsia="仿宋" w:cs="仿宋"/>
          <w:szCs w:val="21"/>
        </w:rPr>
      </w:pPr>
    </w:p>
    <w:p>
      <w:pPr>
        <w:spacing w:line="600" w:lineRule="exact"/>
        <w:ind w:firstLine="3418" w:firstLineChars="1628"/>
        <w:rPr>
          <w:rFonts w:hint="eastAsia" w:ascii="仿宋" w:hAnsi="仿宋" w:eastAsia="仿宋" w:cs="仿宋"/>
          <w:szCs w:val="21"/>
        </w:rPr>
      </w:pPr>
      <w:r>
        <w:rPr>
          <w:rFonts w:hint="eastAsia" w:ascii="仿宋" w:hAnsi="仿宋" w:eastAsia="仿宋" w:cs="仿宋"/>
          <w:szCs w:val="21"/>
        </w:rPr>
        <w:t>担 保 人：</w:t>
      </w:r>
      <w:r>
        <w:rPr>
          <w:rFonts w:hint="eastAsia" w:ascii="仿宋" w:hAnsi="仿宋" w:eastAsia="仿宋" w:cs="仿宋"/>
          <w:szCs w:val="21"/>
          <w:u w:val="single"/>
        </w:rPr>
        <w:t xml:space="preserve">                        </w:t>
      </w:r>
      <w:r>
        <w:rPr>
          <w:rFonts w:hint="eastAsia" w:ascii="仿宋" w:hAnsi="仿宋" w:eastAsia="仿宋" w:cs="仿宋"/>
          <w:szCs w:val="21"/>
        </w:rPr>
        <w:t>（盖单位章）</w:t>
      </w:r>
    </w:p>
    <w:p>
      <w:pPr>
        <w:spacing w:line="600" w:lineRule="exact"/>
        <w:ind w:firstLine="3418" w:firstLineChars="1628"/>
        <w:rPr>
          <w:rFonts w:hint="eastAsia" w:ascii="仿宋" w:hAnsi="仿宋" w:eastAsia="仿宋" w:cs="仿宋"/>
          <w:szCs w:val="21"/>
        </w:rPr>
      </w:pPr>
      <w:r>
        <w:rPr>
          <w:rFonts w:hint="eastAsia" w:ascii="仿宋" w:hAnsi="仿宋" w:eastAsia="仿宋" w:cs="仿宋"/>
          <w:szCs w:val="21"/>
        </w:rPr>
        <w:t>法定代表人或其委托代理人：</w:t>
      </w:r>
      <w:r>
        <w:rPr>
          <w:rFonts w:hint="eastAsia" w:ascii="仿宋" w:hAnsi="仿宋" w:eastAsia="仿宋" w:cs="仿宋"/>
          <w:szCs w:val="21"/>
          <w:u w:val="single"/>
        </w:rPr>
        <w:t xml:space="preserve">            </w:t>
      </w:r>
      <w:r>
        <w:rPr>
          <w:rFonts w:hint="eastAsia" w:ascii="仿宋" w:hAnsi="仿宋" w:eastAsia="仿宋" w:cs="仿宋"/>
          <w:szCs w:val="21"/>
        </w:rPr>
        <w:t>（签字）</w:t>
      </w:r>
    </w:p>
    <w:p>
      <w:pPr>
        <w:spacing w:line="600" w:lineRule="exact"/>
        <w:ind w:firstLine="3418" w:firstLineChars="1628"/>
        <w:rPr>
          <w:rFonts w:hint="eastAsia" w:ascii="仿宋" w:hAnsi="仿宋" w:eastAsia="仿宋" w:cs="仿宋"/>
          <w:szCs w:val="21"/>
        </w:rPr>
      </w:pPr>
      <w:r>
        <w:rPr>
          <w:rFonts w:hint="eastAsia" w:ascii="仿宋" w:hAnsi="仿宋" w:eastAsia="仿宋" w:cs="仿宋"/>
          <w:szCs w:val="21"/>
        </w:rPr>
        <w:t>地    址：</w:t>
      </w:r>
      <w:r>
        <w:rPr>
          <w:rFonts w:hint="eastAsia" w:ascii="仿宋" w:hAnsi="仿宋" w:eastAsia="仿宋" w:cs="仿宋"/>
          <w:szCs w:val="21"/>
          <w:u w:val="single"/>
        </w:rPr>
        <w:t xml:space="preserve">                                    </w:t>
      </w:r>
    </w:p>
    <w:p>
      <w:pPr>
        <w:spacing w:line="600" w:lineRule="exact"/>
        <w:ind w:firstLine="3418" w:firstLineChars="1628"/>
        <w:rPr>
          <w:rFonts w:hint="eastAsia" w:ascii="仿宋" w:hAnsi="仿宋" w:eastAsia="仿宋" w:cs="仿宋"/>
          <w:szCs w:val="21"/>
        </w:rPr>
      </w:pPr>
      <w:r>
        <w:rPr>
          <w:rFonts w:hint="eastAsia" w:ascii="仿宋" w:hAnsi="仿宋" w:eastAsia="仿宋" w:cs="仿宋"/>
          <w:szCs w:val="21"/>
        </w:rPr>
        <w:t>邮政编码：</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szCs w:val="21"/>
          <w:u w:val="single"/>
        </w:rPr>
        <w:t xml:space="preserve">  </w:t>
      </w:r>
    </w:p>
    <w:p>
      <w:pPr>
        <w:spacing w:line="600" w:lineRule="exact"/>
        <w:ind w:firstLine="3418" w:firstLineChars="1628"/>
        <w:rPr>
          <w:rFonts w:hint="eastAsia" w:ascii="仿宋" w:hAnsi="仿宋" w:eastAsia="仿宋" w:cs="仿宋"/>
          <w:szCs w:val="21"/>
        </w:rPr>
      </w:pPr>
      <w:r>
        <w:rPr>
          <w:rFonts w:hint="eastAsia" w:ascii="仿宋" w:hAnsi="仿宋" w:eastAsia="仿宋" w:cs="仿宋"/>
          <w:szCs w:val="21"/>
        </w:rPr>
        <w:t>电    话：</w:t>
      </w:r>
      <w:r>
        <w:rPr>
          <w:rFonts w:hint="eastAsia" w:ascii="仿宋" w:hAnsi="仿宋" w:eastAsia="仿宋" w:cs="仿宋"/>
          <w:szCs w:val="21"/>
          <w:u w:val="single"/>
        </w:rPr>
        <w:t xml:space="preserve">                                   </w:t>
      </w:r>
    </w:p>
    <w:p>
      <w:pPr>
        <w:spacing w:line="600" w:lineRule="exact"/>
        <w:ind w:firstLine="4258" w:firstLineChars="2028"/>
        <w:rPr>
          <w:rFonts w:hint="eastAsia" w:ascii="仿宋" w:hAnsi="仿宋" w:eastAsia="仿宋" w:cs="仿宋"/>
          <w:sz w:val="28"/>
          <w:szCs w:val="28"/>
          <w:lang w:val="en-US" w:eastAsia="zh-CN"/>
        </w:rPr>
        <w:sectPr>
          <w:pgSz w:w="11907" w:h="16840"/>
          <w:pgMar w:top="1440" w:right="1531" w:bottom="1440" w:left="1531"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ascii="仿宋" w:hAnsi="仿宋" w:eastAsia="仿宋" w:cs="仿宋"/>
          <w:szCs w:val="21"/>
        </w:rPr>
        <w:t xml:space="preserve">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p>
    <w:p>
      <w:pPr>
        <w:pStyle w:val="4"/>
        <w:bidi w:val="0"/>
        <w:jc w:val="left"/>
        <w:rPr>
          <w:rFonts w:hint="eastAsia" w:ascii="仿宋" w:hAnsi="仿宋" w:eastAsia="仿宋" w:cs="仿宋"/>
          <w:sz w:val="28"/>
          <w:szCs w:val="28"/>
          <w:lang w:val="en-US" w:eastAsia="zh-CN"/>
        </w:rPr>
        <w:sectPr>
          <w:type w:val="continuous"/>
          <w:pgSz w:w="11907" w:h="16840"/>
          <w:pgMar w:top="1440" w:right="1531" w:bottom="1440" w:left="1531"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600" w:lineRule="exact"/>
        <w:ind w:firstLine="4258" w:firstLineChars="2028"/>
        <w:rPr>
          <w:sz w:val="20"/>
          <w:szCs w:val="20"/>
        </w:rPr>
      </w:pPr>
      <w:r>
        <w:br w:type="page"/>
      </w:r>
    </w:p>
    <w:p>
      <w:pPr>
        <w:pStyle w:val="3"/>
        <w:pageBreakBefore w:val="0"/>
        <w:bidi w:val="0"/>
        <w:spacing w:line="360" w:lineRule="auto"/>
        <w:jc w:val="center"/>
        <w:rPr>
          <w:rFonts w:hint="eastAsia" w:ascii="仿宋" w:hAnsi="仿宋" w:eastAsia="仿宋" w:cs="仿宋"/>
          <w:sz w:val="40"/>
          <w:szCs w:val="40"/>
        </w:rPr>
      </w:pPr>
      <w:bookmarkStart w:id="101" w:name="_Toc2932"/>
      <w:r>
        <w:rPr>
          <w:rFonts w:hint="eastAsia" w:ascii="仿宋" w:hAnsi="仿宋" w:eastAsia="仿宋" w:cs="仿宋"/>
          <w:sz w:val="40"/>
          <w:szCs w:val="40"/>
          <w:lang w:val="en-US" w:eastAsia="zh-CN"/>
        </w:rPr>
        <w:t>第四章</w:t>
      </w:r>
      <w:r>
        <w:rPr>
          <w:rFonts w:hint="eastAsia" w:ascii="仿宋" w:hAnsi="仿宋" w:eastAsia="仿宋" w:cs="仿宋"/>
          <w:sz w:val="40"/>
          <w:szCs w:val="40"/>
        </w:rPr>
        <w:t xml:space="preserve"> 合同条款及格式</w:t>
      </w:r>
      <w:bookmarkEnd w:id="101"/>
      <w:bookmarkStart w:id="102" w:name="_Toc300835031"/>
      <w:bookmarkStart w:id="103" w:name="_Toc31929"/>
    </w:p>
    <w:bookmarkEnd w:id="102"/>
    <w:bookmarkEnd w:id="103"/>
    <w:p>
      <w:pPr>
        <w:pStyle w:val="5"/>
        <w:bidi w:val="0"/>
        <w:rPr>
          <w:rFonts w:hint="eastAsia" w:ascii="仿宋" w:hAnsi="仿宋" w:eastAsia="仿宋" w:cs="仿宋"/>
        </w:rPr>
      </w:pPr>
      <w:bookmarkStart w:id="104" w:name="_Toc184635098"/>
      <w:bookmarkStart w:id="105" w:name="_Toc247514035"/>
      <w:bookmarkStart w:id="106" w:name="_Toc247527636"/>
      <w:bookmarkStart w:id="107" w:name="_Toc300835032"/>
      <w:bookmarkStart w:id="108" w:name="_Toc26304"/>
      <w:bookmarkStart w:id="109" w:name="_Toc12060"/>
      <w:r>
        <w:rPr>
          <w:rFonts w:hint="eastAsia" w:ascii="仿宋" w:hAnsi="仿宋" w:eastAsia="仿宋" w:cs="仿宋"/>
        </w:rPr>
        <w:t>1. 一般约定</w:t>
      </w:r>
      <w:bookmarkEnd w:id="104"/>
      <w:bookmarkEnd w:id="105"/>
      <w:bookmarkEnd w:id="106"/>
      <w:bookmarkEnd w:id="107"/>
      <w:bookmarkEnd w:id="108"/>
      <w:bookmarkEnd w:id="109"/>
    </w:p>
    <w:p>
      <w:pPr>
        <w:pStyle w:val="5"/>
        <w:bidi w:val="0"/>
        <w:rPr>
          <w:rFonts w:hint="eastAsia" w:ascii="仿宋" w:hAnsi="仿宋" w:eastAsia="仿宋" w:cs="仿宋"/>
        </w:rPr>
      </w:pPr>
      <w:bookmarkStart w:id="110" w:name="_Toc31320"/>
      <w:bookmarkStart w:id="111" w:name="_Toc247514036"/>
      <w:bookmarkStart w:id="112" w:name="_Toc300835033"/>
      <w:bookmarkStart w:id="113" w:name="_Toc5606"/>
      <w:bookmarkStart w:id="114" w:name="_Toc247527637"/>
      <w:r>
        <w:rPr>
          <w:rFonts w:hint="eastAsia" w:ascii="仿宋" w:hAnsi="仿宋" w:eastAsia="仿宋" w:cs="仿宋"/>
        </w:rPr>
        <w:t>1.1 词语定义</w:t>
      </w:r>
      <w:bookmarkEnd w:id="110"/>
      <w:bookmarkEnd w:id="111"/>
      <w:bookmarkEnd w:id="112"/>
      <w:bookmarkEnd w:id="113"/>
      <w:bookmarkEnd w:id="11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通用合同条款、专用合同条款中的下列词语应具有本款所赋予的含义。</w:t>
      </w:r>
    </w:p>
    <w:p>
      <w:pPr>
        <w:bidi w:val="0"/>
        <w:ind w:firstLine="412"/>
        <w:rPr>
          <w:rFonts w:hint="eastAsia" w:ascii="仿宋" w:hAnsi="仿宋" w:eastAsia="仿宋" w:cs="仿宋"/>
        </w:rPr>
      </w:pPr>
      <w:r>
        <w:rPr>
          <w:rFonts w:hint="eastAsia" w:ascii="仿宋" w:hAnsi="仿宋" w:eastAsia="仿宋" w:cs="仿宋"/>
        </w:rPr>
        <w:t>1.1.1 合同</w:t>
      </w:r>
    </w:p>
    <w:p>
      <w:pPr>
        <w:bidi w:val="0"/>
        <w:spacing w:line="360" w:lineRule="auto"/>
        <w:ind w:firstLine="630"/>
        <w:rPr>
          <w:rFonts w:hint="eastAsia" w:ascii="仿宋" w:hAnsi="仿宋" w:eastAsia="仿宋" w:cs="仿宋"/>
          <w:szCs w:val="21"/>
        </w:rPr>
      </w:pPr>
      <w:r>
        <w:rPr>
          <w:rFonts w:hint="eastAsia" w:ascii="仿宋" w:hAnsi="仿宋" w:eastAsia="仿宋" w:cs="仿宋"/>
        </w:rPr>
        <w:t>1.1.1.1</w:t>
      </w:r>
      <w:r>
        <w:rPr>
          <w:rFonts w:hint="eastAsia" w:ascii="仿宋" w:hAnsi="仿宋" w:eastAsia="仿宋" w:cs="仿宋"/>
          <w:szCs w:val="21"/>
        </w:rPr>
        <w:t xml:space="preserve"> 合同文件（或称合同）：指合同协议书、中标通知书、投标函及投标函附录、专用合同条款、通用合同条款、发包人要求、价格清单、承包人建议书，以及其他构成合同组成部分的文件。</w:t>
      </w:r>
    </w:p>
    <w:p>
      <w:pPr>
        <w:bidi w:val="0"/>
        <w:spacing w:line="360" w:lineRule="auto"/>
        <w:ind w:firstLine="630"/>
        <w:rPr>
          <w:rFonts w:hint="eastAsia" w:ascii="仿宋" w:hAnsi="仿宋" w:eastAsia="仿宋" w:cs="仿宋"/>
          <w:szCs w:val="21"/>
        </w:rPr>
      </w:pPr>
      <w:r>
        <w:rPr>
          <w:rFonts w:hint="eastAsia" w:ascii="仿宋" w:hAnsi="仿宋" w:eastAsia="仿宋" w:cs="仿宋"/>
        </w:rPr>
        <w:t>1.1.1.2</w:t>
      </w:r>
      <w:r>
        <w:rPr>
          <w:rFonts w:hint="eastAsia" w:ascii="仿宋" w:hAnsi="仿宋" w:eastAsia="仿宋" w:cs="仿宋"/>
          <w:szCs w:val="21"/>
        </w:rPr>
        <w:t xml:space="preserve"> 合同协议书：指第</w:t>
      </w:r>
      <w:r>
        <w:rPr>
          <w:rFonts w:hint="eastAsia" w:ascii="仿宋" w:hAnsi="仿宋" w:eastAsia="仿宋" w:cs="仿宋"/>
        </w:rPr>
        <w:t>1.5</w:t>
      </w:r>
      <w:r>
        <w:rPr>
          <w:rFonts w:hint="eastAsia" w:ascii="仿宋" w:hAnsi="仿宋" w:eastAsia="仿宋" w:cs="仿宋"/>
          <w:szCs w:val="21"/>
        </w:rPr>
        <w:t xml:space="preserve"> 款所指的合同协议书。</w:t>
      </w:r>
    </w:p>
    <w:p>
      <w:pPr>
        <w:bidi w:val="0"/>
        <w:spacing w:line="360" w:lineRule="auto"/>
        <w:ind w:firstLine="630"/>
        <w:rPr>
          <w:rFonts w:hint="eastAsia" w:ascii="仿宋" w:hAnsi="仿宋" w:eastAsia="仿宋" w:cs="仿宋"/>
          <w:szCs w:val="21"/>
        </w:rPr>
      </w:pPr>
      <w:r>
        <w:rPr>
          <w:rFonts w:hint="eastAsia" w:ascii="仿宋" w:hAnsi="仿宋" w:eastAsia="仿宋" w:cs="仿宋"/>
        </w:rPr>
        <w:t>1.1.1.3</w:t>
      </w:r>
      <w:r>
        <w:rPr>
          <w:rFonts w:hint="eastAsia" w:ascii="仿宋" w:hAnsi="仿宋" w:eastAsia="仿宋" w:cs="仿宋"/>
          <w:szCs w:val="21"/>
        </w:rPr>
        <w:t xml:space="preserve"> 中标通知书：指发包人通知承包人中标的函件。中标通知书随附的澄清、说明、补正事项纪要等，是中标通知书的组成部分。</w:t>
      </w:r>
    </w:p>
    <w:p>
      <w:pPr>
        <w:bidi w:val="0"/>
        <w:spacing w:line="360" w:lineRule="auto"/>
        <w:ind w:firstLine="630"/>
        <w:rPr>
          <w:rFonts w:hint="eastAsia" w:ascii="仿宋" w:hAnsi="仿宋" w:eastAsia="仿宋" w:cs="仿宋"/>
          <w:szCs w:val="21"/>
        </w:rPr>
      </w:pPr>
      <w:r>
        <w:rPr>
          <w:rFonts w:hint="eastAsia" w:ascii="仿宋" w:hAnsi="仿宋" w:eastAsia="仿宋" w:cs="仿宋"/>
        </w:rPr>
        <w:t>1.1.1.4</w:t>
      </w:r>
      <w:r>
        <w:rPr>
          <w:rFonts w:hint="eastAsia" w:ascii="仿宋" w:hAnsi="仿宋" w:eastAsia="仿宋" w:cs="仿宋"/>
          <w:szCs w:val="21"/>
        </w:rPr>
        <w:t xml:space="preserve"> 投标函：指构成合同文件组成部分的由承包人填写并签署的投标函。</w:t>
      </w:r>
    </w:p>
    <w:p>
      <w:pPr>
        <w:bidi w:val="0"/>
        <w:spacing w:line="360" w:lineRule="auto"/>
        <w:ind w:firstLine="630"/>
        <w:rPr>
          <w:rFonts w:hint="eastAsia" w:ascii="仿宋" w:hAnsi="仿宋" w:eastAsia="仿宋" w:cs="仿宋"/>
          <w:szCs w:val="21"/>
        </w:rPr>
      </w:pPr>
      <w:r>
        <w:rPr>
          <w:rFonts w:hint="eastAsia" w:ascii="仿宋" w:hAnsi="仿宋" w:eastAsia="仿宋" w:cs="仿宋"/>
        </w:rPr>
        <w:t>1.1.1.5</w:t>
      </w:r>
      <w:r>
        <w:rPr>
          <w:rFonts w:hint="eastAsia" w:ascii="仿宋" w:hAnsi="仿宋" w:eastAsia="仿宋" w:cs="仿宋"/>
          <w:szCs w:val="21"/>
        </w:rPr>
        <w:t xml:space="preserve"> 投标函附录：指附在投标函后构成合同文件的投标函附录。</w:t>
      </w:r>
    </w:p>
    <w:p>
      <w:pPr>
        <w:bidi w:val="0"/>
        <w:spacing w:line="360" w:lineRule="auto"/>
        <w:ind w:firstLine="630"/>
        <w:rPr>
          <w:rFonts w:hint="eastAsia" w:ascii="仿宋" w:hAnsi="仿宋" w:eastAsia="仿宋" w:cs="仿宋"/>
          <w:szCs w:val="21"/>
        </w:rPr>
      </w:pPr>
      <w:r>
        <w:rPr>
          <w:rFonts w:hint="eastAsia" w:ascii="仿宋" w:hAnsi="仿宋" w:eastAsia="仿宋" w:cs="仿宋"/>
        </w:rPr>
        <w:t>1.1.1.6</w:t>
      </w:r>
      <w:r>
        <w:rPr>
          <w:rFonts w:hint="eastAsia" w:ascii="仿宋" w:hAnsi="仿宋" w:eastAsia="仿宋" w:cs="仿宋"/>
          <w:szCs w:val="21"/>
        </w:rPr>
        <w:t xml:space="preserve"> 发包人要求：指构成合同文件组成部分的名为发包人要求的文件，包括招标项目的目的、范围、设计与其他技术标准和要求，</w:t>
      </w:r>
      <w:r>
        <w:rPr>
          <w:rStyle w:val="50"/>
          <w:rFonts w:hint="eastAsia" w:ascii="仿宋" w:hAnsi="仿宋" w:eastAsia="仿宋" w:cs="仿宋"/>
        </w:rPr>
        <w:t>以及</w:t>
      </w:r>
      <w:r>
        <w:rPr>
          <w:rFonts w:hint="eastAsia" w:ascii="仿宋" w:hAnsi="仿宋" w:eastAsia="仿宋" w:cs="仿宋"/>
          <w:szCs w:val="21"/>
        </w:rPr>
        <w:t>合同双方当事人约定对其所作的修改或补充。</w:t>
      </w:r>
    </w:p>
    <w:p>
      <w:pPr>
        <w:bidi w:val="0"/>
        <w:spacing w:line="360" w:lineRule="auto"/>
        <w:ind w:firstLine="630"/>
        <w:rPr>
          <w:rFonts w:hint="eastAsia" w:ascii="仿宋" w:hAnsi="仿宋" w:eastAsia="仿宋" w:cs="仿宋"/>
          <w:szCs w:val="21"/>
        </w:rPr>
      </w:pPr>
      <w:r>
        <w:rPr>
          <w:rFonts w:hint="eastAsia" w:ascii="仿宋" w:hAnsi="仿宋" w:eastAsia="仿宋" w:cs="仿宋"/>
        </w:rPr>
        <w:t>1.1.1.7</w:t>
      </w:r>
      <w:r>
        <w:rPr>
          <w:rFonts w:hint="eastAsia" w:ascii="仿宋" w:hAnsi="仿宋" w:eastAsia="仿宋" w:cs="仿宋"/>
          <w:szCs w:val="21"/>
        </w:rPr>
        <w:t xml:space="preserve"> 价格清单：指构成合同文件组成部分的由承包人按规定的格式和要求填写并标明价格的清单。</w:t>
      </w:r>
    </w:p>
    <w:p>
      <w:pPr>
        <w:bidi w:val="0"/>
        <w:spacing w:line="360" w:lineRule="auto"/>
        <w:ind w:firstLine="630"/>
        <w:rPr>
          <w:rFonts w:hint="eastAsia" w:ascii="仿宋" w:hAnsi="仿宋" w:eastAsia="仿宋" w:cs="仿宋"/>
          <w:szCs w:val="21"/>
        </w:rPr>
      </w:pPr>
      <w:r>
        <w:rPr>
          <w:rFonts w:hint="eastAsia" w:ascii="仿宋" w:hAnsi="仿宋" w:eastAsia="仿宋" w:cs="仿宋"/>
        </w:rPr>
        <w:t>1.1.1.8</w:t>
      </w:r>
      <w:r>
        <w:rPr>
          <w:rFonts w:hint="eastAsia" w:ascii="仿宋" w:hAnsi="仿宋" w:eastAsia="仿宋" w:cs="仿宋"/>
          <w:szCs w:val="21"/>
        </w:rPr>
        <w:t>承包人建议书：指构成合同文件组成部分的名为承包人建议书的文件。承包人建议书由承包人随投标函一起提交。承包人建议书应包括承包人的设计图纸及相应说明等设计文件。</w:t>
      </w:r>
    </w:p>
    <w:p>
      <w:pPr>
        <w:bidi w:val="0"/>
        <w:spacing w:line="360" w:lineRule="auto"/>
        <w:ind w:firstLine="735"/>
        <w:rPr>
          <w:rFonts w:hint="eastAsia" w:ascii="仿宋" w:hAnsi="仿宋" w:eastAsia="仿宋" w:cs="仿宋"/>
          <w:szCs w:val="21"/>
        </w:rPr>
      </w:pPr>
      <w:r>
        <w:rPr>
          <w:rFonts w:hint="eastAsia" w:ascii="仿宋" w:hAnsi="仿宋" w:eastAsia="仿宋" w:cs="仿宋"/>
        </w:rPr>
        <w:t>1.1.1.9</w:t>
      </w:r>
      <w:r>
        <w:rPr>
          <w:rFonts w:hint="eastAsia" w:ascii="仿宋" w:hAnsi="仿宋" w:eastAsia="仿宋" w:cs="仿宋"/>
          <w:szCs w:val="21"/>
        </w:rPr>
        <w:t xml:space="preserve"> 其他合同文件：指经合同双方当事人确认构成合同文件的其他文件。</w:t>
      </w:r>
    </w:p>
    <w:p>
      <w:pPr>
        <w:bidi w:val="0"/>
        <w:ind w:firstLine="412"/>
        <w:rPr>
          <w:rFonts w:hint="eastAsia" w:ascii="仿宋" w:hAnsi="仿宋" w:eastAsia="仿宋" w:cs="仿宋"/>
        </w:rPr>
      </w:pPr>
      <w:r>
        <w:rPr>
          <w:rFonts w:hint="eastAsia" w:ascii="仿宋" w:hAnsi="仿宋" w:eastAsia="仿宋" w:cs="仿宋"/>
        </w:rPr>
        <w:t>1.1.2 合同当事人和人员</w:t>
      </w:r>
    </w:p>
    <w:p>
      <w:pPr>
        <w:bidi w:val="0"/>
        <w:spacing w:line="360" w:lineRule="auto"/>
        <w:ind w:firstLine="630"/>
        <w:rPr>
          <w:rFonts w:hint="eastAsia" w:ascii="仿宋" w:hAnsi="仿宋" w:eastAsia="仿宋" w:cs="仿宋"/>
          <w:szCs w:val="21"/>
        </w:rPr>
      </w:pPr>
      <w:r>
        <w:rPr>
          <w:rFonts w:hint="eastAsia" w:ascii="仿宋" w:hAnsi="仿宋" w:eastAsia="仿宋" w:cs="仿宋"/>
        </w:rPr>
        <w:t>1.1.2.1</w:t>
      </w:r>
      <w:r>
        <w:rPr>
          <w:rFonts w:hint="eastAsia" w:ascii="仿宋" w:hAnsi="仿宋" w:eastAsia="仿宋" w:cs="仿宋"/>
          <w:szCs w:val="21"/>
        </w:rPr>
        <w:t xml:space="preserve"> 合同当事人：指发包人和（或）承包人。</w:t>
      </w:r>
    </w:p>
    <w:p>
      <w:pPr>
        <w:bidi w:val="0"/>
        <w:spacing w:line="360" w:lineRule="auto"/>
        <w:ind w:firstLine="630"/>
        <w:rPr>
          <w:rFonts w:hint="eastAsia" w:ascii="仿宋" w:hAnsi="仿宋" w:eastAsia="仿宋" w:cs="仿宋"/>
          <w:szCs w:val="21"/>
        </w:rPr>
      </w:pPr>
      <w:r>
        <w:rPr>
          <w:rFonts w:hint="eastAsia" w:ascii="仿宋" w:hAnsi="仿宋" w:eastAsia="仿宋" w:cs="仿宋"/>
        </w:rPr>
        <w:t>1.1.2.2</w:t>
      </w:r>
      <w:r>
        <w:rPr>
          <w:rFonts w:hint="eastAsia" w:ascii="仿宋" w:hAnsi="仿宋" w:eastAsia="仿宋" w:cs="仿宋"/>
          <w:szCs w:val="21"/>
        </w:rPr>
        <w:t xml:space="preserve"> 发包人：指专用合同条款中指明并与承包人在合同协议书中签字的当事人。</w:t>
      </w:r>
    </w:p>
    <w:p>
      <w:pPr>
        <w:bidi w:val="0"/>
        <w:spacing w:line="360" w:lineRule="auto"/>
        <w:ind w:firstLine="630"/>
        <w:rPr>
          <w:rFonts w:hint="eastAsia" w:ascii="仿宋" w:hAnsi="仿宋" w:eastAsia="仿宋" w:cs="仿宋"/>
          <w:szCs w:val="21"/>
        </w:rPr>
      </w:pPr>
      <w:r>
        <w:rPr>
          <w:rFonts w:hint="eastAsia" w:ascii="仿宋" w:hAnsi="仿宋" w:eastAsia="仿宋" w:cs="仿宋"/>
        </w:rPr>
        <w:t>1.1.2.3</w:t>
      </w:r>
      <w:r>
        <w:rPr>
          <w:rFonts w:hint="eastAsia" w:ascii="仿宋" w:hAnsi="仿宋" w:eastAsia="仿宋" w:cs="仿宋"/>
          <w:szCs w:val="21"/>
        </w:rPr>
        <w:t xml:space="preserve"> 承包人：指与发包人签订合同协议书的当事人。</w:t>
      </w:r>
    </w:p>
    <w:p>
      <w:pPr>
        <w:bidi w:val="0"/>
        <w:spacing w:line="360" w:lineRule="auto"/>
        <w:ind w:firstLine="630"/>
        <w:rPr>
          <w:rFonts w:hint="eastAsia" w:ascii="仿宋" w:hAnsi="仿宋" w:eastAsia="仿宋" w:cs="仿宋"/>
          <w:szCs w:val="21"/>
        </w:rPr>
      </w:pPr>
      <w:r>
        <w:rPr>
          <w:rFonts w:hint="eastAsia" w:ascii="仿宋" w:hAnsi="仿宋" w:eastAsia="仿宋" w:cs="仿宋"/>
        </w:rPr>
        <w:t>1.1.2.4</w:t>
      </w:r>
      <w:r>
        <w:rPr>
          <w:rFonts w:hint="eastAsia" w:ascii="仿宋" w:hAnsi="仿宋" w:eastAsia="仿宋" w:cs="仿宋"/>
          <w:szCs w:val="21"/>
        </w:rPr>
        <w:t xml:space="preserve"> 承包人项目经理：指承包人指定代表承包人履行义务的负责人。</w:t>
      </w:r>
    </w:p>
    <w:p>
      <w:pPr>
        <w:bidi w:val="0"/>
        <w:spacing w:line="360" w:lineRule="auto"/>
        <w:ind w:firstLine="630"/>
        <w:rPr>
          <w:rFonts w:hint="eastAsia" w:ascii="仿宋" w:hAnsi="仿宋" w:eastAsia="仿宋" w:cs="仿宋"/>
          <w:szCs w:val="21"/>
        </w:rPr>
      </w:pPr>
      <w:r>
        <w:rPr>
          <w:rFonts w:hint="eastAsia" w:ascii="仿宋" w:hAnsi="仿宋" w:eastAsia="仿宋" w:cs="仿宋"/>
        </w:rPr>
        <w:t>1.1.2.5</w:t>
      </w:r>
      <w:r>
        <w:rPr>
          <w:rFonts w:hint="eastAsia" w:ascii="仿宋" w:hAnsi="仿宋" w:eastAsia="仿宋" w:cs="仿宋"/>
          <w:szCs w:val="21"/>
        </w:rPr>
        <w:t xml:space="preserve"> 设计负责人：指承包人指定负责组织指导协调设计工作并具有相应资格的人员。</w:t>
      </w:r>
    </w:p>
    <w:p>
      <w:pPr>
        <w:bidi w:val="0"/>
        <w:spacing w:line="360" w:lineRule="auto"/>
        <w:ind w:firstLine="630"/>
        <w:rPr>
          <w:rFonts w:hint="eastAsia" w:ascii="仿宋" w:hAnsi="仿宋" w:eastAsia="仿宋" w:cs="仿宋"/>
          <w:szCs w:val="21"/>
        </w:rPr>
      </w:pPr>
      <w:r>
        <w:rPr>
          <w:rFonts w:hint="eastAsia" w:ascii="仿宋" w:hAnsi="仿宋" w:eastAsia="仿宋" w:cs="仿宋"/>
        </w:rPr>
        <w:t>1.1.2.6</w:t>
      </w:r>
      <w:r>
        <w:rPr>
          <w:rFonts w:hint="eastAsia" w:ascii="仿宋" w:hAnsi="仿宋" w:eastAsia="仿宋" w:cs="仿宋"/>
          <w:szCs w:val="21"/>
        </w:rPr>
        <w:t xml:space="preserve"> 施工负责人：指承包人指定负责组织指导协调施工工作并具有相应资格的人员。</w:t>
      </w:r>
    </w:p>
    <w:p>
      <w:pPr>
        <w:bidi w:val="0"/>
        <w:spacing w:line="360" w:lineRule="auto"/>
        <w:ind w:firstLine="630"/>
        <w:rPr>
          <w:rFonts w:hint="eastAsia" w:ascii="仿宋" w:hAnsi="仿宋" w:eastAsia="仿宋" w:cs="仿宋"/>
          <w:szCs w:val="21"/>
        </w:rPr>
      </w:pPr>
      <w:r>
        <w:rPr>
          <w:rFonts w:hint="eastAsia" w:ascii="仿宋" w:hAnsi="仿宋" w:eastAsia="仿宋" w:cs="仿宋"/>
        </w:rPr>
        <w:t>1.1.2.7</w:t>
      </w:r>
      <w:r>
        <w:rPr>
          <w:rFonts w:hint="eastAsia" w:ascii="仿宋" w:hAnsi="仿宋" w:eastAsia="仿宋" w:cs="仿宋"/>
          <w:szCs w:val="21"/>
        </w:rPr>
        <w:t xml:space="preserve"> 采购负责人：指承包人指定负责组织指导协调采购工作的人员。</w:t>
      </w:r>
    </w:p>
    <w:p>
      <w:pPr>
        <w:bidi w:val="0"/>
        <w:spacing w:line="360" w:lineRule="auto"/>
        <w:ind w:firstLine="630"/>
        <w:rPr>
          <w:rFonts w:hint="eastAsia" w:ascii="仿宋" w:hAnsi="仿宋" w:eastAsia="仿宋" w:cs="仿宋"/>
          <w:szCs w:val="21"/>
        </w:rPr>
      </w:pPr>
      <w:r>
        <w:rPr>
          <w:rFonts w:hint="eastAsia" w:ascii="仿宋" w:hAnsi="仿宋" w:eastAsia="仿宋" w:cs="仿宋"/>
        </w:rPr>
        <w:t>1.1.2.8</w:t>
      </w:r>
      <w:r>
        <w:rPr>
          <w:rFonts w:hint="eastAsia" w:ascii="仿宋" w:hAnsi="仿宋" w:eastAsia="仿宋" w:cs="仿宋"/>
          <w:szCs w:val="21"/>
        </w:rPr>
        <w:t xml:space="preserve"> 分包人：指从承包人处分包合同中某一部分工作，并与其签订分包合同的分包人。</w:t>
      </w:r>
    </w:p>
    <w:p>
      <w:pPr>
        <w:bidi w:val="0"/>
        <w:spacing w:line="360" w:lineRule="auto"/>
        <w:ind w:firstLine="630"/>
        <w:rPr>
          <w:rFonts w:hint="eastAsia" w:ascii="仿宋" w:hAnsi="仿宋" w:eastAsia="仿宋" w:cs="仿宋"/>
          <w:szCs w:val="21"/>
        </w:rPr>
      </w:pPr>
      <w:r>
        <w:rPr>
          <w:rFonts w:hint="eastAsia" w:ascii="仿宋" w:hAnsi="仿宋" w:eastAsia="仿宋" w:cs="仿宋"/>
        </w:rPr>
        <w:t>1.1.2.9</w:t>
      </w:r>
      <w:r>
        <w:rPr>
          <w:rFonts w:hint="eastAsia" w:ascii="仿宋" w:hAnsi="仿宋" w:eastAsia="仿宋" w:cs="仿宋"/>
          <w:szCs w:val="21"/>
        </w:rPr>
        <w:t xml:space="preserve"> 监理人：指在专用合同条款中指明的，受发包人委托对合同履行实施管理的法人或其他组织。属于国家强制监理的，监理人应当具有相应的监理资质。</w:t>
      </w:r>
    </w:p>
    <w:p>
      <w:pPr>
        <w:bidi w:val="0"/>
        <w:spacing w:line="360" w:lineRule="auto"/>
        <w:ind w:firstLine="630"/>
        <w:rPr>
          <w:rFonts w:hint="eastAsia" w:ascii="仿宋" w:hAnsi="仿宋" w:eastAsia="仿宋" w:cs="仿宋"/>
          <w:szCs w:val="21"/>
        </w:rPr>
      </w:pPr>
      <w:r>
        <w:rPr>
          <w:rFonts w:hint="eastAsia" w:ascii="仿宋" w:hAnsi="仿宋" w:eastAsia="仿宋" w:cs="仿宋"/>
        </w:rPr>
        <w:t xml:space="preserve">1.1.2.7 </w:t>
      </w:r>
      <w:r>
        <w:rPr>
          <w:rFonts w:hint="eastAsia" w:ascii="仿宋" w:hAnsi="仿宋" w:eastAsia="仿宋" w:cs="仿宋"/>
          <w:szCs w:val="21"/>
        </w:rPr>
        <w:t>总监理工程师：指由监理人委派对合同履行实施管理的全权负责人。</w:t>
      </w:r>
    </w:p>
    <w:p>
      <w:pPr>
        <w:bidi w:val="0"/>
        <w:ind w:firstLine="412"/>
        <w:rPr>
          <w:rFonts w:hint="eastAsia" w:ascii="仿宋" w:hAnsi="仿宋" w:eastAsia="仿宋" w:cs="仿宋"/>
        </w:rPr>
      </w:pPr>
      <w:r>
        <w:rPr>
          <w:rFonts w:hint="eastAsia" w:ascii="仿宋" w:hAnsi="仿宋" w:eastAsia="仿宋" w:cs="仿宋"/>
        </w:rPr>
        <w:t>1.1.3 工程和设备</w:t>
      </w:r>
    </w:p>
    <w:p>
      <w:pPr>
        <w:bidi w:val="0"/>
        <w:spacing w:line="360" w:lineRule="auto"/>
        <w:ind w:firstLine="630"/>
        <w:rPr>
          <w:rFonts w:hint="eastAsia" w:ascii="仿宋" w:hAnsi="仿宋" w:eastAsia="仿宋" w:cs="仿宋"/>
          <w:szCs w:val="21"/>
        </w:rPr>
      </w:pPr>
      <w:r>
        <w:rPr>
          <w:rFonts w:hint="eastAsia" w:ascii="仿宋" w:hAnsi="仿宋" w:eastAsia="仿宋" w:cs="仿宋"/>
        </w:rPr>
        <w:t>1.1.3.1</w:t>
      </w:r>
      <w:r>
        <w:rPr>
          <w:rFonts w:hint="eastAsia" w:ascii="仿宋" w:hAnsi="仿宋" w:eastAsia="仿宋" w:cs="仿宋"/>
          <w:szCs w:val="21"/>
        </w:rPr>
        <w:t xml:space="preserve"> 工程：指永久工程和（或）临时工程。</w:t>
      </w:r>
    </w:p>
    <w:p>
      <w:pPr>
        <w:bidi w:val="0"/>
        <w:spacing w:line="360" w:lineRule="auto"/>
        <w:ind w:firstLine="630"/>
        <w:rPr>
          <w:rFonts w:hint="eastAsia" w:ascii="仿宋" w:hAnsi="仿宋" w:eastAsia="仿宋" w:cs="仿宋"/>
          <w:szCs w:val="21"/>
        </w:rPr>
      </w:pPr>
      <w:r>
        <w:rPr>
          <w:rFonts w:hint="eastAsia" w:ascii="仿宋" w:hAnsi="仿宋" w:eastAsia="仿宋" w:cs="仿宋"/>
        </w:rPr>
        <w:t>1.1.3.2</w:t>
      </w:r>
      <w:r>
        <w:rPr>
          <w:rFonts w:hint="eastAsia" w:ascii="仿宋" w:hAnsi="仿宋" w:eastAsia="仿宋" w:cs="仿宋"/>
          <w:szCs w:val="21"/>
        </w:rPr>
        <w:t xml:space="preserve"> 永久工程：指按合同约定建造并移交给发包人的工程，包括工程设备。</w:t>
      </w:r>
    </w:p>
    <w:p>
      <w:pPr>
        <w:bidi w:val="0"/>
        <w:spacing w:line="360" w:lineRule="auto"/>
        <w:ind w:firstLine="630"/>
        <w:rPr>
          <w:rFonts w:hint="eastAsia" w:ascii="仿宋" w:hAnsi="仿宋" w:eastAsia="仿宋" w:cs="仿宋"/>
          <w:szCs w:val="21"/>
        </w:rPr>
      </w:pPr>
      <w:r>
        <w:rPr>
          <w:rFonts w:hint="eastAsia" w:ascii="仿宋" w:hAnsi="仿宋" w:eastAsia="仿宋" w:cs="仿宋"/>
        </w:rPr>
        <w:t>1.1.3.3</w:t>
      </w:r>
      <w:r>
        <w:rPr>
          <w:rFonts w:hint="eastAsia" w:ascii="仿宋" w:hAnsi="仿宋" w:eastAsia="仿宋" w:cs="仿宋"/>
          <w:szCs w:val="21"/>
        </w:rPr>
        <w:t xml:space="preserve"> 临时工程：指为完成合同约定的永久工程所修建的各类临时性工程，不包括施工设备。</w:t>
      </w:r>
    </w:p>
    <w:p>
      <w:pPr>
        <w:bidi w:val="0"/>
        <w:spacing w:line="360" w:lineRule="auto"/>
        <w:ind w:firstLine="630"/>
        <w:rPr>
          <w:rFonts w:hint="eastAsia" w:ascii="仿宋" w:hAnsi="仿宋" w:eastAsia="仿宋" w:cs="仿宋"/>
          <w:szCs w:val="21"/>
        </w:rPr>
      </w:pPr>
      <w:r>
        <w:rPr>
          <w:rFonts w:hint="eastAsia" w:ascii="仿宋" w:hAnsi="仿宋" w:eastAsia="仿宋" w:cs="仿宋"/>
        </w:rPr>
        <w:t xml:space="preserve">1.1.3.4 </w:t>
      </w:r>
      <w:r>
        <w:rPr>
          <w:rFonts w:hint="eastAsia" w:ascii="仿宋" w:hAnsi="仿宋" w:eastAsia="仿宋" w:cs="仿宋"/>
          <w:szCs w:val="21"/>
        </w:rPr>
        <w:t>区段工程：指专用合同条款中指明特定范围的能单独接收并使用的永久工程。</w:t>
      </w:r>
    </w:p>
    <w:p>
      <w:pPr>
        <w:bidi w:val="0"/>
        <w:spacing w:line="360" w:lineRule="auto"/>
        <w:ind w:firstLine="630"/>
        <w:rPr>
          <w:rFonts w:hint="eastAsia" w:ascii="仿宋" w:hAnsi="仿宋" w:eastAsia="仿宋" w:cs="仿宋"/>
          <w:szCs w:val="21"/>
        </w:rPr>
      </w:pPr>
      <w:r>
        <w:rPr>
          <w:rFonts w:hint="eastAsia" w:ascii="仿宋" w:hAnsi="仿宋" w:eastAsia="仿宋" w:cs="仿宋"/>
        </w:rPr>
        <w:t>1.1.3.5</w:t>
      </w:r>
      <w:r>
        <w:rPr>
          <w:rFonts w:hint="eastAsia" w:ascii="仿宋" w:hAnsi="仿宋" w:eastAsia="仿宋" w:cs="仿宋"/>
          <w:szCs w:val="21"/>
        </w:rPr>
        <w:t xml:space="preserve"> 工程设备：指构成或计划构成永久工程的机电设备、仪器装置、运载工具及其他类似的设备和装置。</w:t>
      </w:r>
    </w:p>
    <w:p>
      <w:pPr>
        <w:bidi w:val="0"/>
        <w:spacing w:line="360" w:lineRule="auto"/>
        <w:ind w:firstLine="630"/>
        <w:rPr>
          <w:rFonts w:hint="eastAsia" w:ascii="仿宋" w:hAnsi="仿宋" w:eastAsia="仿宋" w:cs="仿宋"/>
          <w:szCs w:val="21"/>
        </w:rPr>
      </w:pPr>
      <w:r>
        <w:rPr>
          <w:rFonts w:hint="eastAsia" w:ascii="仿宋" w:hAnsi="仿宋" w:eastAsia="仿宋" w:cs="仿宋"/>
        </w:rPr>
        <w:t>1.1.3.6</w:t>
      </w:r>
      <w:r>
        <w:rPr>
          <w:rFonts w:hint="eastAsia" w:ascii="仿宋" w:hAnsi="仿宋" w:eastAsia="仿宋" w:cs="仿宋"/>
          <w:szCs w:val="21"/>
        </w:rPr>
        <w:t xml:space="preserve"> 施工设备：指为完成合同约定的各项工作所需的设备、器具和其他物品，不包括临时工程和材料。</w:t>
      </w:r>
    </w:p>
    <w:p>
      <w:pPr>
        <w:bidi w:val="0"/>
        <w:spacing w:line="360" w:lineRule="auto"/>
        <w:ind w:firstLine="630"/>
        <w:rPr>
          <w:rFonts w:hint="eastAsia" w:ascii="仿宋" w:hAnsi="仿宋" w:eastAsia="仿宋" w:cs="仿宋"/>
          <w:szCs w:val="21"/>
        </w:rPr>
      </w:pPr>
      <w:r>
        <w:rPr>
          <w:rFonts w:hint="eastAsia" w:ascii="仿宋" w:hAnsi="仿宋" w:eastAsia="仿宋" w:cs="仿宋"/>
        </w:rPr>
        <w:t xml:space="preserve">1.1.3.7 </w:t>
      </w:r>
      <w:r>
        <w:rPr>
          <w:rFonts w:hint="eastAsia" w:ascii="仿宋" w:hAnsi="仿宋" w:eastAsia="仿宋" w:cs="仿宋"/>
          <w:szCs w:val="21"/>
        </w:rPr>
        <w:t>临时设施：指为完成合同约定的各项工作所服务的临时性生产和生活设施。</w:t>
      </w:r>
    </w:p>
    <w:p>
      <w:pPr>
        <w:bidi w:val="0"/>
        <w:spacing w:line="360" w:lineRule="auto"/>
        <w:ind w:firstLine="630"/>
        <w:rPr>
          <w:rFonts w:hint="eastAsia" w:ascii="仿宋" w:hAnsi="仿宋" w:eastAsia="仿宋" w:cs="仿宋"/>
          <w:szCs w:val="21"/>
        </w:rPr>
      </w:pPr>
      <w:r>
        <w:rPr>
          <w:rFonts w:hint="eastAsia" w:ascii="仿宋" w:hAnsi="仿宋" w:eastAsia="仿宋" w:cs="仿宋"/>
        </w:rPr>
        <w:t>1.1.3.8</w:t>
      </w:r>
      <w:r>
        <w:rPr>
          <w:rFonts w:hint="eastAsia" w:ascii="仿宋" w:hAnsi="仿宋" w:eastAsia="仿宋" w:cs="仿宋"/>
          <w:szCs w:val="21"/>
        </w:rPr>
        <w:t xml:space="preserve"> 承包人设备：指承包人为工程实施提供的施工设备。</w:t>
      </w:r>
    </w:p>
    <w:p>
      <w:pPr>
        <w:bidi w:val="0"/>
        <w:spacing w:line="360" w:lineRule="auto"/>
        <w:ind w:firstLine="630"/>
        <w:rPr>
          <w:rFonts w:hint="eastAsia" w:ascii="仿宋" w:hAnsi="仿宋" w:eastAsia="仿宋" w:cs="仿宋"/>
          <w:szCs w:val="21"/>
        </w:rPr>
      </w:pPr>
      <w:r>
        <w:rPr>
          <w:rFonts w:hint="eastAsia" w:ascii="仿宋" w:hAnsi="仿宋" w:eastAsia="仿宋" w:cs="仿宋"/>
        </w:rPr>
        <w:t>1.1.3.9</w:t>
      </w:r>
      <w:r>
        <w:rPr>
          <w:rFonts w:hint="eastAsia" w:ascii="仿宋" w:hAnsi="仿宋" w:eastAsia="仿宋" w:cs="仿宋"/>
          <w:szCs w:val="21"/>
        </w:rPr>
        <w:t xml:space="preserve"> 施工场地（或称工地、现场）：指用于合同工程施工的场所，以及在合同中指定作为施工场地组成部分的其他场所，包括永久占地和临时占地。</w:t>
      </w:r>
    </w:p>
    <w:p>
      <w:pPr>
        <w:bidi w:val="0"/>
        <w:spacing w:line="360" w:lineRule="auto"/>
        <w:ind w:firstLine="630"/>
        <w:rPr>
          <w:rFonts w:hint="eastAsia" w:ascii="仿宋" w:hAnsi="仿宋" w:eastAsia="仿宋" w:cs="仿宋"/>
          <w:szCs w:val="21"/>
        </w:rPr>
      </w:pPr>
      <w:r>
        <w:rPr>
          <w:rFonts w:hint="eastAsia" w:ascii="仿宋" w:hAnsi="仿宋" w:eastAsia="仿宋" w:cs="仿宋"/>
        </w:rPr>
        <w:t>1.1.3.10</w:t>
      </w:r>
      <w:r>
        <w:rPr>
          <w:rFonts w:hint="eastAsia" w:ascii="仿宋" w:hAnsi="仿宋" w:eastAsia="仿宋" w:cs="仿宋"/>
          <w:szCs w:val="21"/>
        </w:rPr>
        <w:t xml:space="preserve"> 永久占地：指专用合同条款中指明为实施合同工程需永久占用的土地。</w:t>
      </w:r>
    </w:p>
    <w:p>
      <w:pPr>
        <w:bidi w:val="0"/>
        <w:spacing w:line="360" w:lineRule="auto"/>
        <w:ind w:firstLine="630"/>
        <w:rPr>
          <w:rFonts w:hint="eastAsia" w:ascii="仿宋" w:hAnsi="仿宋" w:eastAsia="仿宋" w:cs="仿宋"/>
          <w:szCs w:val="21"/>
        </w:rPr>
      </w:pPr>
      <w:r>
        <w:rPr>
          <w:rFonts w:hint="eastAsia" w:ascii="仿宋" w:hAnsi="仿宋" w:eastAsia="仿宋" w:cs="仿宋"/>
        </w:rPr>
        <w:t>1.1.3.11</w:t>
      </w:r>
      <w:r>
        <w:rPr>
          <w:rFonts w:hint="eastAsia" w:ascii="仿宋" w:hAnsi="仿宋" w:eastAsia="仿宋" w:cs="仿宋"/>
          <w:szCs w:val="21"/>
        </w:rPr>
        <w:t xml:space="preserve"> 临时占地：指专用合同条款中指明为实施合同工程需临时占用的土地。</w:t>
      </w:r>
    </w:p>
    <w:p>
      <w:pPr>
        <w:bidi w:val="0"/>
        <w:ind w:firstLine="412"/>
        <w:rPr>
          <w:rFonts w:hint="eastAsia" w:ascii="仿宋" w:hAnsi="仿宋" w:eastAsia="仿宋" w:cs="仿宋"/>
          <w:b/>
        </w:rPr>
      </w:pPr>
      <w:r>
        <w:rPr>
          <w:rFonts w:hint="eastAsia" w:ascii="仿宋" w:hAnsi="仿宋" w:eastAsia="仿宋" w:cs="仿宋"/>
        </w:rPr>
        <w:t>1.1.4 日期、检验和竣工</w:t>
      </w:r>
    </w:p>
    <w:p>
      <w:pPr>
        <w:bidi w:val="0"/>
        <w:spacing w:line="360" w:lineRule="auto"/>
        <w:ind w:firstLine="630"/>
        <w:rPr>
          <w:rFonts w:hint="eastAsia" w:ascii="仿宋" w:hAnsi="仿宋" w:eastAsia="仿宋" w:cs="仿宋"/>
          <w:szCs w:val="21"/>
        </w:rPr>
      </w:pPr>
      <w:r>
        <w:rPr>
          <w:rFonts w:hint="eastAsia" w:ascii="仿宋" w:hAnsi="仿宋" w:eastAsia="仿宋" w:cs="仿宋"/>
        </w:rPr>
        <w:t>1.1.4.1</w:t>
      </w:r>
      <w:r>
        <w:rPr>
          <w:rFonts w:hint="eastAsia" w:ascii="仿宋" w:hAnsi="仿宋" w:eastAsia="仿宋" w:cs="仿宋"/>
          <w:szCs w:val="21"/>
        </w:rPr>
        <w:t xml:space="preserve"> 开始工作通知：指监理人按第11.1 款通知承包人开始工作的函件。</w:t>
      </w:r>
    </w:p>
    <w:p>
      <w:pPr>
        <w:bidi w:val="0"/>
        <w:spacing w:line="360" w:lineRule="auto"/>
        <w:ind w:firstLine="630"/>
        <w:rPr>
          <w:rFonts w:hint="eastAsia" w:ascii="仿宋" w:hAnsi="仿宋" w:eastAsia="仿宋" w:cs="仿宋"/>
          <w:szCs w:val="21"/>
        </w:rPr>
      </w:pPr>
      <w:r>
        <w:rPr>
          <w:rFonts w:hint="eastAsia" w:ascii="仿宋" w:hAnsi="仿宋" w:eastAsia="仿宋" w:cs="仿宋"/>
        </w:rPr>
        <w:t xml:space="preserve">1.1.4.2 </w:t>
      </w:r>
      <w:r>
        <w:rPr>
          <w:rFonts w:hint="eastAsia" w:ascii="仿宋" w:hAnsi="仿宋" w:eastAsia="仿宋" w:cs="仿宋"/>
          <w:szCs w:val="21"/>
        </w:rPr>
        <w:t>开始工作日期：指监理人按第11.1款发出的开始工作通知中写明的开始工作日期。</w:t>
      </w:r>
    </w:p>
    <w:p>
      <w:pPr>
        <w:bidi w:val="0"/>
        <w:spacing w:line="360" w:lineRule="auto"/>
        <w:ind w:firstLine="630"/>
        <w:rPr>
          <w:rFonts w:hint="eastAsia" w:ascii="仿宋" w:hAnsi="仿宋" w:eastAsia="仿宋" w:cs="仿宋"/>
          <w:szCs w:val="21"/>
        </w:rPr>
      </w:pPr>
      <w:r>
        <w:rPr>
          <w:rFonts w:hint="eastAsia" w:ascii="仿宋" w:hAnsi="仿宋" w:eastAsia="仿宋" w:cs="仿宋"/>
        </w:rPr>
        <w:t>1.1.4.3</w:t>
      </w:r>
      <w:r>
        <w:rPr>
          <w:rFonts w:hint="eastAsia" w:ascii="仿宋" w:hAnsi="仿宋" w:eastAsia="仿宋" w:cs="仿宋"/>
          <w:szCs w:val="21"/>
        </w:rPr>
        <w:t xml:space="preserve"> 工期：指承包人在投标函中承诺的完成合同工作所需的期限，包括按第11.3款、第11.4款和第11.6款约定所作的变更。</w:t>
      </w:r>
    </w:p>
    <w:p>
      <w:pPr>
        <w:bidi w:val="0"/>
        <w:spacing w:line="360" w:lineRule="auto"/>
        <w:ind w:firstLine="630"/>
        <w:rPr>
          <w:rFonts w:hint="eastAsia" w:ascii="仿宋" w:hAnsi="仿宋" w:eastAsia="仿宋" w:cs="仿宋"/>
          <w:szCs w:val="21"/>
        </w:rPr>
      </w:pPr>
      <w:r>
        <w:rPr>
          <w:rFonts w:hint="eastAsia" w:ascii="仿宋" w:hAnsi="仿宋" w:eastAsia="仿宋" w:cs="仿宋"/>
        </w:rPr>
        <w:t>1.1.4.4</w:t>
      </w:r>
      <w:r>
        <w:rPr>
          <w:rFonts w:hint="eastAsia" w:ascii="仿宋" w:hAnsi="仿宋" w:eastAsia="仿宋" w:cs="仿宋"/>
          <w:szCs w:val="21"/>
        </w:rPr>
        <w:t xml:space="preserve"> 竣工日期：指第1.1.4.3目约定工期届满时的日期。实际竣工日期以工程接收证书中写明的日期为准。</w:t>
      </w:r>
    </w:p>
    <w:p>
      <w:pPr>
        <w:bidi w:val="0"/>
        <w:spacing w:line="360" w:lineRule="auto"/>
        <w:ind w:firstLine="630"/>
        <w:rPr>
          <w:rFonts w:hint="eastAsia" w:ascii="仿宋" w:hAnsi="仿宋" w:eastAsia="仿宋" w:cs="仿宋"/>
          <w:szCs w:val="21"/>
        </w:rPr>
      </w:pPr>
      <w:r>
        <w:rPr>
          <w:rFonts w:hint="eastAsia" w:ascii="仿宋" w:hAnsi="仿宋" w:eastAsia="仿宋" w:cs="仿宋"/>
        </w:rPr>
        <w:t>1.1.4.5</w:t>
      </w:r>
      <w:r>
        <w:rPr>
          <w:rFonts w:hint="eastAsia" w:ascii="仿宋" w:hAnsi="仿宋" w:eastAsia="仿宋" w:cs="仿宋"/>
          <w:szCs w:val="21"/>
        </w:rPr>
        <w:t xml:space="preserve"> 缺陷责任期：指履行第19.2款约定的缺陷责任的期限，具体期限在发包人要求中明确的包括根据第19.3 款约定所作的延长。</w:t>
      </w:r>
    </w:p>
    <w:p>
      <w:pPr>
        <w:bidi w:val="0"/>
        <w:spacing w:line="360" w:lineRule="auto"/>
        <w:ind w:firstLine="630"/>
        <w:rPr>
          <w:rFonts w:hint="eastAsia" w:ascii="仿宋" w:hAnsi="仿宋" w:eastAsia="仿宋" w:cs="仿宋"/>
          <w:szCs w:val="21"/>
        </w:rPr>
      </w:pPr>
      <w:r>
        <w:rPr>
          <w:rFonts w:hint="eastAsia" w:ascii="仿宋" w:hAnsi="仿宋" w:eastAsia="仿宋" w:cs="仿宋"/>
        </w:rPr>
        <w:t>1.1.4.6</w:t>
      </w:r>
      <w:r>
        <w:rPr>
          <w:rFonts w:hint="eastAsia" w:ascii="仿宋" w:hAnsi="仿宋" w:eastAsia="仿宋" w:cs="仿宋"/>
          <w:szCs w:val="21"/>
        </w:rPr>
        <w:t xml:space="preserve"> 基准日期：指投标截止之日前28天的日期。</w:t>
      </w:r>
    </w:p>
    <w:p>
      <w:pPr>
        <w:bidi w:val="0"/>
        <w:spacing w:line="360" w:lineRule="auto"/>
        <w:ind w:firstLine="630"/>
        <w:rPr>
          <w:rFonts w:hint="eastAsia" w:ascii="仿宋" w:hAnsi="仿宋" w:eastAsia="仿宋" w:cs="仿宋"/>
          <w:szCs w:val="21"/>
        </w:rPr>
      </w:pPr>
      <w:r>
        <w:rPr>
          <w:rFonts w:hint="eastAsia" w:ascii="仿宋" w:hAnsi="仿宋" w:eastAsia="仿宋" w:cs="仿宋"/>
        </w:rPr>
        <w:t>1.1.4.7</w:t>
      </w:r>
      <w:r>
        <w:rPr>
          <w:rFonts w:hint="eastAsia" w:ascii="仿宋" w:hAnsi="仿宋" w:eastAsia="仿宋" w:cs="仿宋"/>
          <w:szCs w:val="21"/>
        </w:rPr>
        <w:t xml:space="preserve"> 天：除特别指明外，指日历天。合同中按天计算时间的，开始当天不计入，从次日开始计算。期限最后一天的截止时间为当天24:00。</w:t>
      </w:r>
    </w:p>
    <w:p>
      <w:pPr>
        <w:bidi w:val="0"/>
        <w:spacing w:line="360" w:lineRule="auto"/>
        <w:ind w:firstLine="630"/>
        <w:rPr>
          <w:rFonts w:hint="eastAsia" w:ascii="仿宋" w:hAnsi="仿宋" w:eastAsia="仿宋" w:cs="仿宋"/>
          <w:szCs w:val="21"/>
        </w:rPr>
      </w:pPr>
      <w:r>
        <w:rPr>
          <w:rFonts w:hint="eastAsia" w:ascii="仿宋" w:hAnsi="仿宋" w:eastAsia="仿宋" w:cs="仿宋"/>
        </w:rPr>
        <w:t>1.1.4.8</w:t>
      </w:r>
      <w:r>
        <w:rPr>
          <w:rFonts w:hint="eastAsia" w:ascii="仿宋" w:hAnsi="仿宋" w:eastAsia="仿宋" w:cs="仿宋"/>
          <w:szCs w:val="21"/>
        </w:rPr>
        <w:t xml:space="preserve"> 竣工试验：是指在工程竣工验收前，根据第18.1款要求进行的试验。</w:t>
      </w:r>
    </w:p>
    <w:p>
      <w:pPr>
        <w:bidi w:val="0"/>
        <w:spacing w:line="360" w:lineRule="auto"/>
        <w:ind w:firstLine="630"/>
        <w:rPr>
          <w:rFonts w:hint="eastAsia" w:ascii="仿宋" w:hAnsi="仿宋" w:eastAsia="仿宋" w:cs="仿宋"/>
          <w:szCs w:val="21"/>
        </w:rPr>
      </w:pPr>
      <w:r>
        <w:rPr>
          <w:rFonts w:hint="eastAsia" w:ascii="仿宋" w:hAnsi="仿宋" w:eastAsia="仿宋" w:cs="仿宋"/>
        </w:rPr>
        <w:t>1.1.4.9</w:t>
      </w:r>
      <w:r>
        <w:rPr>
          <w:rFonts w:hint="eastAsia" w:ascii="仿宋" w:hAnsi="仿宋" w:eastAsia="仿宋" w:cs="仿宋"/>
          <w:szCs w:val="21"/>
        </w:rPr>
        <w:t xml:space="preserve"> 竣工验收：是指承包人完成了全部合同工作后，发包人按合同要求进行的验收。</w:t>
      </w:r>
    </w:p>
    <w:p>
      <w:pPr>
        <w:bidi w:val="0"/>
        <w:spacing w:line="360" w:lineRule="auto"/>
        <w:ind w:firstLine="630"/>
        <w:rPr>
          <w:rFonts w:hint="eastAsia" w:ascii="仿宋" w:hAnsi="仿宋" w:eastAsia="仿宋" w:cs="仿宋"/>
          <w:szCs w:val="21"/>
        </w:rPr>
      </w:pPr>
      <w:r>
        <w:rPr>
          <w:rFonts w:hint="eastAsia" w:ascii="仿宋" w:hAnsi="仿宋" w:eastAsia="仿宋" w:cs="仿宋"/>
        </w:rPr>
        <w:t>1.1.4.10</w:t>
      </w:r>
      <w:r>
        <w:rPr>
          <w:rFonts w:hint="eastAsia" w:ascii="仿宋" w:hAnsi="仿宋" w:eastAsia="仿宋" w:cs="仿宋"/>
          <w:szCs w:val="21"/>
        </w:rPr>
        <w:t xml:space="preserve"> 竣工后试验：是指在工程竣工验收后，根据第18.9款约定进行的试验。</w:t>
      </w:r>
    </w:p>
    <w:p>
      <w:pPr>
        <w:bidi w:val="0"/>
        <w:spacing w:line="360" w:lineRule="auto"/>
        <w:ind w:firstLine="630"/>
        <w:rPr>
          <w:rFonts w:hint="eastAsia" w:ascii="仿宋" w:hAnsi="仿宋" w:eastAsia="仿宋" w:cs="仿宋"/>
          <w:szCs w:val="21"/>
        </w:rPr>
      </w:pPr>
      <w:r>
        <w:rPr>
          <w:rFonts w:hint="eastAsia" w:ascii="仿宋" w:hAnsi="仿宋" w:eastAsia="仿宋" w:cs="仿宋"/>
        </w:rPr>
        <w:t>1.1.4.11</w:t>
      </w:r>
      <w:r>
        <w:rPr>
          <w:rFonts w:hint="eastAsia" w:ascii="仿宋" w:hAnsi="仿宋" w:eastAsia="仿宋" w:cs="仿宋"/>
          <w:szCs w:val="21"/>
        </w:rPr>
        <w:t>国家验收：是指政府有关部门根据法律、规范、规程和政策要求，针对发包人全面组织实施的整个工程正式交付投运前的验收。</w:t>
      </w:r>
    </w:p>
    <w:p>
      <w:pPr>
        <w:bidi w:val="0"/>
        <w:ind w:firstLine="412"/>
        <w:rPr>
          <w:rFonts w:hint="eastAsia" w:ascii="仿宋" w:hAnsi="仿宋" w:eastAsia="仿宋" w:cs="仿宋"/>
        </w:rPr>
      </w:pPr>
      <w:r>
        <w:rPr>
          <w:rFonts w:hint="eastAsia" w:ascii="仿宋" w:hAnsi="仿宋" w:eastAsia="仿宋" w:cs="仿宋"/>
        </w:rPr>
        <w:t>1.1.5 合同价格和费用</w:t>
      </w:r>
    </w:p>
    <w:p>
      <w:pPr>
        <w:bidi w:val="0"/>
        <w:spacing w:line="360" w:lineRule="auto"/>
        <w:ind w:firstLine="630"/>
        <w:rPr>
          <w:rFonts w:hint="eastAsia" w:ascii="仿宋" w:hAnsi="仿宋" w:eastAsia="仿宋" w:cs="仿宋"/>
          <w:szCs w:val="21"/>
        </w:rPr>
      </w:pPr>
      <w:r>
        <w:rPr>
          <w:rFonts w:hint="eastAsia" w:ascii="仿宋" w:hAnsi="仿宋" w:eastAsia="仿宋" w:cs="仿宋"/>
        </w:rPr>
        <w:t>1.1.5.1</w:t>
      </w:r>
      <w:r>
        <w:rPr>
          <w:rFonts w:hint="eastAsia" w:ascii="仿宋" w:hAnsi="仿宋" w:eastAsia="仿宋" w:cs="仿宋"/>
          <w:szCs w:val="21"/>
        </w:rPr>
        <w:t xml:space="preserve"> 签约合同价：指中标通知书明确的并在签定合同时于合同协议书中写明的，包括了暂列金额、暂估价的合同总金额。</w:t>
      </w:r>
    </w:p>
    <w:p>
      <w:pPr>
        <w:bidi w:val="0"/>
        <w:spacing w:line="360" w:lineRule="auto"/>
        <w:ind w:firstLine="630"/>
        <w:rPr>
          <w:rFonts w:hint="eastAsia" w:ascii="仿宋" w:hAnsi="仿宋" w:eastAsia="仿宋" w:cs="仿宋"/>
          <w:szCs w:val="21"/>
        </w:rPr>
      </w:pPr>
      <w:r>
        <w:rPr>
          <w:rFonts w:hint="eastAsia" w:ascii="仿宋" w:hAnsi="仿宋" w:eastAsia="仿宋" w:cs="仿宋"/>
        </w:rPr>
        <w:t>1.1.5.2</w:t>
      </w:r>
      <w:r>
        <w:rPr>
          <w:rFonts w:hint="eastAsia" w:ascii="仿宋" w:hAnsi="仿宋" w:eastAsia="仿宋" w:cs="仿宋"/>
          <w:szCs w:val="21"/>
        </w:rPr>
        <w:t xml:space="preserve"> 合同价格：指承包人按合同约定完成了包括缺陷责任期内的全部承包工作后，发包人应付给承包人的金额，包括在履行合同过程中按合同约定进行的变更和调整。</w:t>
      </w:r>
    </w:p>
    <w:p>
      <w:pPr>
        <w:bidi w:val="0"/>
        <w:spacing w:line="360" w:lineRule="auto"/>
        <w:ind w:firstLine="630"/>
        <w:rPr>
          <w:rFonts w:hint="eastAsia" w:ascii="仿宋" w:hAnsi="仿宋" w:eastAsia="仿宋" w:cs="仿宋"/>
          <w:szCs w:val="21"/>
        </w:rPr>
      </w:pPr>
      <w:r>
        <w:rPr>
          <w:rFonts w:hint="eastAsia" w:ascii="仿宋" w:hAnsi="仿宋" w:eastAsia="仿宋" w:cs="仿宋"/>
        </w:rPr>
        <w:t>1.1.5.3</w:t>
      </w:r>
      <w:r>
        <w:rPr>
          <w:rFonts w:hint="eastAsia" w:ascii="仿宋" w:hAnsi="仿宋" w:eastAsia="仿宋" w:cs="仿宋"/>
          <w:szCs w:val="21"/>
        </w:rPr>
        <w:t xml:space="preserve"> 费用：指为履行合同所发生的或将要发生的所有合理开支，包括管理费和应分摊的其他费用，但不包括利润。</w:t>
      </w:r>
    </w:p>
    <w:p>
      <w:pPr>
        <w:bidi w:val="0"/>
        <w:spacing w:line="360" w:lineRule="auto"/>
        <w:ind w:firstLine="630"/>
        <w:rPr>
          <w:rFonts w:hint="eastAsia" w:ascii="仿宋" w:hAnsi="仿宋" w:eastAsia="仿宋" w:cs="仿宋"/>
          <w:szCs w:val="21"/>
        </w:rPr>
      </w:pPr>
      <w:r>
        <w:rPr>
          <w:rFonts w:hint="eastAsia" w:ascii="仿宋" w:hAnsi="仿宋" w:eastAsia="仿宋" w:cs="仿宋"/>
        </w:rPr>
        <w:t>1.1.5.4</w:t>
      </w:r>
      <w:r>
        <w:rPr>
          <w:rFonts w:hint="eastAsia" w:ascii="仿宋" w:hAnsi="仿宋" w:eastAsia="仿宋" w:cs="仿宋"/>
          <w:szCs w:val="21"/>
        </w:rPr>
        <w:t xml:space="preserve"> 暂列金额：指招标文件中给定的，用于在签订协议书时尚未确定或不可预见变更的设计、施工及其所需材料、工程设备、服务等的金额，包括以计日工方式支付的金额。</w:t>
      </w:r>
    </w:p>
    <w:p>
      <w:pPr>
        <w:bidi w:val="0"/>
        <w:spacing w:line="360" w:lineRule="auto"/>
        <w:ind w:firstLine="630"/>
        <w:rPr>
          <w:rFonts w:hint="eastAsia" w:ascii="仿宋" w:hAnsi="仿宋" w:eastAsia="仿宋" w:cs="仿宋"/>
          <w:szCs w:val="21"/>
        </w:rPr>
      </w:pPr>
      <w:r>
        <w:rPr>
          <w:rFonts w:hint="eastAsia" w:ascii="仿宋" w:hAnsi="仿宋" w:eastAsia="仿宋" w:cs="仿宋"/>
        </w:rPr>
        <w:t>1.1.5.5</w:t>
      </w:r>
      <w:r>
        <w:rPr>
          <w:rFonts w:hint="eastAsia" w:ascii="仿宋" w:hAnsi="仿宋" w:eastAsia="仿宋" w:cs="仿宋"/>
          <w:szCs w:val="21"/>
        </w:rPr>
        <w:t xml:space="preserve"> 暂估价：指招标文件中给定的，用于支付必然发生但暂时不能确定价格的专业服务、材料、设备专业工程的金额。</w:t>
      </w:r>
    </w:p>
    <w:p>
      <w:pPr>
        <w:bidi w:val="0"/>
        <w:spacing w:line="360" w:lineRule="auto"/>
        <w:ind w:firstLine="630"/>
        <w:rPr>
          <w:rFonts w:hint="eastAsia" w:ascii="仿宋" w:hAnsi="仿宋" w:eastAsia="仿宋" w:cs="仿宋"/>
          <w:szCs w:val="21"/>
        </w:rPr>
      </w:pPr>
      <w:r>
        <w:rPr>
          <w:rFonts w:hint="eastAsia" w:ascii="仿宋" w:hAnsi="仿宋" w:eastAsia="仿宋" w:cs="仿宋"/>
        </w:rPr>
        <w:t xml:space="preserve">1.1.5.6 </w:t>
      </w:r>
      <w:r>
        <w:rPr>
          <w:rFonts w:hint="eastAsia" w:ascii="仿宋" w:hAnsi="仿宋" w:eastAsia="仿宋" w:cs="仿宋"/>
          <w:szCs w:val="21"/>
        </w:rPr>
        <w:t>计日工：指对零星工作采取的一种计价方式，按合同中的计日工子目及其单价计价付款。</w:t>
      </w:r>
    </w:p>
    <w:p>
      <w:pPr>
        <w:bidi w:val="0"/>
        <w:spacing w:line="360" w:lineRule="auto"/>
        <w:ind w:firstLine="630"/>
        <w:rPr>
          <w:rFonts w:hint="eastAsia" w:ascii="仿宋" w:hAnsi="仿宋" w:eastAsia="仿宋" w:cs="仿宋"/>
          <w:szCs w:val="21"/>
        </w:rPr>
      </w:pPr>
      <w:r>
        <w:rPr>
          <w:rFonts w:hint="eastAsia" w:ascii="仿宋" w:hAnsi="仿宋" w:eastAsia="仿宋" w:cs="仿宋"/>
        </w:rPr>
        <w:t>1.1.5.7</w:t>
      </w:r>
      <w:r>
        <w:rPr>
          <w:rFonts w:hint="eastAsia" w:ascii="仿宋" w:hAnsi="仿宋" w:eastAsia="仿宋" w:cs="仿宋"/>
          <w:szCs w:val="21"/>
        </w:rPr>
        <w:t xml:space="preserve"> 质量保证金：指按第17.4.1项约定用于保证在缺陷责任期内履行缺陷修复义务的金额。</w:t>
      </w:r>
    </w:p>
    <w:p>
      <w:pPr>
        <w:bidi w:val="0"/>
        <w:ind w:firstLine="412"/>
        <w:rPr>
          <w:rFonts w:hint="eastAsia" w:ascii="仿宋" w:hAnsi="仿宋" w:eastAsia="仿宋" w:cs="仿宋"/>
        </w:rPr>
      </w:pPr>
      <w:r>
        <w:rPr>
          <w:rFonts w:hint="eastAsia" w:ascii="仿宋" w:hAnsi="仿宋" w:eastAsia="仿宋" w:cs="仿宋"/>
        </w:rPr>
        <w:t>1.1.6 其他</w:t>
      </w:r>
    </w:p>
    <w:p>
      <w:pPr>
        <w:bidi w:val="0"/>
        <w:spacing w:line="360" w:lineRule="auto"/>
        <w:ind w:firstLine="630"/>
        <w:rPr>
          <w:rFonts w:hint="eastAsia" w:ascii="仿宋" w:hAnsi="仿宋" w:eastAsia="仿宋" w:cs="仿宋"/>
        </w:rPr>
      </w:pPr>
      <w:r>
        <w:rPr>
          <w:rFonts w:hint="eastAsia" w:ascii="仿宋" w:hAnsi="仿宋" w:eastAsia="仿宋" w:cs="仿宋"/>
        </w:rPr>
        <w:t>1.1.6.1 书面形式：指合同文件、信函、电报、传真、数据电文、电子邮件、会议纪要等可以有形地表现所载内容的形式。</w:t>
      </w:r>
    </w:p>
    <w:p>
      <w:pPr>
        <w:bidi w:val="0"/>
        <w:spacing w:line="360" w:lineRule="auto"/>
        <w:ind w:firstLine="630"/>
        <w:rPr>
          <w:rFonts w:hint="eastAsia" w:ascii="仿宋" w:hAnsi="仿宋" w:eastAsia="仿宋" w:cs="仿宋"/>
        </w:rPr>
      </w:pPr>
      <w:r>
        <w:rPr>
          <w:rFonts w:hint="eastAsia" w:ascii="仿宋" w:hAnsi="仿宋" w:eastAsia="仿宋" w:cs="仿宋"/>
        </w:rPr>
        <w:t>1.1.6.2 承包人文件：指由承包人根据合同应提交的所有图纸、手册、模型、计算书、软件和其他文件。</w:t>
      </w:r>
    </w:p>
    <w:p>
      <w:pPr>
        <w:bidi w:val="0"/>
        <w:spacing w:line="360" w:lineRule="auto"/>
        <w:ind w:firstLine="630"/>
        <w:rPr>
          <w:rFonts w:hint="eastAsia" w:ascii="仿宋" w:hAnsi="仿宋" w:eastAsia="仿宋" w:cs="仿宋"/>
          <w:szCs w:val="21"/>
        </w:rPr>
      </w:pPr>
      <w:r>
        <w:rPr>
          <w:rFonts w:hint="eastAsia" w:ascii="仿宋" w:hAnsi="仿宋" w:eastAsia="仿宋" w:cs="仿宋"/>
        </w:rPr>
        <w:t>1.1.6.3 变</w:t>
      </w:r>
      <w:r>
        <w:rPr>
          <w:rFonts w:hint="eastAsia" w:ascii="仿宋" w:hAnsi="仿宋" w:eastAsia="仿宋" w:cs="仿宋"/>
          <w:szCs w:val="21"/>
        </w:rPr>
        <w:t>更是指根据第</w:t>
      </w:r>
      <w:r>
        <w:rPr>
          <w:rFonts w:hint="eastAsia" w:ascii="仿宋" w:hAnsi="仿宋" w:eastAsia="仿宋" w:cs="仿宋"/>
        </w:rPr>
        <w:t>15</w:t>
      </w:r>
      <w:r>
        <w:rPr>
          <w:rFonts w:hint="eastAsia" w:ascii="仿宋" w:hAnsi="仿宋" w:eastAsia="仿宋" w:cs="仿宋"/>
          <w:szCs w:val="21"/>
        </w:rPr>
        <w:t>条的约定，经指示或批准对发包人要求或工程所做的改变。</w:t>
      </w:r>
    </w:p>
    <w:p>
      <w:pPr>
        <w:pStyle w:val="5"/>
        <w:bidi w:val="0"/>
        <w:rPr>
          <w:rFonts w:hint="eastAsia" w:ascii="仿宋" w:hAnsi="仿宋" w:eastAsia="仿宋" w:cs="仿宋"/>
        </w:rPr>
      </w:pPr>
      <w:bookmarkStart w:id="115" w:name="_Toc300835034"/>
      <w:bookmarkStart w:id="116" w:name="_Toc9081"/>
      <w:bookmarkStart w:id="117" w:name="_Toc247514037"/>
      <w:bookmarkStart w:id="118" w:name="_Toc247527638"/>
      <w:bookmarkStart w:id="119" w:name="_Toc11254"/>
      <w:r>
        <w:rPr>
          <w:rFonts w:hint="eastAsia" w:ascii="仿宋" w:hAnsi="仿宋" w:eastAsia="仿宋" w:cs="仿宋"/>
        </w:rPr>
        <w:t>1.2 语言文字</w:t>
      </w:r>
      <w:bookmarkEnd w:id="115"/>
      <w:bookmarkEnd w:id="116"/>
      <w:bookmarkEnd w:id="117"/>
      <w:bookmarkEnd w:id="118"/>
      <w:bookmarkEnd w:id="11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合同使用的语言文字为中文。专用术语使用外文的，应附有中文注释。</w:t>
      </w:r>
    </w:p>
    <w:p>
      <w:pPr>
        <w:pStyle w:val="5"/>
        <w:bidi w:val="0"/>
        <w:rPr>
          <w:rFonts w:hint="eastAsia" w:ascii="仿宋" w:hAnsi="仿宋" w:eastAsia="仿宋" w:cs="仿宋"/>
        </w:rPr>
      </w:pPr>
      <w:bookmarkStart w:id="120" w:name="_Toc16801"/>
      <w:bookmarkStart w:id="121" w:name="_Toc247514038"/>
      <w:bookmarkStart w:id="122" w:name="_Toc300835035"/>
      <w:bookmarkStart w:id="123" w:name="_Toc247527639"/>
      <w:bookmarkStart w:id="124" w:name="_Toc31577"/>
      <w:r>
        <w:rPr>
          <w:rFonts w:hint="eastAsia" w:ascii="仿宋" w:hAnsi="仿宋" w:eastAsia="仿宋" w:cs="仿宋"/>
        </w:rPr>
        <w:t>1.3 法律</w:t>
      </w:r>
      <w:bookmarkEnd w:id="120"/>
      <w:bookmarkEnd w:id="121"/>
      <w:bookmarkEnd w:id="122"/>
      <w:bookmarkEnd w:id="123"/>
      <w:bookmarkEnd w:id="12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适用于合同的法律包括中华人民共和国法律、行政法规、部门规章，以及工程所在地的地方法规、自治条例、单行条例和地方政府规章。</w:t>
      </w:r>
    </w:p>
    <w:p>
      <w:pPr>
        <w:pStyle w:val="5"/>
        <w:bidi w:val="0"/>
        <w:rPr>
          <w:rFonts w:hint="eastAsia" w:ascii="仿宋" w:hAnsi="仿宋" w:eastAsia="仿宋" w:cs="仿宋"/>
        </w:rPr>
      </w:pPr>
      <w:bookmarkStart w:id="125" w:name="_Toc247514039"/>
      <w:bookmarkStart w:id="126" w:name="_Toc247527640"/>
      <w:bookmarkStart w:id="127" w:name="_Toc2744"/>
      <w:bookmarkStart w:id="128" w:name="_Toc300835036"/>
      <w:bookmarkStart w:id="129" w:name="_Toc17904"/>
      <w:r>
        <w:rPr>
          <w:rFonts w:hint="eastAsia" w:ascii="仿宋" w:hAnsi="仿宋" w:eastAsia="仿宋" w:cs="仿宋"/>
        </w:rPr>
        <w:t>1.4 合同文件的优先顺序</w:t>
      </w:r>
      <w:bookmarkEnd w:id="125"/>
      <w:bookmarkEnd w:id="126"/>
      <w:bookmarkEnd w:id="127"/>
      <w:bookmarkEnd w:id="128"/>
      <w:bookmarkEnd w:id="12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组成合同的各项文件应互相解释，互为说明。除专用合同条款另有约定外，解释合同文件的优先顺序如下：</w:t>
      </w:r>
    </w:p>
    <w:p>
      <w:pPr>
        <w:bidi w:val="0"/>
        <w:spacing w:line="360" w:lineRule="auto"/>
        <w:ind w:firstLine="420"/>
        <w:rPr>
          <w:rFonts w:hint="eastAsia" w:ascii="仿宋" w:hAnsi="仿宋" w:eastAsia="仿宋" w:cs="仿宋"/>
        </w:rPr>
      </w:pPr>
      <w:r>
        <w:rPr>
          <w:rFonts w:hint="eastAsia" w:ascii="仿宋" w:hAnsi="仿宋" w:eastAsia="仿宋" w:cs="仿宋"/>
        </w:rPr>
        <w:t>（1）合同协议书；</w:t>
      </w:r>
    </w:p>
    <w:p>
      <w:pPr>
        <w:bidi w:val="0"/>
        <w:spacing w:line="360" w:lineRule="auto"/>
        <w:ind w:firstLine="420"/>
        <w:rPr>
          <w:rFonts w:hint="eastAsia" w:ascii="仿宋" w:hAnsi="仿宋" w:eastAsia="仿宋" w:cs="仿宋"/>
        </w:rPr>
      </w:pPr>
      <w:r>
        <w:rPr>
          <w:rFonts w:hint="eastAsia" w:ascii="仿宋" w:hAnsi="仿宋" w:eastAsia="仿宋" w:cs="仿宋"/>
        </w:rPr>
        <w:t>（2）中标通知书；</w:t>
      </w:r>
    </w:p>
    <w:p>
      <w:pPr>
        <w:bidi w:val="0"/>
        <w:spacing w:line="360" w:lineRule="auto"/>
        <w:ind w:firstLine="420"/>
        <w:rPr>
          <w:rFonts w:hint="eastAsia" w:ascii="仿宋" w:hAnsi="仿宋" w:eastAsia="仿宋" w:cs="仿宋"/>
        </w:rPr>
      </w:pPr>
      <w:r>
        <w:rPr>
          <w:rFonts w:hint="eastAsia" w:ascii="仿宋" w:hAnsi="仿宋" w:eastAsia="仿宋" w:cs="仿宋"/>
        </w:rPr>
        <w:t>（3）投标函及投标函附录；</w:t>
      </w:r>
    </w:p>
    <w:p>
      <w:pPr>
        <w:bidi w:val="0"/>
        <w:spacing w:line="360" w:lineRule="auto"/>
        <w:ind w:firstLine="420"/>
        <w:rPr>
          <w:rFonts w:hint="eastAsia" w:ascii="仿宋" w:hAnsi="仿宋" w:eastAsia="仿宋" w:cs="仿宋"/>
        </w:rPr>
      </w:pPr>
      <w:r>
        <w:rPr>
          <w:rFonts w:hint="eastAsia" w:ascii="仿宋" w:hAnsi="仿宋" w:eastAsia="仿宋" w:cs="仿宋"/>
        </w:rPr>
        <w:t>（4）专用合同条款；</w:t>
      </w:r>
    </w:p>
    <w:p>
      <w:pPr>
        <w:bidi w:val="0"/>
        <w:spacing w:line="360" w:lineRule="auto"/>
        <w:ind w:firstLine="420"/>
        <w:rPr>
          <w:rFonts w:hint="eastAsia" w:ascii="仿宋" w:hAnsi="仿宋" w:eastAsia="仿宋" w:cs="仿宋"/>
        </w:rPr>
      </w:pPr>
      <w:r>
        <w:rPr>
          <w:rFonts w:hint="eastAsia" w:ascii="仿宋" w:hAnsi="仿宋" w:eastAsia="仿宋" w:cs="仿宋"/>
        </w:rPr>
        <w:t>（5）通用合同条款；</w:t>
      </w:r>
    </w:p>
    <w:p>
      <w:pPr>
        <w:bidi w:val="0"/>
        <w:spacing w:line="360" w:lineRule="auto"/>
        <w:ind w:firstLine="420"/>
        <w:rPr>
          <w:rFonts w:hint="eastAsia" w:ascii="仿宋" w:hAnsi="仿宋" w:eastAsia="仿宋" w:cs="仿宋"/>
        </w:rPr>
      </w:pPr>
      <w:r>
        <w:rPr>
          <w:rFonts w:hint="eastAsia" w:ascii="仿宋" w:hAnsi="仿宋" w:eastAsia="仿宋" w:cs="仿宋"/>
        </w:rPr>
        <w:t>（6）发包人要求；</w:t>
      </w:r>
    </w:p>
    <w:p>
      <w:pPr>
        <w:bidi w:val="0"/>
        <w:spacing w:line="360" w:lineRule="auto"/>
        <w:ind w:firstLine="420"/>
        <w:rPr>
          <w:rFonts w:hint="eastAsia" w:ascii="仿宋" w:hAnsi="仿宋" w:eastAsia="仿宋" w:cs="仿宋"/>
        </w:rPr>
      </w:pPr>
      <w:r>
        <w:rPr>
          <w:rFonts w:hint="eastAsia" w:ascii="仿宋" w:hAnsi="仿宋" w:eastAsia="仿宋" w:cs="仿宋"/>
        </w:rPr>
        <w:t xml:space="preserve">（7）承包人建议书； </w:t>
      </w:r>
    </w:p>
    <w:p>
      <w:pPr>
        <w:bidi w:val="0"/>
        <w:spacing w:line="360" w:lineRule="auto"/>
        <w:ind w:firstLine="420"/>
        <w:rPr>
          <w:rFonts w:hint="eastAsia" w:ascii="仿宋" w:hAnsi="仿宋" w:eastAsia="仿宋" w:cs="仿宋"/>
        </w:rPr>
      </w:pPr>
      <w:r>
        <w:rPr>
          <w:rFonts w:hint="eastAsia" w:ascii="仿宋" w:hAnsi="仿宋" w:eastAsia="仿宋" w:cs="仿宋"/>
        </w:rPr>
        <w:t>（8）价格清单；</w:t>
      </w:r>
    </w:p>
    <w:p>
      <w:pPr>
        <w:bidi w:val="0"/>
        <w:spacing w:line="360" w:lineRule="auto"/>
        <w:ind w:firstLine="420"/>
        <w:rPr>
          <w:rFonts w:hint="eastAsia" w:ascii="仿宋" w:hAnsi="仿宋" w:eastAsia="仿宋" w:cs="仿宋"/>
          <w:szCs w:val="21"/>
        </w:rPr>
      </w:pPr>
      <w:r>
        <w:rPr>
          <w:rFonts w:hint="eastAsia" w:ascii="仿宋" w:hAnsi="仿宋" w:eastAsia="仿宋" w:cs="仿宋"/>
        </w:rPr>
        <w:t>（9）其他合同</w:t>
      </w:r>
      <w:r>
        <w:rPr>
          <w:rFonts w:hint="eastAsia" w:ascii="仿宋" w:hAnsi="仿宋" w:eastAsia="仿宋" w:cs="仿宋"/>
          <w:szCs w:val="21"/>
        </w:rPr>
        <w:t>文件。</w:t>
      </w:r>
    </w:p>
    <w:p>
      <w:pPr>
        <w:pStyle w:val="5"/>
        <w:bidi w:val="0"/>
        <w:rPr>
          <w:rFonts w:hint="eastAsia" w:ascii="仿宋" w:hAnsi="仿宋" w:eastAsia="仿宋" w:cs="仿宋"/>
        </w:rPr>
      </w:pPr>
      <w:bookmarkStart w:id="130" w:name="_Toc247527641"/>
      <w:bookmarkStart w:id="131" w:name="_Toc7221"/>
      <w:bookmarkStart w:id="132" w:name="_Toc247514040"/>
      <w:bookmarkStart w:id="133" w:name="_Toc300835037"/>
      <w:bookmarkStart w:id="134" w:name="_Toc19354"/>
      <w:r>
        <w:rPr>
          <w:rFonts w:hint="eastAsia" w:ascii="仿宋" w:hAnsi="仿宋" w:eastAsia="仿宋" w:cs="仿宋"/>
        </w:rPr>
        <w:t>1.5 合同协议书</w:t>
      </w:r>
      <w:bookmarkEnd w:id="130"/>
      <w:bookmarkEnd w:id="131"/>
      <w:bookmarkEnd w:id="132"/>
      <w:bookmarkEnd w:id="133"/>
      <w:bookmarkEnd w:id="13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承包人按中标通知书规定的时间与发包人签订合同协议书。除法律另有规定或合同另有约定外，发包人和承包人的法定代表人或其委托代理人在合同协议书上签字并盖单位章后，合同生效。</w:t>
      </w:r>
    </w:p>
    <w:p>
      <w:pPr>
        <w:pStyle w:val="5"/>
        <w:bidi w:val="0"/>
        <w:rPr>
          <w:rFonts w:hint="eastAsia" w:ascii="仿宋" w:hAnsi="仿宋" w:eastAsia="仿宋" w:cs="仿宋"/>
        </w:rPr>
      </w:pPr>
      <w:bookmarkStart w:id="135" w:name="_Toc247527642"/>
      <w:bookmarkStart w:id="136" w:name="_Toc247514041"/>
      <w:bookmarkStart w:id="137" w:name="_Toc23333"/>
      <w:bookmarkStart w:id="138" w:name="_Toc300835038"/>
      <w:bookmarkStart w:id="139" w:name="_Toc6974"/>
      <w:r>
        <w:rPr>
          <w:rFonts w:hint="eastAsia" w:ascii="仿宋" w:hAnsi="仿宋" w:eastAsia="仿宋" w:cs="仿宋"/>
        </w:rPr>
        <w:t>1.6 文件的提供和</w:t>
      </w:r>
      <w:bookmarkEnd w:id="135"/>
      <w:bookmarkEnd w:id="136"/>
      <w:r>
        <w:rPr>
          <w:rFonts w:hint="eastAsia" w:ascii="仿宋" w:hAnsi="仿宋" w:eastAsia="仿宋" w:cs="仿宋"/>
        </w:rPr>
        <w:t>照管</w:t>
      </w:r>
      <w:bookmarkEnd w:id="137"/>
      <w:bookmarkEnd w:id="138"/>
      <w:bookmarkEnd w:id="139"/>
    </w:p>
    <w:p>
      <w:pPr>
        <w:bidi w:val="0"/>
        <w:spacing w:line="360" w:lineRule="auto"/>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rPr>
        <w:t xml:space="preserve">1.6.1 </w:t>
      </w:r>
      <w:r>
        <w:rPr>
          <w:rFonts w:hint="eastAsia" w:ascii="仿宋" w:hAnsi="仿宋" w:eastAsia="仿宋" w:cs="仿宋"/>
          <w:szCs w:val="21"/>
        </w:rPr>
        <w:t>承包人文件的提供</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除专用合同条款另有约定外，承包人应在合理的期限内按照合同约定的数量向监理人提供承包人文件。合同约定承包人文件应批准的，监理人应当在合同约定的期限内批复。承包人的设计文件的提供和审查按第</w:t>
      </w:r>
      <w:r>
        <w:rPr>
          <w:rFonts w:hint="eastAsia" w:ascii="仿宋" w:hAnsi="仿宋" w:eastAsia="仿宋" w:cs="仿宋"/>
        </w:rPr>
        <w:t>5.3</w:t>
      </w:r>
      <w:r>
        <w:rPr>
          <w:rFonts w:hint="eastAsia" w:ascii="仿宋" w:hAnsi="仿宋" w:eastAsia="仿宋" w:cs="仿宋"/>
          <w:szCs w:val="21"/>
        </w:rPr>
        <w:t>款和第</w:t>
      </w:r>
      <w:r>
        <w:rPr>
          <w:rFonts w:hint="eastAsia" w:ascii="仿宋" w:hAnsi="仿宋" w:eastAsia="仿宋" w:cs="仿宋"/>
        </w:rPr>
        <w:t>5.5</w:t>
      </w:r>
      <w:r>
        <w:rPr>
          <w:rFonts w:hint="eastAsia" w:ascii="仿宋" w:hAnsi="仿宋" w:eastAsia="仿宋" w:cs="仿宋"/>
          <w:szCs w:val="21"/>
        </w:rPr>
        <w:t>款的约定执行。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1.6.2 </w:t>
      </w:r>
      <w:r>
        <w:rPr>
          <w:rFonts w:hint="eastAsia" w:ascii="仿宋" w:hAnsi="仿宋" w:eastAsia="仿宋" w:cs="仿宋"/>
          <w:szCs w:val="21"/>
        </w:rPr>
        <w:t>发包人提供的文件</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按专用合同条款约定由发包人提供的文件，包括前期工作相关文件、环境保护、气象水文、地质条件等，发包人应按约定的数量和期限交给承包人。由于发包人未按时提供文件造成工期延误的，按第</w:t>
      </w:r>
      <w:r>
        <w:rPr>
          <w:rFonts w:hint="eastAsia" w:ascii="仿宋" w:hAnsi="仿宋" w:eastAsia="仿宋" w:cs="仿宋"/>
        </w:rPr>
        <w:t>11.3</w:t>
      </w:r>
      <w:r>
        <w:rPr>
          <w:rFonts w:hint="eastAsia" w:ascii="仿宋" w:hAnsi="仿宋" w:eastAsia="仿宋" w:cs="仿宋"/>
          <w:szCs w:val="21"/>
        </w:rPr>
        <w:t>款约定执行。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1.6.3 </w:t>
      </w:r>
      <w:r>
        <w:rPr>
          <w:rFonts w:hint="eastAsia" w:ascii="仿宋" w:hAnsi="仿宋" w:eastAsia="仿宋" w:cs="仿宋"/>
          <w:szCs w:val="21"/>
        </w:rPr>
        <w:t>文件错误的通知</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任何一方发现了文件中存在的明显错误或疏忽，应及时通知另一方。</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1.6.4 </w:t>
      </w:r>
      <w:r>
        <w:rPr>
          <w:rFonts w:hint="eastAsia" w:ascii="仿宋" w:hAnsi="仿宋" w:eastAsia="仿宋" w:cs="仿宋"/>
          <w:szCs w:val="21"/>
        </w:rPr>
        <w:t>文件的照管</w:t>
      </w:r>
    </w:p>
    <w:p>
      <w:pPr>
        <w:bidi w:val="0"/>
        <w:spacing w:line="360" w:lineRule="auto"/>
        <w:ind w:firstLine="420"/>
        <w:rPr>
          <w:rFonts w:hint="eastAsia" w:ascii="仿宋" w:hAnsi="仿宋" w:eastAsia="仿宋" w:cs="仿宋"/>
        </w:rPr>
      </w:pPr>
      <w:r>
        <w:rPr>
          <w:rFonts w:hint="eastAsia" w:ascii="仿宋" w:hAnsi="仿宋" w:eastAsia="仿宋" w:cs="仿宋"/>
          <w:szCs w:val="21"/>
        </w:rPr>
        <w:t>承包人应在现场保留一份合同、发包人要求中列出的所有文件、承包人文件、变更以及其它根据合同收发的往来信函。发包人有权在任何合理的时间查阅和使用上述所有文件。</w:t>
      </w:r>
      <w:bookmarkStart w:id="140" w:name="_Toc247514042"/>
      <w:bookmarkStart w:id="141" w:name="_Toc247527643"/>
    </w:p>
    <w:p>
      <w:pPr>
        <w:pStyle w:val="5"/>
        <w:bidi w:val="0"/>
        <w:rPr>
          <w:rFonts w:hint="eastAsia" w:ascii="仿宋" w:hAnsi="仿宋" w:eastAsia="仿宋" w:cs="仿宋"/>
        </w:rPr>
      </w:pPr>
      <w:bookmarkStart w:id="142" w:name="_Toc22285"/>
      <w:bookmarkStart w:id="143" w:name="_Toc300835039"/>
      <w:bookmarkStart w:id="144" w:name="_Toc30991"/>
      <w:r>
        <w:rPr>
          <w:rFonts w:hint="eastAsia" w:ascii="仿宋" w:hAnsi="仿宋" w:eastAsia="仿宋" w:cs="仿宋"/>
        </w:rPr>
        <w:t>1.7 联络</w:t>
      </w:r>
      <w:bookmarkEnd w:id="140"/>
      <w:bookmarkEnd w:id="141"/>
      <w:bookmarkEnd w:id="142"/>
      <w:bookmarkEnd w:id="143"/>
      <w:bookmarkEnd w:id="144"/>
    </w:p>
    <w:p>
      <w:pPr>
        <w:bidi w:val="0"/>
        <w:spacing w:line="360" w:lineRule="auto"/>
        <w:ind w:firstLine="420"/>
        <w:rPr>
          <w:rFonts w:hint="eastAsia" w:ascii="仿宋" w:hAnsi="仿宋" w:eastAsia="仿宋" w:cs="仿宋"/>
          <w:szCs w:val="21"/>
        </w:rPr>
      </w:pPr>
      <w:r>
        <w:rPr>
          <w:rFonts w:hint="eastAsia" w:ascii="仿宋" w:hAnsi="仿宋" w:eastAsia="仿宋" w:cs="仿宋"/>
        </w:rPr>
        <w:t>1.7.1</w:t>
      </w:r>
      <w:r>
        <w:rPr>
          <w:rFonts w:hint="eastAsia" w:ascii="仿宋" w:hAnsi="仿宋" w:eastAsia="仿宋" w:cs="仿宋"/>
          <w:szCs w:val="21"/>
        </w:rPr>
        <w:t xml:space="preserve"> 与合同有关的通知、批准、证明、证书、指示、要求、请求、同意、意见、确定和决定等，均应采用书面形式。</w:t>
      </w:r>
    </w:p>
    <w:p>
      <w:pPr>
        <w:bidi w:val="0"/>
        <w:spacing w:line="360" w:lineRule="auto"/>
        <w:ind w:firstLine="420"/>
        <w:rPr>
          <w:rFonts w:hint="eastAsia" w:ascii="仿宋" w:hAnsi="仿宋" w:eastAsia="仿宋" w:cs="仿宋"/>
          <w:szCs w:val="21"/>
        </w:rPr>
      </w:pPr>
      <w:r>
        <w:rPr>
          <w:rFonts w:hint="eastAsia" w:ascii="仿宋" w:hAnsi="仿宋" w:eastAsia="仿宋" w:cs="仿宋"/>
        </w:rPr>
        <w:t>1.7.2</w:t>
      </w:r>
      <w:r>
        <w:rPr>
          <w:rFonts w:hint="eastAsia" w:ascii="仿宋" w:hAnsi="仿宋" w:eastAsia="仿宋" w:cs="仿宋"/>
          <w:szCs w:val="21"/>
        </w:rPr>
        <w:t xml:space="preserve"> 第</w:t>
      </w:r>
      <w:r>
        <w:rPr>
          <w:rFonts w:hint="eastAsia" w:ascii="仿宋" w:hAnsi="仿宋" w:eastAsia="仿宋" w:cs="仿宋"/>
        </w:rPr>
        <w:t xml:space="preserve">1.7.1 </w:t>
      </w:r>
      <w:r>
        <w:rPr>
          <w:rFonts w:hint="eastAsia" w:ascii="仿宋" w:hAnsi="仿宋" w:eastAsia="仿宋" w:cs="仿宋"/>
          <w:szCs w:val="21"/>
        </w:rPr>
        <w:t>项中的通知、批准、证明、证书、指示、要求、请求、同意、意见、确定和决定等来往函件，均应在合同约定的期限内送达指定的地点和指定的接收人，并办理签收手续。</w:t>
      </w:r>
    </w:p>
    <w:p>
      <w:pPr>
        <w:pStyle w:val="5"/>
        <w:bidi w:val="0"/>
        <w:rPr>
          <w:rFonts w:hint="eastAsia" w:ascii="仿宋" w:hAnsi="仿宋" w:eastAsia="仿宋" w:cs="仿宋"/>
        </w:rPr>
      </w:pPr>
      <w:bookmarkStart w:id="145" w:name="_Toc16476"/>
      <w:bookmarkStart w:id="146" w:name="_Toc18366"/>
      <w:bookmarkStart w:id="147" w:name="_Toc247527644"/>
      <w:bookmarkStart w:id="148" w:name="_Toc247514043"/>
      <w:bookmarkStart w:id="149" w:name="_Toc300835040"/>
      <w:r>
        <w:rPr>
          <w:rFonts w:hint="eastAsia" w:ascii="仿宋" w:hAnsi="仿宋" w:eastAsia="仿宋" w:cs="仿宋"/>
        </w:rPr>
        <w:t>1.8 转让</w:t>
      </w:r>
      <w:bookmarkEnd w:id="145"/>
      <w:bookmarkEnd w:id="146"/>
      <w:bookmarkEnd w:id="147"/>
      <w:bookmarkEnd w:id="148"/>
      <w:bookmarkEnd w:id="14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5"/>
        <w:bidi w:val="0"/>
        <w:rPr>
          <w:rFonts w:hint="eastAsia" w:ascii="仿宋" w:hAnsi="仿宋" w:eastAsia="仿宋" w:cs="仿宋"/>
        </w:rPr>
      </w:pPr>
      <w:bookmarkStart w:id="150" w:name="_Toc300835041"/>
      <w:bookmarkStart w:id="151" w:name="_Toc6089"/>
      <w:bookmarkStart w:id="152" w:name="_Toc247514044"/>
      <w:bookmarkStart w:id="153" w:name="_Toc24205"/>
      <w:bookmarkStart w:id="154" w:name="_Toc247527645"/>
      <w:r>
        <w:rPr>
          <w:rFonts w:hint="eastAsia" w:ascii="仿宋" w:hAnsi="仿宋" w:eastAsia="仿宋" w:cs="仿宋"/>
        </w:rPr>
        <w:t>1.9 严禁贿赂</w:t>
      </w:r>
      <w:bookmarkEnd w:id="150"/>
      <w:bookmarkEnd w:id="151"/>
      <w:bookmarkEnd w:id="152"/>
      <w:bookmarkEnd w:id="153"/>
      <w:bookmarkEnd w:id="15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合同双方当事人不得以贿赂或变相贿赂的方式，谋取不当利益或损害对方权益。因贿赂造成对方损失的，行为人应赔偿损失，并承担相应的法律责任。</w:t>
      </w:r>
    </w:p>
    <w:p>
      <w:pPr>
        <w:pStyle w:val="5"/>
        <w:bidi w:val="0"/>
        <w:rPr>
          <w:rFonts w:hint="eastAsia" w:ascii="仿宋" w:hAnsi="仿宋" w:eastAsia="仿宋" w:cs="仿宋"/>
        </w:rPr>
      </w:pPr>
      <w:bookmarkStart w:id="155" w:name="_Toc300835042"/>
      <w:bookmarkStart w:id="156" w:name="_Toc247514045"/>
      <w:bookmarkStart w:id="157" w:name="_Toc247527646"/>
      <w:bookmarkStart w:id="158" w:name="_Toc6183"/>
      <w:bookmarkStart w:id="159" w:name="_Toc15802"/>
      <w:r>
        <w:rPr>
          <w:rFonts w:hint="eastAsia" w:ascii="仿宋" w:hAnsi="仿宋" w:eastAsia="仿宋" w:cs="仿宋"/>
        </w:rPr>
        <w:t>1.10 化石、文物</w:t>
      </w:r>
      <w:bookmarkEnd w:id="155"/>
      <w:bookmarkEnd w:id="156"/>
      <w:bookmarkEnd w:id="157"/>
      <w:bookmarkEnd w:id="158"/>
      <w:bookmarkEnd w:id="159"/>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1.10.1 </w:t>
      </w:r>
      <w:r>
        <w:rPr>
          <w:rFonts w:hint="eastAsia" w:ascii="仿宋" w:hAnsi="仿宋" w:eastAsia="仿宋" w:cs="仿宋"/>
          <w:szCs w:val="21"/>
        </w:rPr>
        <w:t>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1.10.2 </w:t>
      </w:r>
      <w:r>
        <w:rPr>
          <w:rFonts w:hint="eastAsia" w:ascii="仿宋" w:hAnsi="仿宋" w:eastAsia="仿宋" w:cs="仿宋"/>
          <w:szCs w:val="21"/>
        </w:rPr>
        <w:t>承包人发现文物后不及时报告或隐瞒不报，致使文物丢失或损坏的，应赔偿损失，并承担相应的法律责任。</w:t>
      </w:r>
    </w:p>
    <w:p>
      <w:pPr>
        <w:pStyle w:val="5"/>
        <w:bidi w:val="0"/>
        <w:rPr>
          <w:rFonts w:hint="eastAsia" w:ascii="仿宋" w:hAnsi="仿宋" w:eastAsia="仿宋" w:cs="仿宋"/>
        </w:rPr>
      </w:pPr>
      <w:bookmarkStart w:id="160" w:name="_Toc247527647"/>
      <w:bookmarkStart w:id="161" w:name="_Toc247514046"/>
      <w:bookmarkStart w:id="162" w:name="_Toc265"/>
      <w:bookmarkStart w:id="163" w:name="_Toc300835043"/>
      <w:bookmarkStart w:id="164" w:name="_Toc28891"/>
      <w:r>
        <w:rPr>
          <w:rFonts w:hint="eastAsia" w:ascii="仿宋" w:hAnsi="仿宋" w:eastAsia="仿宋" w:cs="仿宋"/>
        </w:rPr>
        <w:t xml:space="preserve">1.11 </w:t>
      </w:r>
      <w:bookmarkEnd w:id="160"/>
      <w:bookmarkEnd w:id="161"/>
      <w:r>
        <w:rPr>
          <w:rFonts w:hint="eastAsia" w:ascii="仿宋" w:hAnsi="仿宋" w:eastAsia="仿宋" w:cs="仿宋"/>
        </w:rPr>
        <w:t>知识产权</w:t>
      </w:r>
      <w:bookmarkEnd w:id="162"/>
      <w:bookmarkEnd w:id="163"/>
      <w:bookmarkEnd w:id="164"/>
    </w:p>
    <w:p>
      <w:pPr>
        <w:bidi w:val="0"/>
        <w:spacing w:line="360" w:lineRule="auto"/>
        <w:ind w:firstLine="420"/>
        <w:rPr>
          <w:rFonts w:hint="eastAsia" w:ascii="仿宋" w:hAnsi="仿宋" w:eastAsia="仿宋" w:cs="仿宋"/>
          <w:szCs w:val="21"/>
        </w:rPr>
      </w:pPr>
      <w:r>
        <w:rPr>
          <w:rFonts w:hint="eastAsia" w:ascii="仿宋" w:hAnsi="仿宋" w:eastAsia="仿宋" w:cs="仿宋"/>
        </w:rPr>
        <w:t>1.11.1除专用合同条款另有约定外，</w:t>
      </w:r>
      <w:r>
        <w:rPr>
          <w:rFonts w:hint="eastAsia" w:ascii="仿宋" w:hAnsi="仿宋" w:eastAsia="仿宋" w:cs="仿宋"/>
          <w:szCs w:val="21"/>
        </w:rPr>
        <w:t>承包人完成的设计工作成果和建造完成的建筑物，除署名权以外的著作权以及建筑物形象使用收益等其他知识产权均归发包人享有。</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1.11.2 </w:t>
      </w:r>
      <w:r>
        <w:rPr>
          <w:rFonts w:hint="eastAsia" w:ascii="仿宋" w:hAnsi="仿宋" w:eastAsia="仿宋" w:cs="仿宋"/>
          <w:szCs w:val="21"/>
        </w:rPr>
        <w:t>承包人在进行设计，以及使用任何材料、承包人设备、工程设备或采用施工工艺时，因侵犯专利权或其他知识产权所引起的责任，由承包人承担。</w:t>
      </w:r>
    </w:p>
    <w:p>
      <w:pPr>
        <w:bidi w:val="0"/>
        <w:spacing w:line="360" w:lineRule="auto"/>
        <w:ind w:firstLine="420"/>
        <w:rPr>
          <w:rFonts w:hint="eastAsia" w:ascii="仿宋" w:hAnsi="仿宋" w:eastAsia="仿宋" w:cs="仿宋"/>
        </w:rPr>
      </w:pPr>
      <w:r>
        <w:rPr>
          <w:rFonts w:hint="eastAsia" w:ascii="仿宋" w:hAnsi="仿宋" w:eastAsia="仿宋" w:cs="仿宋"/>
        </w:rPr>
        <w:t xml:space="preserve">1.11.3 </w:t>
      </w:r>
      <w:r>
        <w:rPr>
          <w:rFonts w:hint="eastAsia" w:ascii="仿宋" w:hAnsi="仿宋" w:eastAsia="仿宋" w:cs="仿宋"/>
          <w:szCs w:val="21"/>
        </w:rPr>
        <w:t>承包人在投标文件中采用专利技术的，专利技术的使用费包含在投标报价内。</w:t>
      </w:r>
      <w:bookmarkStart w:id="165" w:name="_Toc247514047"/>
      <w:bookmarkStart w:id="166" w:name="_Toc247527648"/>
    </w:p>
    <w:p>
      <w:pPr>
        <w:pStyle w:val="5"/>
        <w:bidi w:val="0"/>
        <w:rPr>
          <w:rFonts w:hint="eastAsia" w:ascii="仿宋" w:hAnsi="仿宋" w:eastAsia="仿宋" w:cs="仿宋"/>
        </w:rPr>
      </w:pPr>
      <w:bookmarkStart w:id="167" w:name="_Toc29488"/>
      <w:bookmarkStart w:id="168" w:name="_Toc300835044"/>
      <w:bookmarkStart w:id="169" w:name="_Toc20127"/>
      <w:r>
        <w:rPr>
          <w:rFonts w:hint="eastAsia" w:ascii="仿宋" w:hAnsi="仿宋" w:eastAsia="仿宋" w:cs="仿宋"/>
        </w:rPr>
        <w:t>1.12 文件及信息的保密</w:t>
      </w:r>
      <w:bookmarkEnd w:id="165"/>
      <w:bookmarkEnd w:id="166"/>
      <w:bookmarkEnd w:id="167"/>
      <w:bookmarkEnd w:id="168"/>
      <w:bookmarkEnd w:id="16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未经对方同意，任何一方当事人不得将有关文件、技术秘密、需要保密的资料和信息泄露给他人或公开发表与引用。</w:t>
      </w:r>
    </w:p>
    <w:p>
      <w:pPr>
        <w:pStyle w:val="5"/>
        <w:bidi w:val="0"/>
        <w:rPr>
          <w:rFonts w:hint="eastAsia" w:ascii="仿宋" w:hAnsi="仿宋" w:eastAsia="仿宋" w:cs="仿宋"/>
        </w:rPr>
      </w:pPr>
      <w:bookmarkStart w:id="170" w:name="_Toc247514048"/>
      <w:bookmarkStart w:id="171" w:name="_Toc265955390"/>
      <w:bookmarkStart w:id="172" w:name="_Toc247527649"/>
      <w:bookmarkStart w:id="173" w:name="_Toc15000"/>
      <w:bookmarkStart w:id="174" w:name="_Toc12277"/>
      <w:bookmarkStart w:id="175" w:name="_Toc300835045"/>
      <w:r>
        <w:rPr>
          <w:rFonts w:hint="eastAsia" w:ascii="仿宋" w:hAnsi="仿宋" w:eastAsia="仿宋" w:cs="仿宋"/>
        </w:rPr>
        <w:t>1.13 发包人要求中的错误</w:t>
      </w:r>
      <w:bookmarkEnd w:id="170"/>
      <w:bookmarkEnd w:id="171"/>
      <w:bookmarkEnd w:id="172"/>
      <w:r>
        <w:rPr>
          <w:rFonts w:hint="eastAsia" w:ascii="仿宋" w:hAnsi="仿宋" w:eastAsia="仿宋" w:cs="仿宋"/>
        </w:rPr>
        <w:t>（A）</w:t>
      </w:r>
      <w:bookmarkEnd w:id="173"/>
      <w:bookmarkEnd w:id="174"/>
      <w:bookmarkEnd w:id="175"/>
    </w:p>
    <w:p>
      <w:pPr>
        <w:bidi w:val="0"/>
        <w:spacing w:line="360" w:lineRule="auto"/>
        <w:ind w:firstLine="420"/>
        <w:rPr>
          <w:rFonts w:hint="eastAsia" w:ascii="仿宋" w:hAnsi="仿宋" w:eastAsia="仿宋" w:cs="仿宋"/>
        </w:rPr>
      </w:pPr>
      <w:r>
        <w:rPr>
          <w:rFonts w:hint="eastAsia" w:ascii="仿宋" w:hAnsi="仿宋" w:eastAsia="仿宋" w:cs="仿宋"/>
        </w:rPr>
        <w:t>1.13.1</w:t>
      </w:r>
      <w:r>
        <w:rPr>
          <w:rFonts w:hint="eastAsia" w:ascii="仿宋" w:hAnsi="仿宋" w:eastAsia="仿宋" w:cs="仿宋"/>
          <w:szCs w:val="21"/>
        </w:rPr>
        <w:t>承包人应认真阅读、复核发包人要求，</w:t>
      </w:r>
      <w:r>
        <w:rPr>
          <w:rFonts w:hint="eastAsia" w:ascii="仿宋" w:hAnsi="仿宋" w:eastAsia="仿宋" w:cs="仿宋"/>
        </w:rPr>
        <w:t>发现错误的，应及时书面通知发包人。</w:t>
      </w:r>
    </w:p>
    <w:p>
      <w:pPr>
        <w:bidi w:val="0"/>
        <w:spacing w:line="360" w:lineRule="auto"/>
        <w:ind w:firstLine="420"/>
        <w:rPr>
          <w:rFonts w:hint="eastAsia" w:ascii="仿宋" w:hAnsi="仿宋" w:eastAsia="仿宋" w:cs="仿宋"/>
          <w:szCs w:val="21"/>
        </w:rPr>
      </w:pPr>
      <w:r>
        <w:rPr>
          <w:rFonts w:hint="eastAsia" w:ascii="仿宋" w:hAnsi="仿宋" w:eastAsia="仿宋" w:cs="仿宋"/>
        </w:rPr>
        <w:t>1.13.2</w:t>
      </w:r>
      <w:r>
        <w:rPr>
          <w:rFonts w:hint="eastAsia" w:ascii="仿宋" w:hAnsi="仿宋" w:eastAsia="仿宋" w:cs="仿宋"/>
          <w:szCs w:val="21"/>
        </w:rPr>
        <w:t>发包人要求中的错误导致承包人增加费用和(或)工期延误的，发包人应承担由此增加的费用和（或）工期延误，并向承包人支付合理利润。</w:t>
      </w:r>
    </w:p>
    <w:p>
      <w:pPr>
        <w:pStyle w:val="5"/>
        <w:bidi w:val="0"/>
        <w:rPr>
          <w:rFonts w:hint="eastAsia" w:ascii="仿宋" w:hAnsi="仿宋" w:eastAsia="仿宋" w:cs="仿宋"/>
        </w:rPr>
      </w:pPr>
      <w:bookmarkStart w:id="176" w:name="_Toc10630"/>
      <w:bookmarkStart w:id="177" w:name="_Toc28718"/>
      <w:bookmarkStart w:id="178" w:name="_Toc300835046"/>
      <w:r>
        <w:rPr>
          <w:rFonts w:hint="eastAsia" w:ascii="仿宋" w:hAnsi="仿宋" w:eastAsia="仿宋" w:cs="仿宋"/>
        </w:rPr>
        <w:t>1.13 发包人要求中的错误（B）</w:t>
      </w:r>
      <w:bookmarkEnd w:id="176"/>
      <w:bookmarkEnd w:id="177"/>
      <w:bookmarkEnd w:id="178"/>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1.13.1 </w:t>
      </w:r>
      <w:r>
        <w:rPr>
          <w:rFonts w:hint="eastAsia" w:ascii="仿宋" w:hAnsi="仿宋" w:eastAsia="仿宋" w:cs="仿宋"/>
          <w:szCs w:val="21"/>
        </w:rPr>
        <w:t>承包人应认真阅读、复核发包人要求，</w:t>
      </w:r>
      <w:r>
        <w:rPr>
          <w:rFonts w:hint="eastAsia" w:ascii="仿宋" w:hAnsi="仿宋" w:eastAsia="仿宋" w:cs="仿宋"/>
        </w:rPr>
        <w:t>发现</w:t>
      </w:r>
      <w:r>
        <w:rPr>
          <w:rFonts w:hint="eastAsia" w:ascii="仿宋" w:hAnsi="仿宋" w:eastAsia="仿宋" w:cs="仿宋"/>
          <w:szCs w:val="21"/>
        </w:rPr>
        <w:t>错误的，应及时书面通知发包人。发包人作相应修改的，按照第15条约定处理。对确实存在的错误，发包人坚持不作修改的，应承担由此导致承包人增加的费用和(或)延误的工期。</w:t>
      </w:r>
    </w:p>
    <w:p>
      <w:pPr>
        <w:bidi w:val="0"/>
        <w:spacing w:line="360" w:lineRule="auto"/>
        <w:ind w:firstLine="420"/>
        <w:rPr>
          <w:rFonts w:hint="eastAsia" w:ascii="仿宋" w:hAnsi="仿宋" w:eastAsia="仿宋" w:cs="仿宋"/>
          <w:szCs w:val="21"/>
        </w:rPr>
      </w:pPr>
      <w:r>
        <w:rPr>
          <w:rFonts w:hint="eastAsia" w:ascii="仿宋" w:hAnsi="仿宋" w:eastAsia="仿宋" w:cs="仿宋"/>
        </w:rPr>
        <w:t>1.13.2 承包人未发现发包人要求中存在错误的，</w:t>
      </w:r>
      <w:r>
        <w:rPr>
          <w:rFonts w:hint="eastAsia" w:ascii="仿宋" w:hAnsi="仿宋" w:eastAsia="仿宋" w:cs="仿宋"/>
          <w:szCs w:val="21"/>
        </w:rPr>
        <w:t>承包人自行承担由此导致的费用增加和(或) 工期延误，</w:t>
      </w:r>
      <w:r>
        <w:rPr>
          <w:rFonts w:hint="eastAsia" w:ascii="仿宋" w:hAnsi="仿宋" w:eastAsia="仿宋" w:cs="仿宋"/>
        </w:rPr>
        <w:t>但专用合同条款另有约定的除外。</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1.13.3 </w:t>
      </w:r>
      <w:r>
        <w:rPr>
          <w:rFonts w:hint="eastAsia" w:ascii="仿宋" w:hAnsi="仿宋" w:eastAsia="仿宋" w:cs="仿宋"/>
          <w:szCs w:val="21"/>
        </w:rPr>
        <w:t>无论承包人发现与否，在任何情况下，发包人要求中的下列错误导致承包人增加的费用和(或)延误的工期，由发包人承担，并向承包人支付合理利润。</w:t>
      </w:r>
    </w:p>
    <w:p>
      <w:pPr>
        <w:bidi w:val="0"/>
        <w:spacing w:line="360" w:lineRule="auto"/>
        <w:ind w:firstLine="420"/>
        <w:rPr>
          <w:rFonts w:hint="eastAsia" w:ascii="仿宋" w:hAnsi="仿宋" w:eastAsia="仿宋" w:cs="仿宋"/>
        </w:rPr>
      </w:pPr>
      <w:r>
        <w:rPr>
          <w:rFonts w:hint="eastAsia" w:ascii="仿宋" w:hAnsi="仿宋" w:eastAsia="仿宋" w:cs="仿宋"/>
        </w:rPr>
        <w:t>（1）发包人要求中引用的原始数据和资料；</w:t>
      </w:r>
    </w:p>
    <w:p>
      <w:pPr>
        <w:bidi w:val="0"/>
        <w:spacing w:line="360" w:lineRule="auto"/>
        <w:ind w:firstLine="420"/>
        <w:rPr>
          <w:rFonts w:hint="eastAsia" w:ascii="仿宋" w:hAnsi="仿宋" w:eastAsia="仿宋" w:cs="仿宋"/>
        </w:rPr>
      </w:pPr>
      <w:r>
        <w:rPr>
          <w:rFonts w:hint="eastAsia" w:ascii="仿宋" w:hAnsi="仿宋" w:eastAsia="仿宋" w:cs="仿宋"/>
        </w:rPr>
        <w:t>（2）对工程或其任何部分的功能要求；</w:t>
      </w:r>
    </w:p>
    <w:p>
      <w:pPr>
        <w:bidi w:val="0"/>
        <w:spacing w:line="360" w:lineRule="auto"/>
        <w:ind w:firstLine="420"/>
        <w:rPr>
          <w:rFonts w:hint="eastAsia" w:ascii="仿宋" w:hAnsi="仿宋" w:eastAsia="仿宋" w:cs="仿宋"/>
        </w:rPr>
      </w:pPr>
      <w:r>
        <w:rPr>
          <w:rFonts w:hint="eastAsia" w:ascii="仿宋" w:hAnsi="仿宋" w:eastAsia="仿宋" w:cs="仿宋"/>
        </w:rPr>
        <w:t>（3）对工程的工艺安排或要求；</w:t>
      </w:r>
    </w:p>
    <w:p>
      <w:pPr>
        <w:bidi w:val="0"/>
        <w:spacing w:line="360" w:lineRule="auto"/>
        <w:ind w:firstLine="420"/>
        <w:rPr>
          <w:rFonts w:hint="eastAsia" w:ascii="仿宋" w:hAnsi="仿宋" w:eastAsia="仿宋" w:cs="仿宋"/>
        </w:rPr>
      </w:pPr>
      <w:r>
        <w:rPr>
          <w:rFonts w:hint="eastAsia" w:ascii="仿宋" w:hAnsi="仿宋" w:eastAsia="仿宋" w:cs="仿宋"/>
        </w:rPr>
        <w:t>（4）试验和检验标准；</w:t>
      </w:r>
    </w:p>
    <w:p>
      <w:pPr>
        <w:bidi w:val="0"/>
        <w:spacing w:line="360" w:lineRule="auto"/>
        <w:ind w:firstLine="420"/>
        <w:rPr>
          <w:rFonts w:hint="eastAsia" w:ascii="仿宋" w:hAnsi="仿宋" w:eastAsia="仿宋" w:cs="仿宋"/>
        </w:rPr>
      </w:pPr>
      <w:r>
        <w:rPr>
          <w:rFonts w:hint="eastAsia" w:ascii="仿宋" w:hAnsi="仿宋" w:eastAsia="仿宋" w:cs="仿宋"/>
        </w:rPr>
        <w:t>（5）除合同另有约定外，承包人无法核实的数据和资料。</w:t>
      </w:r>
    </w:p>
    <w:p>
      <w:pPr>
        <w:pStyle w:val="5"/>
        <w:bidi w:val="0"/>
        <w:rPr>
          <w:rFonts w:hint="eastAsia" w:ascii="仿宋" w:hAnsi="仿宋" w:eastAsia="仿宋" w:cs="仿宋"/>
        </w:rPr>
      </w:pPr>
      <w:bookmarkStart w:id="179" w:name="_Toc300835047"/>
      <w:bookmarkStart w:id="180" w:name="_Toc31650"/>
      <w:bookmarkStart w:id="181" w:name="_Toc15319"/>
      <w:r>
        <w:rPr>
          <w:rFonts w:hint="eastAsia" w:ascii="仿宋" w:hAnsi="仿宋" w:eastAsia="仿宋" w:cs="仿宋"/>
        </w:rPr>
        <w:t>1.14 发包人要求违法</w:t>
      </w:r>
      <w:bookmarkEnd w:id="179"/>
      <w:bookmarkEnd w:id="180"/>
      <w:bookmarkEnd w:id="18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发包人要求违反法律规定的，</w:t>
      </w:r>
      <w:r>
        <w:rPr>
          <w:rFonts w:hint="eastAsia" w:ascii="仿宋" w:hAnsi="仿宋" w:eastAsia="仿宋" w:cs="仿宋"/>
        </w:rPr>
        <w:t>承包人发现后应书面通知发包人，并要求其改正。发包人收到通知书后不予改正或不予答复的，承包人有权拒绝履行合同义务，直至解除合同。发包人应</w:t>
      </w:r>
      <w:r>
        <w:rPr>
          <w:rFonts w:hint="eastAsia" w:ascii="仿宋" w:hAnsi="仿宋" w:eastAsia="仿宋" w:cs="仿宋"/>
          <w:szCs w:val="21"/>
        </w:rPr>
        <w:t>承担由此引起的承包人全部损失。</w:t>
      </w:r>
    </w:p>
    <w:p>
      <w:pPr>
        <w:pStyle w:val="4"/>
        <w:bidi w:val="0"/>
        <w:rPr>
          <w:rFonts w:hint="eastAsia" w:ascii="仿宋" w:hAnsi="仿宋" w:eastAsia="仿宋" w:cs="仿宋"/>
        </w:rPr>
      </w:pPr>
      <w:bookmarkStart w:id="182" w:name="_Toc247527650"/>
      <w:bookmarkStart w:id="183" w:name="_Toc7575"/>
      <w:bookmarkStart w:id="184" w:name="_Toc300835048"/>
      <w:bookmarkStart w:id="185" w:name="_Toc184635099"/>
      <w:bookmarkStart w:id="186" w:name="_Toc247514049"/>
      <w:bookmarkStart w:id="187" w:name="_Toc18634"/>
      <w:r>
        <w:rPr>
          <w:rFonts w:hint="eastAsia" w:ascii="仿宋" w:hAnsi="仿宋" w:eastAsia="仿宋" w:cs="仿宋"/>
        </w:rPr>
        <w:t>2．发包人义务</w:t>
      </w:r>
      <w:bookmarkEnd w:id="182"/>
      <w:bookmarkEnd w:id="183"/>
      <w:bookmarkEnd w:id="184"/>
      <w:bookmarkEnd w:id="185"/>
      <w:bookmarkEnd w:id="186"/>
      <w:bookmarkEnd w:id="187"/>
    </w:p>
    <w:p>
      <w:pPr>
        <w:pStyle w:val="5"/>
        <w:bidi w:val="0"/>
        <w:rPr>
          <w:rFonts w:hint="eastAsia" w:ascii="仿宋" w:hAnsi="仿宋" w:eastAsia="仿宋" w:cs="仿宋"/>
        </w:rPr>
      </w:pPr>
      <w:bookmarkStart w:id="188" w:name="_Toc29339"/>
      <w:bookmarkStart w:id="189" w:name="_Toc12497"/>
      <w:bookmarkStart w:id="190" w:name="_Toc300835049"/>
      <w:bookmarkStart w:id="191" w:name="_Toc247527651"/>
      <w:bookmarkStart w:id="192" w:name="_Toc247514050"/>
      <w:r>
        <w:rPr>
          <w:rFonts w:hint="eastAsia" w:ascii="仿宋" w:hAnsi="仿宋" w:eastAsia="仿宋" w:cs="仿宋"/>
        </w:rPr>
        <w:t>2.1 遵守法律</w:t>
      </w:r>
      <w:bookmarkEnd w:id="188"/>
      <w:bookmarkEnd w:id="189"/>
      <w:bookmarkEnd w:id="190"/>
      <w:bookmarkEnd w:id="191"/>
      <w:bookmarkEnd w:id="192"/>
    </w:p>
    <w:p>
      <w:pPr>
        <w:bidi w:val="0"/>
        <w:spacing w:line="360" w:lineRule="auto"/>
        <w:ind w:firstLine="420"/>
        <w:rPr>
          <w:rFonts w:hint="eastAsia" w:ascii="仿宋" w:hAnsi="仿宋" w:eastAsia="仿宋" w:cs="仿宋"/>
        </w:rPr>
      </w:pPr>
      <w:r>
        <w:rPr>
          <w:rFonts w:hint="eastAsia" w:ascii="仿宋" w:hAnsi="仿宋" w:eastAsia="仿宋" w:cs="仿宋"/>
          <w:szCs w:val="21"/>
        </w:rPr>
        <w:t>发包人在履行合同过程中应遵守法律，并保证承包人免于承担因发包人违反法律而引起的任何责任。</w:t>
      </w:r>
    </w:p>
    <w:p>
      <w:pPr>
        <w:pStyle w:val="5"/>
        <w:bidi w:val="0"/>
        <w:rPr>
          <w:rFonts w:hint="eastAsia" w:ascii="仿宋" w:hAnsi="仿宋" w:eastAsia="仿宋" w:cs="仿宋"/>
        </w:rPr>
      </w:pPr>
      <w:bookmarkStart w:id="193" w:name="_Toc247527652"/>
      <w:bookmarkStart w:id="194" w:name="_Toc1544"/>
      <w:bookmarkStart w:id="195" w:name="_Toc247514051"/>
      <w:bookmarkStart w:id="196" w:name="_Toc25056"/>
      <w:bookmarkStart w:id="197" w:name="_Toc300835050"/>
      <w:r>
        <w:rPr>
          <w:rFonts w:hint="eastAsia" w:ascii="仿宋" w:hAnsi="仿宋" w:eastAsia="仿宋" w:cs="仿宋"/>
        </w:rPr>
        <w:t>2.2 发出承包人开始工作通知</w:t>
      </w:r>
      <w:bookmarkEnd w:id="193"/>
      <w:bookmarkEnd w:id="194"/>
      <w:bookmarkEnd w:id="195"/>
      <w:bookmarkEnd w:id="196"/>
      <w:bookmarkEnd w:id="19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发包人应委托监理人按第11.1 款的约定向承包人发出开始工作通知。</w:t>
      </w:r>
    </w:p>
    <w:p>
      <w:pPr>
        <w:pStyle w:val="5"/>
        <w:bidi w:val="0"/>
        <w:rPr>
          <w:rFonts w:hint="eastAsia" w:ascii="仿宋" w:hAnsi="仿宋" w:eastAsia="仿宋" w:cs="仿宋"/>
        </w:rPr>
      </w:pPr>
      <w:bookmarkStart w:id="198" w:name="_Toc300835051"/>
      <w:bookmarkStart w:id="199" w:name="_Toc11040"/>
      <w:bookmarkStart w:id="200" w:name="_Toc29143"/>
      <w:bookmarkStart w:id="201" w:name="_Toc247514052"/>
      <w:bookmarkStart w:id="202" w:name="_Toc247527653"/>
      <w:r>
        <w:rPr>
          <w:rFonts w:hint="eastAsia" w:ascii="仿宋" w:hAnsi="仿宋" w:eastAsia="仿宋" w:cs="仿宋"/>
        </w:rPr>
        <w:t>2.3 提供施工场地</w:t>
      </w:r>
      <w:bookmarkEnd w:id="198"/>
      <w:bookmarkEnd w:id="199"/>
      <w:bookmarkEnd w:id="200"/>
      <w:bookmarkEnd w:id="201"/>
      <w:bookmarkEnd w:id="20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发包人应按专用合同条款约定向承包人提供施工场地及进场施工条件，并明确与承包人的交接界面。</w:t>
      </w:r>
    </w:p>
    <w:p>
      <w:pPr>
        <w:pStyle w:val="5"/>
        <w:bidi w:val="0"/>
        <w:rPr>
          <w:rFonts w:hint="eastAsia" w:ascii="仿宋" w:hAnsi="仿宋" w:eastAsia="仿宋" w:cs="仿宋"/>
        </w:rPr>
      </w:pPr>
      <w:bookmarkStart w:id="203" w:name="_Toc300835052"/>
      <w:bookmarkStart w:id="204" w:name="_Toc6476"/>
      <w:bookmarkStart w:id="205" w:name="_Toc247514053"/>
      <w:bookmarkStart w:id="206" w:name="_Toc31947"/>
      <w:bookmarkStart w:id="207" w:name="_Toc247527654"/>
      <w:r>
        <w:rPr>
          <w:rFonts w:hint="eastAsia" w:ascii="仿宋" w:hAnsi="仿宋" w:eastAsia="仿宋" w:cs="仿宋"/>
        </w:rPr>
        <w:t>2.4 办理证件和批件</w:t>
      </w:r>
      <w:bookmarkEnd w:id="203"/>
      <w:bookmarkEnd w:id="204"/>
      <w:bookmarkEnd w:id="205"/>
      <w:bookmarkEnd w:id="206"/>
      <w:bookmarkEnd w:id="20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法律规定和（或）合同约定由发包人负责办理的工程建设项目必须履行的各类审批、核准或备案手续，发包人应按时办理。</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法律规定和（或）合同约定由承包人负责的有关设计、施工证件和批件，发包人应给予必要的协助。</w:t>
      </w:r>
    </w:p>
    <w:p>
      <w:pPr>
        <w:pStyle w:val="5"/>
        <w:bidi w:val="0"/>
        <w:rPr>
          <w:rFonts w:hint="eastAsia" w:ascii="仿宋" w:hAnsi="仿宋" w:eastAsia="仿宋" w:cs="仿宋"/>
        </w:rPr>
      </w:pPr>
      <w:bookmarkStart w:id="208" w:name="_Toc247514054"/>
      <w:bookmarkStart w:id="209" w:name="_Toc247527655"/>
      <w:bookmarkStart w:id="210" w:name="_Toc4960"/>
      <w:bookmarkStart w:id="211" w:name="_Toc28369"/>
      <w:bookmarkStart w:id="212" w:name="_Toc300835053"/>
      <w:r>
        <w:rPr>
          <w:rFonts w:hint="eastAsia" w:ascii="仿宋" w:hAnsi="仿宋" w:eastAsia="仿宋" w:cs="仿宋"/>
        </w:rPr>
        <w:t>2.5</w:t>
      </w:r>
      <w:bookmarkEnd w:id="208"/>
      <w:bookmarkEnd w:id="209"/>
      <w:bookmarkStart w:id="213" w:name="_Toc247514055"/>
      <w:bookmarkStart w:id="214" w:name="_Toc247527656"/>
      <w:r>
        <w:rPr>
          <w:rFonts w:hint="eastAsia" w:ascii="仿宋" w:hAnsi="仿宋" w:eastAsia="仿宋" w:cs="仿宋"/>
        </w:rPr>
        <w:t xml:space="preserve"> 支付合同价款</w:t>
      </w:r>
      <w:bookmarkEnd w:id="210"/>
      <w:bookmarkEnd w:id="211"/>
      <w:bookmarkEnd w:id="212"/>
      <w:bookmarkEnd w:id="213"/>
      <w:bookmarkEnd w:id="21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发包人应按合同约定向承包人及时支付合同价款。专用合同条款对发包人工程款支付担保有约定的，从其约定。</w:t>
      </w:r>
    </w:p>
    <w:p>
      <w:pPr>
        <w:pStyle w:val="5"/>
        <w:bidi w:val="0"/>
        <w:rPr>
          <w:rFonts w:hint="eastAsia" w:ascii="仿宋" w:hAnsi="仿宋" w:eastAsia="仿宋" w:cs="仿宋"/>
        </w:rPr>
      </w:pPr>
      <w:bookmarkStart w:id="215" w:name="_Toc139"/>
      <w:bookmarkStart w:id="216" w:name="_Toc247527657"/>
      <w:bookmarkStart w:id="217" w:name="_Toc300835054"/>
      <w:bookmarkStart w:id="218" w:name="_Toc247514056"/>
      <w:bookmarkStart w:id="219" w:name="_Toc21964"/>
      <w:r>
        <w:rPr>
          <w:rFonts w:hint="eastAsia" w:ascii="仿宋" w:hAnsi="仿宋" w:eastAsia="仿宋" w:cs="仿宋"/>
        </w:rPr>
        <w:t>2.6 组织竣工验收</w:t>
      </w:r>
      <w:bookmarkEnd w:id="215"/>
      <w:bookmarkEnd w:id="216"/>
      <w:bookmarkEnd w:id="217"/>
      <w:bookmarkEnd w:id="218"/>
      <w:bookmarkEnd w:id="21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发包人应按合同约定及时组织竣工验收。</w:t>
      </w:r>
    </w:p>
    <w:p>
      <w:pPr>
        <w:pStyle w:val="5"/>
        <w:bidi w:val="0"/>
        <w:rPr>
          <w:rFonts w:hint="eastAsia" w:ascii="仿宋" w:hAnsi="仿宋" w:eastAsia="仿宋" w:cs="仿宋"/>
        </w:rPr>
      </w:pPr>
      <w:bookmarkStart w:id="220" w:name="_Toc300835055"/>
      <w:bookmarkStart w:id="221" w:name="_Toc27461"/>
      <w:bookmarkStart w:id="222" w:name="_Toc247527658"/>
      <w:bookmarkStart w:id="223" w:name="_Toc247514057"/>
      <w:bookmarkStart w:id="224" w:name="_Toc18603"/>
      <w:r>
        <w:rPr>
          <w:rFonts w:hint="eastAsia" w:ascii="仿宋" w:hAnsi="仿宋" w:eastAsia="仿宋" w:cs="仿宋"/>
        </w:rPr>
        <w:t>2.7 其他义务</w:t>
      </w:r>
      <w:bookmarkEnd w:id="220"/>
      <w:bookmarkEnd w:id="221"/>
      <w:bookmarkEnd w:id="222"/>
      <w:bookmarkEnd w:id="223"/>
      <w:bookmarkEnd w:id="22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发包人应履行合同约定的其他义务。</w:t>
      </w:r>
    </w:p>
    <w:p>
      <w:pPr>
        <w:pStyle w:val="4"/>
        <w:bidi w:val="0"/>
        <w:rPr>
          <w:rFonts w:hint="eastAsia" w:ascii="仿宋" w:hAnsi="仿宋" w:eastAsia="仿宋" w:cs="仿宋"/>
        </w:rPr>
      </w:pPr>
      <w:bookmarkStart w:id="225" w:name="_Toc184635100"/>
      <w:bookmarkStart w:id="226" w:name="_Toc247514058"/>
      <w:bookmarkStart w:id="227" w:name="_Toc300835056"/>
      <w:bookmarkStart w:id="228" w:name="_Toc7120"/>
      <w:bookmarkStart w:id="229" w:name="_Toc1809"/>
      <w:bookmarkStart w:id="230" w:name="_Toc247527659"/>
      <w:r>
        <w:rPr>
          <w:rFonts w:hint="eastAsia" w:ascii="仿宋" w:hAnsi="仿宋" w:eastAsia="仿宋" w:cs="仿宋"/>
        </w:rPr>
        <w:t>3. 监理人</w:t>
      </w:r>
      <w:bookmarkEnd w:id="225"/>
      <w:bookmarkEnd w:id="226"/>
      <w:bookmarkEnd w:id="227"/>
      <w:bookmarkEnd w:id="228"/>
      <w:bookmarkEnd w:id="229"/>
      <w:bookmarkEnd w:id="230"/>
    </w:p>
    <w:p>
      <w:pPr>
        <w:pStyle w:val="5"/>
        <w:bidi w:val="0"/>
        <w:rPr>
          <w:rFonts w:hint="eastAsia" w:ascii="仿宋" w:hAnsi="仿宋" w:eastAsia="仿宋" w:cs="仿宋"/>
        </w:rPr>
      </w:pPr>
      <w:bookmarkStart w:id="231" w:name="_Toc1970"/>
      <w:bookmarkStart w:id="232" w:name="_Toc300835057"/>
      <w:bookmarkStart w:id="233" w:name="_Toc30086"/>
      <w:bookmarkStart w:id="234" w:name="_Toc247514059"/>
      <w:bookmarkStart w:id="235" w:name="_Toc247527660"/>
      <w:r>
        <w:rPr>
          <w:rFonts w:hint="eastAsia" w:ascii="仿宋" w:hAnsi="仿宋" w:eastAsia="仿宋" w:cs="仿宋"/>
        </w:rPr>
        <w:t>3.1 监理人的职责和权力</w:t>
      </w:r>
      <w:bookmarkEnd w:id="231"/>
      <w:bookmarkEnd w:id="232"/>
      <w:bookmarkEnd w:id="233"/>
      <w:bookmarkEnd w:id="234"/>
      <w:bookmarkEnd w:id="235"/>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3.1.1 </w:t>
      </w:r>
      <w:r>
        <w:rPr>
          <w:rFonts w:hint="eastAsia" w:ascii="仿宋" w:hAnsi="仿宋" w:eastAsia="仿宋" w:cs="仿宋"/>
          <w:szCs w:val="21"/>
        </w:rPr>
        <w:t>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3.1.2 </w:t>
      </w:r>
      <w:r>
        <w:rPr>
          <w:rFonts w:hint="eastAsia" w:ascii="仿宋" w:hAnsi="仿宋" w:eastAsia="仿宋" w:cs="仿宋"/>
          <w:szCs w:val="21"/>
        </w:rPr>
        <w:t>合同约定应由承包人承担的义务和责任，不因监理人对承包人文件的审查或批准，对工程、材料和工程设备的检查和检验，以及为实施监理作出的指示等职务行为而减轻或解除。</w:t>
      </w:r>
    </w:p>
    <w:p>
      <w:pPr>
        <w:pStyle w:val="5"/>
        <w:bidi w:val="0"/>
        <w:rPr>
          <w:rFonts w:hint="eastAsia" w:ascii="仿宋" w:hAnsi="仿宋" w:eastAsia="仿宋" w:cs="仿宋"/>
        </w:rPr>
      </w:pPr>
      <w:bookmarkStart w:id="236" w:name="_Toc247514060"/>
      <w:bookmarkStart w:id="237" w:name="_Toc247527661"/>
      <w:bookmarkStart w:id="238" w:name="_Toc4594"/>
      <w:bookmarkStart w:id="239" w:name="_Toc300835058"/>
      <w:bookmarkStart w:id="240" w:name="_Toc11167"/>
      <w:r>
        <w:rPr>
          <w:rFonts w:hint="eastAsia" w:ascii="仿宋" w:hAnsi="仿宋" w:eastAsia="仿宋" w:cs="仿宋"/>
        </w:rPr>
        <w:t>3.2 总监理工程师</w:t>
      </w:r>
      <w:bookmarkEnd w:id="236"/>
      <w:bookmarkEnd w:id="237"/>
      <w:bookmarkEnd w:id="238"/>
      <w:bookmarkEnd w:id="239"/>
      <w:bookmarkEnd w:id="240"/>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发包人应在发出开始工作通知前将总监理工程师的任命通知承包人。总监理工程师更换时，应提前14 天通知承包人。总监理工程师超过</w:t>
      </w:r>
      <w:r>
        <w:rPr>
          <w:rFonts w:hint="eastAsia" w:ascii="仿宋" w:hAnsi="仿宋" w:eastAsia="仿宋" w:cs="仿宋"/>
        </w:rPr>
        <w:t>２</w:t>
      </w:r>
      <w:r>
        <w:rPr>
          <w:rFonts w:hint="eastAsia" w:ascii="仿宋" w:hAnsi="仿宋" w:eastAsia="仿宋" w:cs="仿宋"/>
          <w:szCs w:val="21"/>
        </w:rPr>
        <w:t>天不能履行职责的，应委派代表代行其职责，并通知承包人。</w:t>
      </w:r>
    </w:p>
    <w:p>
      <w:pPr>
        <w:pStyle w:val="5"/>
        <w:bidi w:val="0"/>
        <w:rPr>
          <w:rFonts w:hint="eastAsia" w:ascii="仿宋" w:hAnsi="仿宋" w:eastAsia="仿宋" w:cs="仿宋"/>
        </w:rPr>
      </w:pPr>
      <w:bookmarkStart w:id="241" w:name="_Toc18839"/>
      <w:bookmarkStart w:id="242" w:name="_Toc247527662"/>
      <w:bookmarkStart w:id="243" w:name="_Toc30265"/>
      <w:bookmarkStart w:id="244" w:name="_Toc247514061"/>
      <w:bookmarkStart w:id="245" w:name="_Toc300835059"/>
      <w:r>
        <w:rPr>
          <w:rFonts w:hint="eastAsia" w:ascii="仿宋" w:hAnsi="仿宋" w:eastAsia="仿宋" w:cs="仿宋"/>
        </w:rPr>
        <w:t>3.3 监理人员</w:t>
      </w:r>
      <w:bookmarkEnd w:id="241"/>
      <w:bookmarkEnd w:id="242"/>
      <w:bookmarkEnd w:id="243"/>
      <w:bookmarkEnd w:id="244"/>
      <w:bookmarkEnd w:id="245"/>
    </w:p>
    <w:p>
      <w:pPr>
        <w:bidi w:val="0"/>
        <w:spacing w:line="360" w:lineRule="auto"/>
        <w:ind w:firstLine="420"/>
        <w:rPr>
          <w:rFonts w:hint="eastAsia" w:ascii="仿宋" w:hAnsi="仿宋" w:eastAsia="仿宋" w:cs="仿宋"/>
          <w:szCs w:val="21"/>
        </w:rPr>
      </w:pPr>
      <w:r>
        <w:rPr>
          <w:rFonts w:hint="eastAsia" w:ascii="仿宋" w:hAnsi="仿宋" w:eastAsia="仿宋" w:cs="仿宋"/>
        </w:rPr>
        <w:t>3.3.1</w:t>
      </w:r>
      <w:r>
        <w:rPr>
          <w:rFonts w:hint="eastAsia" w:ascii="仿宋" w:hAnsi="仿宋" w:eastAsia="仿宋" w:cs="仿宋"/>
          <w:szCs w:val="21"/>
        </w:rPr>
        <w:t xml:space="preserve">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3.3.2 </w:t>
      </w:r>
      <w:r>
        <w:rPr>
          <w:rFonts w:hint="eastAsia" w:ascii="仿宋" w:hAnsi="仿宋" w:eastAsia="仿宋" w:cs="仿宋"/>
          <w:szCs w:val="21"/>
        </w:rPr>
        <w:t>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bidi w:val="0"/>
        <w:spacing w:line="360" w:lineRule="auto"/>
        <w:ind w:firstLine="420"/>
        <w:rPr>
          <w:rFonts w:hint="eastAsia" w:ascii="仿宋" w:hAnsi="仿宋" w:eastAsia="仿宋" w:cs="仿宋"/>
          <w:szCs w:val="21"/>
        </w:rPr>
      </w:pPr>
      <w:r>
        <w:rPr>
          <w:rFonts w:hint="eastAsia" w:ascii="仿宋" w:hAnsi="仿宋" w:eastAsia="仿宋" w:cs="仿宋"/>
        </w:rPr>
        <w:t>3.3.3</w:t>
      </w:r>
      <w:r>
        <w:rPr>
          <w:rFonts w:hint="eastAsia" w:ascii="仿宋" w:hAnsi="仿宋" w:eastAsia="仿宋" w:cs="仿宋"/>
          <w:szCs w:val="21"/>
        </w:rPr>
        <w:t xml:space="preserve"> 承包人对总监理工程师授权的监理人员发出的指示有疑问的，可在该指示发出的48小时内向总监理工程师提出书面异议，总监理工程师应在</w:t>
      </w:r>
      <w:r>
        <w:rPr>
          <w:rFonts w:hint="eastAsia" w:ascii="仿宋" w:hAnsi="仿宋" w:eastAsia="仿宋" w:cs="仿宋"/>
        </w:rPr>
        <w:t>48</w:t>
      </w:r>
      <w:r>
        <w:rPr>
          <w:rFonts w:hint="eastAsia" w:ascii="仿宋" w:hAnsi="仿宋" w:eastAsia="仿宋" w:cs="仿宋"/>
          <w:szCs w:val="21"/>
        </w:rPr>
        <w:t>小时内对该指示予以确认、更改或撤销。</w:t>
      </w:r>
    </w:p>
    <w:p>
      <w:pPr>
        <w:bidi w:val="0"/>
        <w:spacing w:line="360" w:lineRule="auto"/>
        <w:ind w:firstLine="420"/>
        <w:rPr>
          <w:rFonts w:hint="eastAsia" w:ascii="仿宋" w:hAnsi="仿宋" w:eastAsia="仿宋" w:cs="仿宋"/>
          <w:szCs w:val="21"/>
        </w:rPr>
      </w:pPr>
      <w:r>
        <w:rPr>
          <w:rFonts w:hint="eastAsia" w:ascii="仿宋" w:hAnsi="仿宋" w:eastAsia="仿宋" w:cs="仿宋"/>
        </w:rPr>
        <w:t>3.3.4</w:t>
      </w:r>
      <w:r>
        <w:rPr>
          <w:rFonts w:hint="eastAsia" w:ascii="仿宋" w:hAnsi="仿宋" w:eastAsia="仿宋" w:cs="仿宋"/>
          <w:szCs w:val="21"/>
        </w:rPr>
        <w:t xml:space="preserve"> 除专用合同条款另有约定外，总监理工程师不应将第</w:t>
      </w:r>
      <w:r>
        <w:rPr>
          <w:rFonts w:hint="eastAsia" w:ascii="仿宋" w:hAnsi="仿宋" w:eastAsia="仿宋" w:cs="仿宋"/>
        </w:rPr>
        <w:t xml:space="preserve">3.5 </w:t>
      </w:r>
      <w:r>
        <w:rPr>
          <w:rFonts w:hint="eastAsia" w:ascii="仿宋" w:hAnsi="仿宋" w:eastAsia="仿宋" w:cs="仿宋"/>
          <w:szCs w:val="21"/>
        </w:rPr>
        <w:t>款约定应由总监理工程师作出确定的权力授权或委托给其他监理人员。</w:t>
      </w:r>
    </w:p>
    <w:p>
      <w:pPr>
        <w:pStyle w:val="5"/>
        <w:bidi w:val="0"/>
        <w:rPr>
          <w:rFonts w:hint="eastAsia" w:ascii="仿宋" w:hAnsi="仿宋" w:eastAsia="仿宋" w:cs="仿宋"/>
        </w:rPr>
      </w:pPr>
      <w:bookmarkStart w:id="246" w:name="_Toc20757"/>
      <w:bookmarkStart w:id="247" w:name="_Toc247527663"/>
      <w:bookmarkStart w:id="248" w:name="_Toc2560"/>
      <w:bookmarkStart w:id="249" w:name="_Toc300835060"/>
      <w:bookmarkStart w:id="250" w:name="_Toc247514062"/>
      <w:r>
        <w:rPr>
          <w:rFonts w:hint="eastAsia" w:ascii="仿宋" w:hAnsi="仿宋" w:eastAsia="仿宋" w:cs="仿宋"/>
        </w:rPr>
        <w:t>3.4 监理人的指示</w:t>
      </w:r>
      <w:bookmarkEnd w:id="246"/>
      <w:bookmarkEnd w:id="247"/>
      <w:bookmarkEnd w:id="248"/>
      <w:bookmarkEnd w:id="249"/>
      <w:bookmarkEnd w:id="250"/>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3.4.1 </w:t>
      </w:r>
      <w:r>
        <w:rPr>
          <w:rFonts w:hint="eastAsia" w:ascii="仿宋" w:hAnsi="仿宋" w:eastAsia="仿宋" w:cs="仿宋"/>
          <w:szCs w:val="21"/>
        </w:rPr>
        <w:t>监理人应按第</w:t>
      </w:r>
      <w:r>
        <w:rPr>
          <w:rFonts w:hint="eastAsia" w:ascii="仿宋" w:hAnsi="仿宋" w:eastAsia="仿宋" w:cs="仿宋"/>
        </w:rPr>
        <w:t xml:space="preserve">3.1 </w:t>
      </w:r>
      <w:r>
        <w:rPr>
          <w:rFonts w:hint="eastAsia" w:ascii="仿宋" w:hAnsi="仿宋" w:eastAsia="仿宋" w:cs="仿宋"/>
          <w:szCs w:val="21"/>
        </w:rPr>
        <w:t>款的约定向承包人发出指示，监理人的指示应盖有监理人授权的项目管理机构章，并由总监理工程师或总监理工程师约定授权的监理人员签字。</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3.4.2 </w:t>
      </w:r>
      <w:r>
        <w:rPr>
          <w:rFonts w:hint="eastAsia" w:ascii="仿宋" w:hAnsi="仿宋" w:eastAsia="仿宋" w:cs="仿宋"/>
          <w:szCs w:val="21"/>
        </w:rPr>
        <w:t>承包人收到监理人作出的指示后应遵照执行。指示构成变更的，应按第</w:t>
      </w:r>
      <w:r>
        <w:rPr>
          <w:rFonts w:hint="eastAsia" w:ascii="仿宋" w:hAnsi="仿宋" w:eastAsia="仿宋" w:cs="仿宋"/>
        </w:rPr>
        <w:t>15</w:t>
      </w:r>
      <w:r>
        <w:rPr>
          <w:rFonts w:hint="eastAsia" w:ascii="仿宋" w:hAnsi="仿宋" w:eastAsia="仿宋" w:cs="仿宋"/>
          <w:szCs w:val="21"/>
        </w:rPr>
        <w:t>条执行。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3.4.3 </w:t>
      </w:r>
      <w:r>
        <w:rPr>
          <w:rFonts w:hint="eastAsia" w:ascii="仿宋" w:hAnsi="仿宋" w:eastAsia="仿宋" w:cs="仿宋"/>
          <w:szCs w:val="21"/>
        </w:rPr>
        <w:t>在紧急情况下，总监理工程师或其授权的监理人员可以当场签发临时书面指示，承包人应遵照执行。监理应在临时书面指示发出后24小时内发出书面确认函，监理人在</w:t>
      </w:r>
      <w:r>
        <w:rPr>
          <w:rFonts w:hint="eastAsia" w:ascii="仿宋" w:hAnsi="仿宋" w:eastAsia="仿宋" w:cs="仿宋"/>
        </w:rPr>
        <w:t>24</w:t>
      </w:r>
      <w:r>
        <w:rPr>
          <w:rFonts w:hint="eastAsia" w:ascii="仿宋" w:hAnsi="仿宋" w:eastAsia="仿宋" w:cs="仿宋"/>
          <w:szCs w:val="21"/>
        </w:rPr>
        <w:t>小时内未发出书面确认函的，该临时书面指示应被视为监理人的正式指示。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3.4.4 </w:t>
      </w:r>
      <w:r>
        <w:rPr>
          <w:rFonts w:hint="eastAsia" w:ascii="仿宋" w:hAnsi="仿宋" w:eastAsia="仿宋" w:cs="仿宋"/>
          <w:szCs w:val="21"/>
        </w:rPr>
        <w:t>除合同另有约定外，承包人只从总监理工程师或</w:t>
      </w:r>
      <w:r>
        <w:rPr>
          <w:rFonts w:hint="eastAsia" w:ascii="仿宋" w:hAnsi="仿宋" w:eastAsia="仿宋" w:cs="仿宋"/>
        </w:rPr>
        <w:t>按第3.3.1项被</w:t>
      </w:r>
      <w:r>
        <w:rPr>
          <w:rFonts w:hint="eastAsia" w:ascii="仿宋" w:hAnsi="仿宋" w:eastAsia="仿宋" w:cs="仿宋"/>
          <w:szCs w:val="21"/>
        </w:rPr>
        <w:t>授权的监理人员处取得指示。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3.4.5 </w:t>
      </w:r>
      <w:r>
        <w:rPr>
          <w:rFonts w:hint="eastAsia" w:ascii="仿宋" w:hAnsi="仿宋" w:eastAsia="仿宋" w:cs="仿宋"/>
          <w:szCs w:val="21"/>
        </w:rPr>
        <w:t>由于监理人未能按合同约定发出指示、指示延误或指示错误而导致承包人费用增加和（或）工期延误的，发包人应承担由此增加的费用和（或）工期延误，并向承包人支付合理利润。</w:t>
      </w:r>
    </w:p>
    <w:p>
      <w:pPr>
        <w:pStyle w:val="5"/>
        <w:bidi w:val="0"/>
        <w:rPr>
          <w:rFonts w:hint="eastAsia" w:ascii="仿宋" w:hAnsi="仿宋" w:eastAsia="仿宋" w:cs="仿宋"/>
        </w:rPr>
      </w:pPr>
      <w:bookmarkStart w:id="251" w:name="_Toc300835061"/>
      <w:bookmarkStart w:id="252" w:name="_Toc247527664"/>
      <w:bookmarkStart w:id="253" w:name="_Toc28616"/>
      <w:bookmarkStart w:id="254" w:name="_Toc247514063"/>
      <w:bookmarkStart w:id="255" w:name="_Toc28629"/>
      <w:r>
        <w:rPr>
          <w:rFonts w:hint="eastAsia" w:ascii="仿宋" w:hAnsi="仿宋" w:eastAsia="仿宋" w:cs="仿宋"/>
        </w:rPr>
        <w:t>3.5 商定或确定</w:t>
      </w:r>
      <w:bookmarkEnd w:id="251"/>
      <w:bookmarkEnd w:id="252"/>
      <w:bookmarkEnd w:id="253"/>
      <w:bookmarkEnd w:id="254"/>
      <w:bookmarkEnd w:id="255"/>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3.5.1 </w:t>
      </w:r>
      <w:r>
        <w:rPr>
          <w:rFonts w:hint="eastAsia" w:ascii="仿宋" w:hAnsi="仿宋" w:eastAsia="仿宋" w:cs="仿宋"/>
          <w:szCs w:val="21"/>
        </w:rPr>
        <w:t>合同约定总监理工程师应按照本款对任何事项进行商定或确定时，总监理工程师应与合同当事人协商，尽量达成一致。不能达成一致的，总监理工程师应认真研究后审慎确定。</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3.5.2 </w:t>
      </w:r>
      <w:r>
        <w:rPr>
          <w:rFonts w:hint="eastAsia" w:ascii="仿宋" w:hAnsi="仿宋" w:eastAsia="仿宋" w:cs="仿宋"/>
          <w:szCs w:val="21"/>
        </w:rPr>
        <w:t>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条的约定对总监理工程师的确定作出修改的，按修改后的结果执行，由此导致承包人增加的费用和（或）延误的工期由发包人承担。</w:t>
      </w:r>
    </w:p>
    <w:p>
      <w:pPr>
        <w:pStyle w:val="4"/>
        <w:bidi w:val="0"/>
        <w:rPr>
          <w:rFonts w:hint="eastAsia" w:ascii="仿宋" w:hAnsi="仿宋" w:eastAsia="仿宋" w:cs="仿宋"/>
        </w:rPr>
      </w:pPr>
      <w:bookmarkStart w:id="256" w:name="_Toc300835062"/>
      <w:bookmarkStart w:id="257" w:name="_Toc184635101"/>
      <w:bookmarkStart w:id="258" w:name="_Toc10138"/>
      <w:bookmarkStart w:id="259" w:name="_Toc29259"/>
      <w:bookmarkStart w:id="260" w:name="_Toc247514064"/>
      <w:bookmarkStart w:id="261" w:name="_Toc247527665"/>
      <w:r>
        <w:rPr>
          <w:rFonts w:hint="eastAsia" w:ascii="仿宋" w:hAnsi="仿宋" w:eastAsia="仿宋" w:cs="仿宋"/>
        </w:rPr>
        <w:t>4. 承包人</w:t>
      </w:r>
      <w:bookmarkEnd w:id="256"/>
      <w:bookmarkEnd w:id="257"/>
      <w:bookmarkEnd w:id="258"/>
      <w:bookmarkEnd w:id="259"/>
      <w:bookmarkEnd w:id="260"/>
      <w:bookmarkEnd w:id="261"/>
    </w:p>
    <w:p>
      <w:pPr>
        <w:pStyle w:val="5"/>
        <w:bidi w:val="0"/>
        <w:rPr>
          <w:rFonts w:hint="eastAsia" w:ascii="仿宋" w:hAnsi="仿宋" w:eastAsia="仿宋" w:cs="仿宋"/>
        </w:rPr>
      </w:pPr>
      <w:bookmarkStart w:id="262" w:name="_Toc247514065"/>
      <w:bookmarkStart w:id="263" w:name="_Toc247527666"/>
      <w:bookmarkStart w:id="264" w:name="_Toc300835063"/>
      <w:bookmarkStart w:id="265" w:name="_Toc26926"/>
      <w:bookmarkStart w:id="266" w:name="_Toc18846"/>
      <w:r>
        <w:rPr>
          <w:rFonts w:hint="eastAsia" w:ascii="仿宋" w:hAnsi="仿宋" w:eastAsia="仿宋" w:cs="仿宋"/>
        </w:rPr>
        <w:t>4.1 承包人的一般义务</w:t>
      </w:r>
      <w:bookmarkEnd w:id="262"/>
      <w:bookmarkEnd w:id="263"/>
      <w:bookmarkEnd w:id="264"/>
      <w:bookmarkEnd w:id="265"/>
      <w:bookmarkEnd w:id="266"/>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4.1.1 </w:t>
      </w:r>
      <w:r>
        <w:rPr>
          <w:rFonts w:hint="eastAsia" w:ascii="仿宋" w:hAnsi="仿宋" w:eastAsia="仿宋" w:cs="仿宋"/>
          <w:szCs w:val="21"/>
        </w:rPr>
        <w:t>遵守法律</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承包人在履行合同过程中应遵守法律，并保证发包人免于承担因承包人违反法律而引起的任何责任。</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4.1.2 </w:t>
      </w:r>
      <w:r>
        <w:rPr>
          <w:rFonts w:hint="eastAsia" w:ascii="仿宋" w:hAnsi="仿宋" w:eastAsia="仿宋" w:cs="仿宋"/>
          <w:szCs w:val="21"/>
        </w:rPr>
        <w:t>依法纳税</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承包人应按有关法律规定纳税，应缴纳的税金包括在合同价格内。</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4.1.3 </w:t>
      </w:r>
      <w:r>
        <w:rPr>
          <w:rFonts w:hint="eastAsia" w:ascii="仿宋" w:hAnsi="仿宋" w:eastAsia="仿宋" w:cs="仿宋"/>
          <w:szCs w:val="21"/>
        </w:rPr>
        <w:t>完成各项承包工作</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合同约定以及监理人根据第3.4款作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设计、施工、运行、维护、管理和拆除。</w:t>
      </w:r>
    </w:p>
    <w:p>
      <w:pPr>
        <w:bidi w:val="0"/>
        <w:spacing w:line="360" w:lineRule="auto"/>
        <w:ind w:firstLine="420"/>
        <w:rPr>
          <w:rFonts w:hint="eastAsia" w:ascii="仿宋" w:hAnsi="仿宋" w:eastAsia="仿宋" w:cs="仿宋"/>
          <w:szCs w:val="21"/>
        </w:rPr>
      </w:pPr>
      <w:r>
        <w:rPr>
          <w:rFonts w:hint="eastAsia" w:ascii="仿宋" w:hAnsi="仿宋" w:eastAsia="仿宋" w:cs="仿宋"/>
        </w:rPr>
        <w:t>4.1.4</w:t>
      </w:r>
      <w:r>
        <w:rPr>
          <w:rFonts w:hint="eastAsia" w:ascii="仿宋" w:hAnsi="仿宋" w:eastAsia="仿宋" w:cs="仿宋"/>
          <w:szCs w:val="21"/>
        </w:rPr>
        <w:t xml:space="preserve"> 对设计、施工作业和施工方法，以及工程的完备性负责</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承包人应按合同约定的工作内容和进度要求，编制设计、施工的组织和实施计划，并对所有设计、施工作业和施工方法，以及全部工程的完备性和安全可靠性负责。</w:t>
      </w:r>
    </w:p>
    <w:p>
      <w:pPr>
        <w:bidi w:val="0"/>
        <w:spacing w:line="360" w:lineRule="auto"/>
        <w:ind w:firstLine="420"/>
        <w:rPr>
          <w:rFonts w:hint="eastAsia" w:ascii="仿宋" w:hAnsi="仿宋" w:eastAsia="仿宋" w:cs="仿宋"/>
          <w:szCs w:val="21"/>
        </w:rPr>
      </w:pPr>
      <w:r>
        <w:rPr>
          <w:rFonts w:hint="eastAsia" w:ascii="仿宋" w:hAnsi="仿宋" w:eastAsia="仿宋" w:cs="仿宋"/>
        </w:rPr>
        <w:t>4.1.5</w:t>
      </w:r>
      <w:r>
        <w:rPr>
          <w:rFonts w:hint="eastAsia" w:ascii="仿宋" w:hAnsi="仿宋" w:eastAsia="仿宋" w:cs="仿宋"/>
          <w:szCs w:val="21"/>
        </w:rPr>
        <w:t xml:space="preserve"> 保证工程施工和人员的安全</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承包人应按第</w:t>
      </w:r>
      <w:r>
        <w:rPr>
          <w:rFonts w:hint="eastAsia" w:ascii="仿宋" w:hAnsi="仿宋" w:eastAsia="仿宋" w:cs="仿宋"/>
        </w:rPr>
        <w:t xml:space="preserve">10.2 </w:t>
      </w:r>
      <w:r>
        <w:rPr>
          <w:rFonts w:hint="eastAsia" w:ascii="仿宋" w:hAnsi="仿宋" w:eastAsia="仿宋" w:cs="仿宋"/>
          <w:szCs w:val="21"/>
        </w:rPr>
        <w:t>款约定采取施工安全措施，确保工程及其人员、材料、设备和设施的安全，防止因工程施工造成的人身伤害和财产损失。</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4.1.6 </w:t>
      </w:r>
      <w:r>
        <w:rPr>
          <w:rFonts w:hint="eastAsia" w:ascii="仿宋" w:hAnsi="仿宋" w:eastAsia="仿宋" w:cs="仿宋"/>
          <w:szCs w:val="21"/>
        </w:rPr>
        <w:t>负责施工场地及其周边环境与生态的保护工作</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承包人应按照第</w:t>
      </w:r>
      <w:r>
        <w:rPr>
          <w:rFonts w:hint="eastAsia" w:ascii="仿宋" w:hAnsi="仿宋" w:eastAsia="仿宋" w:cs="仿宋"/>
        </w:rPr>
        <w:t xml:space="preserve">10.4 </w:t>
      </w:r>
      <w:r>
        <w:rPr>
          <w:rFonts w:hint="eastAsia" w:ascii="仿宋" w:hAnsi="仿宋" w:eastAsia="仿宋" w:cs="仿宋"/>
          <w:szCs w:val="21"/>
        </w:rPr>
        <w:t>款约定负责施工场地及其周边环境与生态的保护工作。</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4.1.7 </w:t>
      </w:r>
      <w:r>
        <w:rPr>
          <w:rFonts w:hint="eastAsia" w:ascii="仿宋" w:hAnsi="仿宋" w:eastAsia="仿宋" w:cs="仿宋"/>
          <w:szCs w:val="21"/>
        </w:rPr>
        <w:t>避免施工对公众与他人的利益造成损害</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4.1.8 </w:t>
      </w:r>
      <w:r>
        <w:rPr>
          <w:rFonts w:hint="eastAsia" w:ascii="仿宋" w:hAnsi="仿宋" w:eastAsia="仿宋" w:cs="仿宋"/>
          <w:szCs w:val="21"/>
        </w:rPr>
        <w:t>为他人提供方便</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承包人应按监理人的指示为他人在施工场地或附近实施与工程有关的其他各项工作提供可能的条件。除合同另有约定外，提供有关条件的内容和可能发生的费用，由监理人按第3.5 款商定或确定。</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4.1.9 </w:t>
      </w:r>
      <w:r>
        <w:rPr>
          <w:rFonts w:hint="eastAsia" w:ascii="仿宋" w:hAnsi="仿宋" w:eastAsia="仿宋" w:cs="仿宋"/>
          <w:szCs w:val="21"/>
        </w:rPr>
        <w:t>工程的维护和照管</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工程接收证书颁发前，承包人应负责照管和维护工程。工程接收证书颁发时尚有部分未竣工工程的，承包人还应负责该未竣工工程的照管和维护工作，直至竣工后移交给发包人。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4.1.10 </w:t>
      </w:r>
      <w:r>
        <w:rPr>
          <w:rFonts w:hint="eastAsia" w:ascii="仿宋" w:hAnsi="仿宋" w:eastAsia="仿宋" w:cs="仿宋"/>
          <w:szCs w:val="21"/>
        </w:rPr>
        <w:t>其他义务</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承包人应履行合同约定的其他义务。</w:t>
      </w:r>
    </w:p>
    <w:p>
      <w:pPr>
        <w:pStyle w:val="5"/>
        <w:bidi w:val="0"/>
        <w:rPr>
          <w:rFonts w:hint="eastAsia" w:ascii="仿宋" w:hAnsi="仿宋" w:eastAsia="仿宋" w:cs="仿宋"/>
        </w:rPr>
      </w:pPr>
      <w:bookmarkStart w:id="267" w:name="_Toc247514066"/>
      <w:bookmarkStart w:id="268" w:name="_Toc30657"/>
      <w:bookmarkStart w:id="269" w:name="_Toc247527667"/>
      <w:bookmarkStart w:id="270" w:name="_Toc300835064"/>
      <w:bookmarkStart w:id="271" w:name="_Toc15098"/>
      <w:r>
        <w:rPr>
          <w:rFonts w:hint="eastAsia" w:ascii="仿宋" w:hAnsi="仿宋" w:eastAsia="仿宋" w:cs="仿宋"/>
        </w:rPr>
        <w:t>4.2 履约担保</w:t>
      </w:r>
      <w:bookmarkEnd w:id="267"/>
      <w:bookmarkEnd w:id="268"/>
      <w:bookmarkEnd w:id="269"/>
      <w:bookmarkEnd w:id="270"/>
      <w:bookmarkEnd w:id="271"/>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4.2.1 </w:t>
      </w:r>
      <w:r>
        <w:rPr>
          <w:rFonts w:hint="eastAsia" w:ascii="仿宋" w:hAnsi="仿宋" w:eastAsia="仿宋" w:cs="仿宋"/>
          <w:szCs w:val="21"/>
        </w:rPr>
        <w:t>承包人应保证其履约担保在发包人颁发工程接收证书前一直有效。发包人应在工程接收证书颁发后28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4.2.2 </w:t>
      </w:r>
      <w:r>
        <w:rPr>
          <w:rFonts w:hint="eastAsia" w:ascii="仿宋" w:hAnsi="仿宋" w:eastAsia="仿宋" w:cs="仿宋"/>
          <w:szCs w:val="21"/>
        </w:rPr>
        <w:t>如工程延期，承包人有义务继续提供履约担保。由于发包人原因导致延期的，继续提供履约担保所需的费用由发包人承担；由于承包人原因导致延期的，继续提供履约担保所需费用由承包人承担。</w:t>
      </w:r>
    </w:p>
    <w:p>
      <w:pPr>
        <w:pStyle w:val="5"/>
        <w:bidi w:val="0"/>
        <w:rPr>
          <w:rFonts w:hint="eastAsia" w:ascii="仿宋" w:hAnsi="仿宋" w:eastAsia="仿宋" w:cs="仿宋"/>
        </w:rPr>
      </w:pPr>
      <w:bookmarkStart w:id="272" w:name="_Toc247514067"/>
      <w:bookmarkStart w:id="273" w:name="_Toc247527668"/>
      <w:bookmarkStart w:id="274" w:name="_Toc300835065"/>
      <w:bookmarkStart w:id="275" w:name="_Toc7927"/>
      <w:bookmarkStart w:id="276" w:name="_Toc20076"/>
      <w:r>
        <w:rPr>
          <w:rFonts w:hint="eastAsia" w:ascii="仿宋" w:hAnsi="仿宋" w:eastAsia="仿宋" w:cs="仿宋"/>
        </w:rPr>
        <w:t>4.3 分包</w:t>
      </w:r>
      <w:bookmarkEnd w:id="272"/>
      <w:bookmarkEnd w:id="273"/>
      <w:r>
        <w:rPr>
          <w:rFonts w:hint="eastAsia" w:ascii="仿宋" w:hAnsi="仿宋" w:eastAsia="仿宋" w:cs="仿宋"/>
        </w:rPr>
        <w:t>和不得转包</w:t>
      </w:r>
      <w:bookmarkEnd w:id="274"/>
      <w:bookmarkEnd w:id="275"/>
      <w:bookmarkEnd w:id="276"/>
    </w:p>
    <w:p>
      <w:pPr>
        <w:bidi w:val="0"/>
        <w:spacing w:line="360" w:lineRule="auto"/>
        <w:ind w:firstLine="420"/>
        <w:rPr>
          <w:rFonts w:hint="eastAsia" w:ascii="仿宋" w:hAnsi="仿宋" w:eastAsia="仿宋" w:cs="仿宋"/>
          <w:szCs w:val="21"/>
        </w:rPr>
      </w:pPr>
      <w:r>
        <w:rPr>
          <w:rFonts w:hint="eastAsia" w:ascii="仿宋" w:hAnsi="仿宋" w:eastAsia="仿宋" w:cs="仿宋"/>
        </w:rPr>
        <w:t>4.3.1</w:t>
      </w:r>
      <w:r>
        <w:rPr>
          <w:rFonts w:hint="eastAsia" w:ascii="仿宋" w:hAnsi="仿宋" w:eastAsia="仿宋" w:cs="仿宋"/>
          <w:szCs w:val="21"/>
        </w:rPr>
        <w:t xml:space="preserve"> 承包人不得将其承包的全部工程转包给第三人，也不得将其承包的全部工程肢解后以分包的名义分别转包给第三人。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4.3.2 </w:t>
      </w:r>
      <w:r>
        <w:rPr>
          <w:rFonts w:hint="eastAsia" w:ascii="仿宋" w:hAnsi="仿宋" w:eastAsia="仿宋" w:cs="仿宋"/>
          <w:szCs w:val="21"/>
        </w:rPr>
        <w:t>承包人不得将设计和施工的主体、关键性工作分包给第三人。除专用合同条款另有约定外，未经发包人同意，承包人也不得将非主体、非关键性工作分包给第三人。</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4.3.3 </w:t>
      </w:r>
      <w:r>
        <w:rPr>
          <w:rFonts w:hint="eastAsia" w:ascii="仿宋" w:hAnsi="仿宋" w:eastAsia="仿宋" w:cs="仿宋"/>
          <w:szCs w:val="21"/>
        </w:rPr>
        <w:t>分包人的资格能力应与其分包工作的标准和规模相适应。</w:t>
      </w:r>
    </w:p>
    <w:p>
      <w:pPr>
        <w:bidi w:val="0"/>
        <w:spacing w:line="360" w:lineRule="auto"/>
        <w:ind w:firstLine="420"/>
        <w:rPr>
          <w:rFonts w:hint="eastAsia" w:ascii="仿宋" w:hAnsi="仿宋" w:eastAsia="仿宋" w:cs="仿宋"/>
          <w:szCs w:val="21"/>
        </w:rPr>
      </w:pPr>
      <w:r>
        <w:rPr>
          <w:rFonts w:hint="eastAsia" w:ascii="仿宋" w:hAnsi="仿宋" w:eastAsia="仿宋" w:cs="仿宋"/>
        </w:rPr>
        <w:t>4.3.4</w:t>
      </w:r>
      <w:r>
        <w:rPr>
          <w:rFonts w:hint="eastAsia" w:ascii="仿宋" w:hAnsi="仿宋" w:eastAsia="仿宋" w:cs="仿宋"/>
          <w:szCs w:val="21"/>
        </w:rPr>
        <w:t xml:space="preserve"> 发包人同意承包人分包工作的，承包人应向发包人和监理人提交分包合同副本。</w:t>
      </w:r>
    </w:p>
    <w:p>
      <w:pPr>
        <w:pStyle w:val="5"/>
        <w:bidi w:val="0"/>
        <w:rPr>
          <w:rFonts w:hint="eastAsia" w:ascii="仿宋" w:hAnsi="仿宋" w:eastAsia="仿宋" w:cs="仿宋"/>
        </w:rPr>
      </w:pPr>
      <w:bookmarkStart w:id="277" w:name="_Toc300835066"/>
      <w:bookmarkStart w:id="278" w:name="_Toc27303"/>
      <w:bookmarkStart w:id="279" w:name="_Toc21571"/>
      <w:bookmarkStart w:id="280" w:name="_Toc247527669"/>
      <w:bookmarkStart w:id="281" w:name="_Toc247514068"/>
      <w:r>
        <w:rPr>
          <w:rFonts w:hint="eastAsia" w:ascii="仿宋" w:hAnsi="仿宋" w:eastAsia="仿宋" w:cs="仿宋"/>
        </w:rPr>
        <w:t>4.4 联合体</w:t>
      </w:r>
      <w:bookmarkEnd w:id="277"/>
      <w:bookmarkEnd w:id="278"/>
      <w:bookmarkEnd w:id="279"/>
      <w:bookmarkEnd w:id="280"/>
      <w:bookmarkEnd w:id="281"/>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4.4.1 </w:t>
      </w:r>
      <w:r>
        <w:rPr>
          <w:rFonts w:hint="eastAsia" w:ascii="仿宋" w:hAnsi="仿宋" w:eastAsia="仿宋" w:cs="仿宋"/>
          <w:szCs w:val="21"/>
        </w:rPr>
        <w:t>联合体各方应共同与发包人签订合同。联合体各方应为履行合同承担连带责任。</w:t>
      </w:r>
    </w:p>
    <w:p>
      <w:pPr>
        <w:bidi w:val="0"/>
        <w:spacing w:line="360" w:lineRule="auto"/>
        <w:ind w:firstLine="420"/>
        <w:rPr>
          <w:rFonts w:hint="eastAsia" w:ascii="仿宋" w:hAnsi="仿宋" w:eastAsia="仿宋" w:cs="仿宋"/>
          <w:szCs w:val="21"/>
        </w:rPr>
      </w:pPr>
      <w:r>
        <w:rPr>
          <w:rFonts w:hint="eastAsia" w:ascii="仿宋" w:hAnsi="仿宋" w:eastAsia="仿宋" w:cs="仿宋"/>
        </w:rPr>
        <w:t>4.4.2</w:t>
      </w:r>
      <w:r>
        <w:rPr>
          <w:rFonts w:hint="eastAsia" w:ascii="仿宋" w:hAnsi="仿宋" w:eastAsia="仿宋" w:cs="仿宋"/>
          <w:szCs w:val="21"/>
        </w:rPr>
        <w:t xml:space="preserve"> 联合体协议经发包人确认后作为合同附件。在履行合同过程中，未经发包人同意，不得修改联合体协议。</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4.4.3 </w:t>
      </w:r>
      <w:r>
        <w:rPr>
          <w:rFonts w:hint="eastAsia" w:ascii="仿宋" w:hAnsi="仿宋" w:eastAsia="仿宋" w:cs="仿宋"/>
          <w:szCs w:val="21"/>
        </w:rPr>
        <w:t>联合体</w:t>
      </w:r>
      <w:r>
        <w:rPr>
          <w:rFonts w:hint="eastAsia" w:ascii="仿宋" w:hAnsi="仿宋" w:eastAsia="仿宋" w:cs="仿宋"/>
          <w:szCs w:val="21"/>
          <w:lang w:eastAsia="zh-CN"/>
        </w:rPr>
        <w:t>牵头单位</w:t>
      </w:r>
      <w:r>
        <w:rPr>
          <w:rFonts w:hint="eastAsia" w:ascii="仿宋" w:hAnsi="仿宋" w:eastAsia="仿宋" w:cs="仿宋"/>
          <w:szCs w:val="21"/>
        </w:rPr>
        <w:t>或联合体授权的代表负责与发包人和监理人联系，并接受指示，负责组织联合体各成员全面履行合同。</w:t>
      </w:r>
    </w:p>
    <w:p>
      <w:pPr>
        <w:pStyle w:val="5"/>
        <w:bidi w:val="0"/>
        <w:rPr>
          <w:rFonts w:hint="eastAsia" w:ascii="仿宋" w:hAnsi="仿宋" w:eastAsia="仿宋" w:cs="仿宋"/>
        </w:rPr>
      </w:pPr>
      <w:bookmarkStart w:id="282" w:name="_Toc300835067"/>
      <w:bookmarkStart w:id="283" w:name="_Toc12843"/>
      <w:bookmarkStart w:id="284" w:name="_Toc247527670"/>
      <w:bookmarkStart w:id="285" w:name="_Toc247514069"/>
      <w:bookmarkStart w:id="286" w:name="_Toc277"/>
      <w:r>
        <w:rPr>
          <w:rFonts w:hint="eastAsia" w:ascii="仿宋" w:hAnsi="仿宋" w:eastAsia="仿宋" w:cs="仿宋"/>
        </w:rPr>
        <w:t>4.5 承包人项目经理</w:t>
      </w:r>
      <w:bookmarkEnd w:id="282"/>
      <w:bookmarkEnd w:id="283"/>
      <w:bookmarkEnd w:id="284"/>
      <w:bookmarkEnd w:id="285"/>
      <w:bookmarkEnd w:id="286"/>
    </w:p>
    <w:p>
      <w:pPr>
        <w:bidi w:val="0"/>
        <w:spacing w:line="360" w:lineRule="auto"/>
        <w:ind w:firstLine="420"/>
        <w:rPr>
          <w:rFonts w:hint="eastAsia" w:ascii="仿宋" w:hAnsi="仿宋" w:eastAsia="仿宋" w:cs="仿宋"/>
          <w:szCs w:val="21"/>
        </w:rPr>
      </w:pPr>
      <w:r>
        <w:rPr>
          <w:rFonts w:hint="eastAsia" w:ascii="仿宋" w:hAnsi="仿宋" w:eastAsia="仿宋" w:cs="仿宋"/>
        </w:rPr>
        <w:t>4.5.1</w:t>
      </w:r>
      <w:r>
        <w:rPr>
          <w:rFonts w:hint="eastAsia" w:ascii="仿宋" w:hAnsi="仿宋" w:eastAsia="仿宋" w:cs="仿宋"/>
          <w:szCs w:val="21"/>
        </w:rPr>
        <w:t xml:space="preserve">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bidi w:val="0"/>
        <w:spacing w:line="360" w:lineRule="auto"/>
        <w:ind w:firstLine="420"/>
        <w:rPr>
          <w:rFonts w:hint="eastAsia" w:ascii="仿宋" w:hAnsi="仿宋" w:eastAsia="仿宋" w:cs="仿宋"/>
          <w:szCs w:val="21"/>
        </w:rPr>
      </w:pPr>
      <w:r>
        <w:rPr>
          <w:rFonts w:hint="eastAsia" w:ascii="仿宋" w:hAnsi="仿宋" w:eastAsia="仿宋" w:cs="仿宋"/>
        </w:rPr>
        <w:t>4.5.2</w:t>
      </w:r>
      <w:r>
        <w:rPr>
          <w:rFonts w:hint="eastAsia" w:ascii="仿宋" w:hAnsi="仿宋" w:eastAsia="仿宋" w:cs="仿宋"/>
          <w:szCs w:val="21"/>
        </w:rPr>
        <w:t xml:space="preserve"> 承包人项目经理应按合同约定以及监理人按第3.4 款作出的指示，负责组织合同工作的实施。在情况紧急且无法与监理人取得联系时，可采取保证工程和人员生命财产安全的紧急措施，并在采取措施后24小时内向监理人提交书面报告。</w:t>
      </w:r>
    </w:p>
    <w:p>
      <w:pPr>
        <w:bidi w:val="0"/>
        <w:spacing w:line="360" w:lineRule="auto"/>
        <w:ind w:firstLine="420"/>
        <w:rPr>
          <w:rFonts w:hint="eastAsia" w:ascii="仿宋" w:hAnsi="仿宋" w:eastAsia="仿宋" w:cs="仿宋"/>
          <w:szCs w:val="21"/>
        </w:rPr>
      </w:pPr>
      <w:r>
        <w:rPr>
          <w:rFonts w:hint="eastAsia" w:ascii="仿宋" w:hAnsi="仿宋" w:eastAsia="仿宋" w:cs="仿宋"/>
        </w:rPr>
        <w:t>4.5.3</w:t>
      </w:r>
      <w:r>
        <w:rPr>
          <w:rFonts w:hint="eastAsia" w:ascii="仿宋" w:hAnsi="仿宋" w:eastAsia="仿宋" w:cs="仿宋"/>
          <w:szCs w:val="21"/>
        </w:rPr>
        <w:t xml:space="preserve"> 承包人为履行合同发出的一切函件均应盖有承包人单位章或由承包人项目经理签字。</w:t>
      </w:r>
    </w:p>
    <w:p>
      <w:pPr>
        <w:bidi w:val="0"/>
        <w:spacing w:line="360" w:lineRule="auto"/>
        <w:ind w:firstLine="420"/>
        <w:rPr>
          <w:rFonts w:hint="eastAsia" w:ascii="仿宋" w:hAnsi="仿宋" w:eastAsia="仿宋" w:cs="仿宋"/>
          <w:szCs w:val="21"/>
        </w:rPr>
      </w:pPr>
      <w:r>
        <w:rPr>
          <w:rFonts w:hint="eastAsia" w:ascii="仿宋" w:hAnsi="仿宋" w:eastAsia="仿宋" w:cs="仿宋"/>
        </w:rPr>
        <w:t>4.5.4</w:t>
      </w:r>
      <w:r>
        <w:rPr>
          <w:rFonts w:hint="eastAsia" w:ascii="仿宋" w:hAnsi="仿宋" w:eastAsia="仿宋" w:cs="仿宋"/>
          <w:szCs w:val="21"/>
        </w:rPr>
        <w:t xml:space="preserve"> 承包人项目经理可以授权其下属人员履行其某项职责，但事先应将这些人员的姓名和授权范围书面通知发包人和监理人。</w:t>
      </w:r>
    </w:p>
    <w:p>
      <w:pPr>
        <w:pStyle w:val="5"/>
        <w:bidi w:val="0"/>
        <w:rPr>
          <w:rFonts w:hint="eastAsia" w:ascii="仿宋" w:hAnsi="仿宋" w:eastAsia="仿宋" w:cs="仿宋"/>
        </w:rPr>
      </w:pPr>
      <w:bookmarkStart w:id="287" w:name="_Toc247514070"/>
      <w:bookmarkStart w:id="288" w:name="_Toc31321"/>
      <w:bookmarkStart w:id="289" w:name="_Toc247527671"/>
      <w:bookmarkStart w:id="290" w:name="_Toc300835068"/>
      <w:bookmarkStart w:id="291" w:name="_Toc22784"/>
      <w:r>
        <w:rPr>
          <w:rFonts w:hint="eastAsia" w:ascii="仿宋" w:hAnsi="仿宋" w:eastAsia="仿宋" w:cs="仿宋"/>
        </w:rPr>
        <w:t>4.6 承包人人员的管理</w:t>
      </w:r>
      <w:bookmarkEnd w:id="287"/>
      <w:bookmarkEnd w:id="288"/>
      <w:bookmarkEnd w:id="289"/>
      <w:bookmarkEnd w:id="290"/>
      <w:bookmarkEnd w:id="291"/>
    </w:p>
    <w:p>
      <w:pPr>
        <w:bidi w:val="0"/>
        <w:spacing w:line="360" w:lineRule="auto"/>
        <w:ind w:firstLine="420"/>
        <w:rPr>
          <w:rFonts w:hint="eastAsia" w:ascii="仿宋" w:hAnsi="仿宋" w:eastAsia="仿宋" w:cs="仿宋"/>
          <w:szCs w:val="21"/>
        </w:rPr>
      </w:pPr>
      <w:r>
        <w:rPr>
          <w:rFonts w:hint="eastAsia" w:ascii="仿宋" w:hAnsi="仿宋" w:eastAsia="仿宋" w:cs="仿宋"/>
        </w:rPr>
        <w:t>4.6.1</w:t>
      </w:r>
      <w:r>
        <w:rPr>
          <w:rFonts w:hint="eastAsia" w:ascii="仿宋" w:hAnsi="仿宋" w:eastAsia="仿宋" w:cs="仿宋"/>
          <w:szCs w:val="21"/>
        </w:rPr>
        <w:t xml:space="preserve"> 承包人应在接到开始工作通知之日起28天内，向监理人提交承包人的项目管理机构以及人员安排的报告，其内容应包括项目管理机构的设置、各主要岗位的技术和管理人员名单及其资格，以及设计人员和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4.6.2 </w:t>
      </w:r>
      <w:r>
        <w:rPr>
          <w:rFonts w:hint="eastAsia" w:ascii="仿宋" w:hAnsi="仿宋" w:eastAsia="仿宋" w:cs="仿宋"/>
          <w:szCs w:val="21"/>
        </w:rPr>
        <w:t>承包人安排的主要管理人员包括项目经理、设计负责人、施工负责人、采购负责人以及专职质量、安全生产管理人员等；技术人员包括设计师、建筑师、土木工程师、设备工程师、建造师等。</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4.6.3 </w:t>
      </w:r>
      <w:r>
        <w:rPr>
          <w:rFonts w:hint="eastAsia" w:ascii="仿宋" w:hAnsi="仿宋" w:eastAsia="仿宋" w:cs="仿宋"/>
          <w:szCs w:val="21"/>
        </w:rPr>
        <w:t>承包人的设计人员应由具有国家规定和发包人要求中约定的资格，并具有从事设计所必需的经验与能力。</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承包人应保证其设计人员（包括分包人的设计人员）在合同期限内的任何时候，都能按时参加发包人或其委托的监理人组织的工作会议。</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4.6.4 </w:t>
      </w:r>
      <w:r>
        <w:rPr>
          <w:rFonts w:hint="eastAsia" w:ascii="仿宋" w:hAnsi="仿宋" w:eastAsia="仿宋" w:cs="仿宋"/>
          <w:szCs w:val="21"/>
        </w:rPr>
        <w:t>国家规定应当持证上岗的工作人员均应持有相应的资格证明，监理人有权随时检查。监理人认为有必要时，可进行现场考核。</w:t>
      </w:r>
    </w:p>
    <w:p>
      <w:pPr>
        <w:bidi w:val="0"/>
        <w:spacing w:line="360" w:lineRule="auto"/>
        <w:ind w:firstLine="420"/>
        <w:rPr>
          <w:rFonts w:hint="eastAsia" w:ascii="仿宋" w:hAnsi="仿宋" w:eastAsia="仿宋" w:cs="仿宋"/>
          <w:szCs w:val="21"/>
        </w:rPr>
      </w:pPr>
      <w:r>
        <w:rPr>
          <w:rFonts w:hint="eastAsia" w:ascii="仿宋" w:hAnsi="仿宋" w:eastAsia="仿宋" w:cs="仿宋"/>
        </w:rPr>
        <w:t>4.6.5</w:t>
      </w:r>
      <w:r>
        <w:rPr>
          <w:rFonts w:hint="eastAsia" w:ascii="仿宋" w:hAnsi="仿宋" w:eastAsia="仿宋" w:cs="仿宋"/>
          <w:szCs w:val="21"/>
        </w:rPr>
        <w:t xml:space="preserve">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pPr>
        <w:bidi w:val="0"/>
        <w:spacing w:line="360" w:lineRule="auto"/>
        <w:ind w:firstLine="420"/>
        <w:rPr>
          <w:rFonts w:hint="eastAsia" w:ascii="仿宋" w:hAnsi="仿宋" w:eastAsia="仿宋" w:cs="仿宋"/>
          <w:szCs w:val="21"/>
        </w:rPr>
      </w:pPr>
    </w:p>
    <w:p>
      <w:pPr>
        <w:pStyle w:val="5"/>
        <w:bidi w:val="0"/>
        <w:rPr>
          <w:rFonts w:hint="eastAsia" w:ascii="仿宋" w:hAnsi="仿宋" w:eastAsia="仿宋" w:cs="仿宋"/>
        </w:rPr>
      </w:pPr>
      <w:bookmarkStart w:id="292" w:name="_Toc10381"/>
      <w:bookmarkStart w:id="293" w:name="_Toc247514071"/>
      <w:bookmarkStart w:id="294" w:name="_Toc300835069"/>
      <w:bookmarkStart w:id="295" w:name="_Toc247527672"/>
      <w:bookmarkStart w:id="296" w:name="_Toc11151"/>
      <w:r>
        <w:rPr>
          <w:rFonts w:hint="eastAsia" w:ascii="仿宋" w:hAnsi="仿宋" w:eastAsia="仿宋" w:cs="仿宋"/>
        </w:rPr>
        <w:t>4.7 撤换承包人项目经理和其他人员</w:t>
      </w:r>
      <w:bookmarkEnd w:id="292"/>
      <w:bookmarkEnd w:id="293"/>
      <w:bookmarkEnd w:id="294"/>
      <w:bookmarkEnd w:id="295"/>
      <w:bookmarkEnd w:id="296"/>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承包人应对其项目经理和其他人员进行有效管理。监理人要求撤换不能胜任本职工作、行为不端或玩忽职守的承包人项目经理和其他人员的，承包人应予以撤换。</w:t>
      </w:r>
    </w:p>
    <w:p>
      <w:pPr>
        <w:pStyle w:val="5"/>
        <w:bidi w:val="0"/>
        <w:rPr>
          <w:rFonts w:hint="eastAsia" w:ascii="仿宋" w:hAnsi="仿宋" w:eastAsia="仿宋" w:cs="仿宋"/>
        </w:rPr>
      </w:pPr>
      <w:bookmarkStart w:id="297" w:name="_Toc11355"/>
      <w:bookmarkStart w:id="298" w:name="_Toc247527673"/>
      <w:bookmarkStart w:id="299" w:name="_Toc31016"/>
      <w:bookmarkStart w:id="300" w:name="_Toc247514072"/>
      <w:bookmarkStart w:id="301" w:name="_Toc300835070"/>
      <w:r>
        <w:rPr>
          <w:rFonts w:hint="eastAsia" w:ascii="仿宋" w:hAnsi="仿宋" w:eastAsia="仿宋" w:cs="仿宋"/>
        </w:rPr>
        <w:t>4.8 保障承包人人员的合法权益</w:t>
      </w:r>
      <w:bookmarkEnd w:id="297"/>
      <w:bookmarkEnd w:id="298"/>
      <w:bookmarkEnd w:id="299"/>
      <w:bookmarkEnd w:id="300"/>
      <w:bookmarkEnd w:id="301"/>
    </w:p>
    <w:p>
      <w:pPr>
        <w:bidi w:val="0"/>
        <w:spacing w:line="360" w:lineRule="auto"/>
        <w:ind w:firstLine="420"/>
        <w:rPr>
          <w:rFonts w:hint="eastAsia" w:ascii="仿宋" w:hAnsi="仿宋" w:eastAsia="仿宋" w:cs="仿宋"/>
          <w:szCs w:val="21"/>
        </w:rPr>
      </w:pPr>
      <w:r>
        <w:rPr>
          <w:rFonts w:hint="eastAsia" w:ascii="仿宋" w:hAnsi="仿宋" w:eastAsia="仿宋" w:cs="仿宋"/>
        </w:rPr>
        <w:t>4.8.1</w:t>
      </w:r>
      <w:r>
        <w:rPr>
          <w:rFonts w:hint="eastAsia" w:ascii="仿宋" w:hAnsi="仿宋" w:eastAsia="仿宋" w:cs="仿宋"/>
          <w:szCs w:val="21"/>
        </w:rPr>
        <w:t xml:space="preserve"> 承包人应与其雇佣的人员签订劳动合同，并按时发放工资。</w:t>
      </w:r>
    </w:p>
    <w:p>
      <w:pPr>
        <w:bidi w:val="0"/>
        <w:spacing w:line="360" w:lineRule="auto"/>
        <w:ind w:firstLine="420"/>
        <w:rPr>
          <w:rFonts w:hint="eastAsia" w:ascii="仿宋" w:hAnsi="仿宋" w:eastAsia="仿宋" w:cs="仿宋"/>
          <w:szCs w:val="21"/>
        </w:rPr>
      </w:pPr>
      <w:r>
        <w:rPr>
          <w:rFonts w:hint="eastAsia" w:ascii="仿宋" w:hAnsi="仿宋" w:eastAsia="仿宋" w:cs="仿宋"/>
        </w:rPr>
        <w:t>4.8.2</w:t>
      </w:r>
      <w:r>
        <w:rPr>
          <w:rFonts w:hint="eastAsia" w:ascii="仿宋" w:hAnsi="仿宋" w:eastAsia="仿宋" w:cs="仿宋"/>
          <w:szCs w:val="21"/>
        </w:rPr>
        <w:t xml:space="preserve"> 承包人应按劳动法的规定安排工作时间，保证其雇佣人员享有休息和休假的权利。因设计、施工的特殊需要占用休假日或延长工作时间的，应不超过法律规定的限度，并按法律规定给予补休或付酬。</w:t>
      </w:r>
    </w:p>
    <w:p>
      <w:pPr>
        <w:bidi w:val="0"/>
        <w:spacing w:line="360" w:lineRule="auto"/>
        <w:ind w:firstLine="420"/>
        <w:rPr>
          <w:rFonts w:hint="eastAsia" w:ascii="仿宋" w:hAnsi="仿宋" w:eastAsia="仿宋" w:cs="仿宋"/>
          <w:szCs w:val="21"/>
        </w:rPr>
      </w:pPr>
      <w:r>
        <w:rPr>
          <w:rFonts w:hint="eastAsia" w:ascii="仿宋" w:hAnsi="仿宋" w:eastAsia="仿宋" w:cs="仿宋"/>
        </w:rPr>
        <w:t>4.8.3</w:t>
      </w:r>
      <w:r>
        <w:rPr>
          <w:rFonts w:hint="eastAsia" w:ascii="仿宋" w:hAnsi="仿宋" w:eastAsia="仿宋" w:cs="仿宋"/>
          <w:szCs w:val="21"/>
        </w:rPr>
        <w:t xml:space="preserve"> 承包人应为其雇佣人员提供必要的食宿条件，以及符合环境保护和卫生要求的生活环境，在远离城镇的施工场地，还应配备必要的伤病防治和急救的医务人员与医疗设施。</w:t>
      </w:r>
    </w:p>
    <w:p>
      <w:pPr>
        <w:bidi w:val="0"/>
        <w:spacing w:line="360" w:lineRule="auto"/>
        <w:ind w:firstLine="420"/>
        <w:rPr>
          <w:rFonts w:hint="eastAsia" w:ascii="仿宋" w:hAnsi="仿宋" w:eastAsia="仿宋" w:cs="仿宋"/>
          <w:szCs w:val="21"/>
        </w:rPr>
      </w:pPr>
      <w:r>
        <w:rPr>
          <w:rFonts w:hint="eastAsia" w:ascii="仿宋" w:hAnsi="仿宋" w:eastAsia="仿宋" w:cs="仿宋"/>
        </w:rPr>
        <w:t>4.8.4</w:t>
      </w:r>
      <w:r>
        <w:rPr>
          <w:rFonts w:hint="eastAsia" w:ascii="仿宋" w:hAnsi="仿宋" w:eastAsia="仿宋" w:cs="仿宋"/>
          <w:szCs w:val="21"/>
        </w:rPr>
        <w:t xml:space="preserve">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bidi w:val="0"/>
        <w:spacing w:line="360" w:lineRule="auto"/>
        <w:ind w:firstLine="420"/>
        <w:rPr>
          <w:rFonts w:hint="eastAsia" w:ascii="仿宋" w:hAnsi="仿宋" w:eastAsia="仿宋" w:cs="仿宋"/>
          <w:szCs w:val="21"/>
        </w:rPr>
      </w:pPr>
      <w:r>
        <w:rPr>
          <w:rFonts w:hint="eastAsia" w:ascii="仿宋" w:hAnsi="仿宋" w:eastAsia="仿宋" w:cs="仿宋"/>
        </w:rPr>
        <w:t>4.8.5</w:t>
      </w:r>
      <w:r>
        <w:rPr>
          <w:rFonts w:hint="eastAsia" w:ascii="仿宋" w:hAnsi="仿宋" w:eastAsia="仿宋" w:cs="仿宋"/>
          <w:szCs w:val="21"/>
        </w:rPr>
        <w:t xml:space="preserve"> 承包人应按有关法律规定和合同约定，为其雇佣人员办理保险。</w:t>
      </w:r>
    </w:p>
    <w:p>
      <w:pPr>
        <w:bidi w:val="0"/>
        <w:spacing w:line="360" w:lineRule="auto"/>
        <w:ind w:firstLine="420"/>
        <w:rPr>
          <w:rFonts w:hint="eastAsia" w:ascii="仿宋" w:hAnsi="仿宋" w:eastAsia="仿宋" w:cs="仿宋"/>
          <w:szCs w:val="21"/>
        </w:rPr>
      </w:pPr>
      <w:r>
        <w:rPr>
          <w:rFonts w:hint="eastAsia" w:ascii="仿宋" w:hAnsi="仿宋" w:eastAsia="仿宋" w:cs="仿宋"/>
        </w:rPr>
        <w:t>4.8.6</w:t>
      </w:r>
      <w:r>
        <w:rPr>
          <w:rFonts w:hint="eastAsia" w:ascii="仿宋" w:hAnsi="仿宋" w:eastAsia="仿宋" w:cs="仿宋"/>
          <w:szCs w:val="21"/>
        </w:rPr>
        <w:t xml:space="preserve"> 承包人应负责处理其雇佣人员因工伤亡事故的善后事宜。</w:t>
      </w:r>
    </w:p>
    <w:p>
      <w:pPr>
        <w:pStyle w:val="5"/>
        <w:bidi w:val="0"/>
        <w:rPr>
          <w:rFonts w:hint="eastAsia" w:ascii="仿宋" w:hAnsi="仿宋" w:eastAsia="仿宋" w:cs="仿宋"/>
        </w:rPr>
      </w:pPr>
      <w:bookmarkStart w:id="302" w:name="_Toc300835071"/>
      <w:bookmarkStart w:id="303" w:name="_Toc14851"/>
      <w:bookmarkStart w:id="304" w:name="_Toc247527674"/>
      <w:bookmarkStart w:id="305" w:name="_Toc247514073"/>
      <w:bookmarkStart w:id="306" w:name="_Toc6045"/>
      <w:r>
        <w:rPr>
          <w:rFonts w:hint="eastAsia" w:ascii="仿宋" w:hAnsi="仿宋" w:eastAsia="仿宋" w:cs="仿宋"/>
        </w:rPr>
        <w:t>4.9 工程价款应专款专用</w:t>
      </w:r>
      <w:bookmarkEnd w:id="302"/>
      <w:bookmarkEnd w:id="303"/>
      <w:bookmarkEnd w:id="304"/>
      <w:bookmarkEnd w:id="305"/>
      <w:bookmarkEnd w:id="306"/>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发包人按合同约定支付给承包人的各项价款应专用于合同工作。</w:t>
      </w:r>
    </w:p>
    <w:p>
      <w:pPr>
        <w:pStyle w:val="5"/>
        <w:bidi w:val="0"/>
        <w:rPr>
          <w:rFonts w:hint="eastAsia" w:ascii="仿宋" w:hAnsi="仿宋" w:eastAsia="仿宋" w:cs="仿宋"/>
        </w:rPr>
      </w:pPr>
      <w:bookmarkStart w:id="307" w:name="_Toc300835072"/>
      <w:bookmarkStart w:id="308" w:name="_Toc247527675"/>
      <w:bookmarkStart w:id="309" w:name="_Toc247514074"/>
      <w:bookmarkStart w:id="310" w:name="_Toc19998"/>
      <w:bookmarkStart w:id="311" w:name="_Toc19478"/>
      <w:r>
        <w:rPr>
          <w:rFonts w:hint="eastAsia" w:ascii="仿宋" w:hAnsi="仿宋" w:eastAsia="仿宋" w:cs="仿宋"/>
        </w:rPr>
        <w:t>4.10 承包人现场查勘</w:t>
      </w:r>
      <w:bookmarkEnd w:id="307"/>
      <w:bookmarkEnd w:id="308"/>
      <w:bookmarkEnd w:id="309"/>
      <w:bookmarkEnd w:id="310"/>
      <w:bookmarkEnd w:id="311"/>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4.10.1 </w:t>
      </w:r>
      <w:r>
        <w:rPr>
          <w:rFonts w:hint="eastAsia" w:ascii="仿宋" w:hAnsi="仿宋" w:eastAsia="仿宋" w:cs="仿宋"/>
          <w:szCs w:val="21"/>
        </w:rPr>
        <w:t>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作出的解释和推断负责。</w:t>
      </w:r>
    </w:p>
    <w:p>
      <w:pPr>
        <w:bidi w:val="0"/>
        <w:spacing w:line="360" w:lineRule="auto"/>
        <w:ind w:firstLine="420"/>
        <w:rPr>
          <w:rFonts w:hint="eastAsia" w:ascii="仿宋" w:hAnsi="仿宋" w:eastAsia="仿宋" w:cs="仿宋"/>
          <w:szCs w:val="21"/>
        </w:rPr>
      </w:pPr>
      <w:r>
        <w:rPr>
          <w:rFonts w:hint="eastAsia" w:ascii="仿宋" w:hAnsi="仿宋" w:eastAsia="仿宋" w:cs="仿宋"/>
        </w:rPr>
        <w:t>4.10.2</w:t>
      </w:r>
      <w:r>
        <w:rPr>
          <w:rFonts w:hint="eastAsia" w:ascii="仿宋" w:hAnsi="仿宋" w:eastAsia="仿宋" w:cs="仿宋"/>
          <w:szCs w:val="21"/>
        </w:rPr>
        <w:t xml:space="preserve"> 承包人应对施工场地和周围环境进行查勘，并收集除发包人提供外为完成合同工作有关的当地资料。在全部合同工作中，视为承包人已充分估计了应承担的责任和风险。</w:t>
      </w:r>
    </w:p>
    <w:p>
      <w:pPr>
        <w:pStyle w:val="5"/>
        <w:bidi w:val="0"/>
        <w:rPr>
          <w:rFonts w:hint="eastAsia" w:ascii="仿宋" w:hAnsi="仿宋" w:eastAsia="仿宋" w:cs="仿宋"/>
        </w:rPr>
      </w:pPr>
      <w:bookmarkStart w:id="312" w:name="_Toc247514075"/>
      <w:bookmarkStart w:id="313" w:name="_Toc247527676"/>
      <w:bookmarkStart w:id="314" w:name="_Toc20064"/>
      <w:bookmarkStart w:id="315" w:name="_Toc300835073"/>
      <w:bookmarkStart w:id="316" w:name="_Toc439"/>
      <w:r>
        <w:rPr>
          <w:rFonts w:hint="eastAsia" w:ascii="仿宋" w:hAnsi="仿宋" w:eastAsia="仿宋" w:cs="仿宋"/>
        </w:rPr>
        <w:t xml:space="preserve">4.11 </w:t>
      </w:r>
      <w:bookmarkEnd w:id="312"/>
      <w:bookmarkEnd w:id="313"/>
      <w:r>
        <w:rPr>
          <w:rFonts w:hint="eastAsia" w:ascii="仿宋" w:hAnsi="仿宋" w:eastAsia="仿宋" w:cs="仿宋"/>
        </w:rPr>
        <w:t>不可预见物质条件（A）</w:t>
      </w:r>
      <w:bookmarkEnd w:id="314"/>
      <w:bookmarkEnd w:id="315"/>
      <w:bookmarkEnd w:id="316"/>
    </w:p>
    <w:p>
      <w:pPr>
        <w:bidi w:val="0"/>
        <w:spacing w:line="360" w:lineRule="auto"/>
        <w:ind w:firstLine="420"/>
        <w:rPr>
          <w:rFonts w:hint="eastAsia" w:ascii="仿宋" w:hAnsi="仿宋" w:eastAsia="仿宋" w:cs="仿宋"/>
          <w:szCs w:val="21"/>
        </w:rPr>
      </w:pPr>
      <w:r>
        <w:rPr>
          <w:rFonts w:hint="eastAsia" w:ascii="仿宋" w:hAnsi="仿宋" w:eastAsia="仿宋" w:cs="仿宋"/>
        </w:rPr>
        <w:t>4.11.1</w:t>
      </w:r>
      <w:r>
        <w:rPr>
          <w:rFonts w:hint="eastAsia" w:ascii="仿宋" w:hAnsi="仿宋" w:eastAsia="仿宋" w:cs="仿宋"/>
          <w:szCs w:val="21"/>
        </w:rPr>
        <w:t xml:space="preserve"> 不可预见物质条件，除专用合同条款另有约定外，是指承包人在施工场地遇到的不可预见的自然物质条件、非自然的物质障碍和污染物，包括地下和水文条件，但不包括气候条件。</w:t>
      </w:r>
    </w:p>
    <w:p>
      <w:pPr>
        <w:bidi w:val="0"/>
        <w:spacing w:line="360" w:lineRule="auto"/>
        <w:ind w:firstLine="420"/>
        <w:rPr>
          <w:rFonts w:hint="eastAsia" w:ascii="仿宋" w:hAnsi="仿宋" w:eastAsia="仿宋" w:cs="仿宋"/>
          <w:szCs w:val="21"/>
        </w:rPr>
      </w:pPr>
      <w:r>
        <w:rPr>
          <w:rFonts w:hint="eastAsia" w:ascii="仿宋" w:hAnsi="仿宋" w:eastAsia="仿宋" w:cs="仿宋"/>
        </w:rPr>
        <w:t>4.11.2</w:t>
      </w:r>
      <w:r>
        <w:rPr>
          <w:rFonts w:hint="eastAsia" w:ascii="仿宋" w:hAnsi="仿宋" w:eastAsia="仿宋" w:cs="仿宋"/>
          <w:szCs w:val="21"/>
        </w:rPr>
        <w:t xml:space="preserve"> 承包人遇到不可预见物质条件时，应采取适应不利物质条件的合理措施继续设计和（或）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5"/>
        <w:bidi w:val="0"/>
        <w:rPr>
          <w:rFonts w:hint="eastAsia" w:ascii="仿宋" w:hAnsi="仿宋" w:eastAsia="仿宋" w:cs="仿宋"/>
        </w:rPr>
      </w:pPr>
      <w:bookmarkStart w:id="317" w:name="_Toc265955416"/>
      <w:bookmarkStart w:id="318" w:name="_Toc247705004"/>
      <w:bookmarkStart w:id="319" w:name="_Toc31579"/>
      <w:bookmarkStart w:id="320" w:name="_Toc8465"/>
      <w:bookmarkStart w:id="321" w:name="_Toc300835074"/>
      <w:r>
        <w:rPr>
          <w:rFonts w:hint="eastAsia" w:ascii="仿宋" w:hAnsi="仿宋" w:eastAsia="仿宋" w:cs="仿宋"/>
        </w:rPr>
        <w:t>4.11 不可预见的困难和费用</w:t>
      </w:r>
      <w:bookmarkEnd w:id="317"/>
      <w:bookmarkEnd w:id="318"/>
      <w:r>
        <w:rPr>
          <w:rFonts w:hint="eastAsia" w:ascii="仿宋" w:hAnsi="仿宋" w:eastAsia="仿宋" w:cs="仿宋"/>
        </w:rPr>
        <w:t>（B）</w:t>
      </w:r>
      <w:bookmarkEnd w:id="319"/>
      <w:bookmarkEnd w:id="320"/>
      <w:bookmarkEnd w:id="32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除合同另有约定外，承包人应视为已取得工程有关风险、意外事件和其他情况的全部必要资料，并预见工程所有困难和费用。承包人遇到不可预见的困难和费用时，合同价格不予调整。</w:t>
      </w:r>
    </w:p>
    <w:p>
      <w:pPr>
        <w:pStyle w:val="5"/>
        <w:bidi w:val="0"/>
        <w:rPr>
          <w:rFonts w:hint="eastAsia" w:ascii="仿宋" w:hAnsi="仿宋" w:eastAsia="仿宋" w:cs="仿宋"/>
        </w:rPr>
      </w:pPr>
      <w:bookmarkStart w:id="322" w:name="_Toc12871"/>
      <w:bookmarkStart w:id="323" w:name="_Toc300835075"/>
      <w:bookmarkStart w:id="324" w:name="_Toc25749"/>
      <w:bookmarkStart w:id="325" w:name="_Toc247514076"/>
      <w:bookmarkStart w:id="326" w:name="_Toc247527677"/>
      <w:r>
        <w:rPr>
          <w:rFonts w:hint="eastAsia" w:ascii="仿宋" w:hAnsi="仿宋" w:eastAsia="仿宋" w:cs="仿宋"/>
        </w:rPr>
        <w:t>4.12 进度计划</w:t>
      </w:r>
      <w:bookmarkEnd w:id="322"/>
      <w:bookmarkEnd w:id="323"/>
      <w:bookmarkEnd w:id="324"/>
      <w:bookmarkEnd w:id="325"/>
      <w:bookmarkEnd w:id="326"/>
    </w:p>
    <w:p>
      <w:pPr>
        <w:bidi w:val="0"/>
        <w:spacing w:line="360" w:lineRule="auto"/>
        <w:ind w:firstLine="420"/>
        <w:rPr>
          <w:rFonts w:hint="eastAsia" w:ascii="仿宋" w:hAnsi="仿宋" w:eastAsia="仿宋" w:cs="仿宋"/>
          <w:szCs w:val="21"/>
        </w:rPr>
      </w:pPr>
      <w:r>
        <w:rPr>
          <w:rFonts w:hint="eastAsia" w:ascii="仿宋" w:hAnsi="仿宋" w:eastAsia="仿宋" w:cs="仿宋"/>
        </w:rPr>
        <w:t>4.12.1</w:t>
      </w:r>
      <w:r>
        <w:rPr>
          <w:rFonts w:hint="eastAsia" w:ascii="仿宋" w:hAnsi="仿宋" w:eastAsia="仿宋" w:cs="仿宋"/>
          <w:szCs w:val="21"/>
        </w:rPr>
        <w:t xml:space="preserve"> 合同进度计划</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合同约定的内容和期限，编制详细的进度计划，包括设计、承包人文件提交、采购、制造、检验、运达现场、施工、安装、试验的各个阶段的预期时间以及设计和施工组织方案说明等报送监理人。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pPr>
        <w:bidi w:val="0"/>
        <w:spacing w:line="360" w:lineRule="auto"/>
        <w:ind w:firstLine="420"/>
        <w:rPr>
          <w:rFonts w:hint="eastAsia" w:ascii="仿宋" w:hAnsi="仿宋" w:eastAsia="仿宋" w:cs="仿宋"/>
        </w:rPr>
      </w:pPr>
      <w:r>
        <w:rPr>
          <w:rFonts w:hint="eastAsia" w:ascii="仿宋" w:hAnsi="仿宋" w:eastAsia="仿宋" w:cs="仿宋"/>
        </w:rPr>
        <w:t>4.12.2 合同进度计划的修订</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作出修订合同进度计划的指示，承包人应按该指示修订合同进度计划，报监理人批准。监理人应在专用合同条款约定的期限内批复。监理人在批复前应获得发包人同意。</w:t>
      </w:r>
    </w:p>
    <w:p>
      <w:pPr>
        <w:pStyle w:val="5"/>
        <w:bidi w:val="0"/>
        <w:rPr>
          <w:rFonts w:hint="eastAsia" w:ascii="仿宋" w:hAnsi="仿宋" w:eastAsia="仿宋" w:cs="仿宋"/>
        </w:rPr>
      </w:pPr>
      <w:bookmarkStart w:id="327" w:name="_Toc24824"/>
      <w:bookmarkStart w:id="328" w:name="_Toc300835076"/>
      <w:bookmarkStart w:id="329" w:name="_Toc11303"/>
      <w:r>
        <w:rPr>
          <w:rFonts w:hint="eastAsia" w:ascii="仿宋" w:hAnsi="仿宋" w:eastAsia="仿宋" w:cs="仿宋"/>
        </w:rPr>
        <w:t>4.13 质量保证</w:t>
      </w:r>
      <w:bookmarkEnd w:id="327"/>
      <w:bookmarkEnd w:id="328"/>
      <w:bookmarkEnd w:id="329"/>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4.13.1 </w:t>
      </w:r>
      <w:r>
        <w:rPr>
          <w:rFonts w:hint="eastAsia" w:ascii="仿宋" w:hAnsi="仿宋" w:eastAsia="仿宋" w:cs="仿宋"/>
          <w:szCs w:val="21"/>
        </w:rPr>
        <w:t>为保证工程质量，承包人应按照合同要求建立质量保证体系。监理人有权对承包人的质量保证体系进行审查。</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4.13.2 </w:t>
      </w:r>
      <w:r>
        <w:rPr>
          <w:rFonts w:hint="eastAsia" w:ascii="仿宋" w:hAnsi="仿宋" w:eastAsia="仿宋" w:cs="仿宋"/>
          <w:szCs w:val="21"/>
        </w:rPr>
        <w:t>承包人应在各设计和实施阶段开始前，向监理人提交其具体的质量保证细则和工作程序。</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4.13.3 </w:t>
      </w:r>
      <w:r>
        <w:rPr>
          <w:rFonts w:hint="eastAsia" w:ascii="仿宋" w:hAnsi="仿宋" w:eastAsia="仿宋" w:cs="仿宋"/>
          <w:szCs w:val="21"/>
        </w:rPr>
        <w:t>遵守质量保证体系，不应免除合同约定的承包人的义务和责任。</w:t>
      </w:r>
    </w:p>
    <w:p>
      <w:pPr>
        <w:pStyle w:val="4"/>
        <w:tabs>
          <w:tab w:val="left" w:pos="7116"/>
        </w:tabs>
        <w:bidi w:val="0"/>
        <w:rPr>
          <w:rFonts w:hint="eastAsia" w:ascii="仿宋" w:hAnsi="仿宋" w:eastAsia="仿宋" w:cs="仿宋"/>
        </w:rPr>
      </w:pPr>
      <w:bookmarkStart w:id="330" w:name="_Toc247527678"/>
      <w:bookmarkStart w:id="331" w:name="_Toc31394"/>
      <w:bookmarkStart w:id="332" w:name="_Toc29533"/>
      <w:bookmarkStart w:id="333" w:name="_Toc247514077"/>
      <w:bookmarkStart w:id="334" w:name="_Toc300835077"/>
      <w:r>
        <w:rPr>
          <w:rFonts w:hint="eastAsia" w:ascii="仿宋" w:hAnsi="仿宋" w:eastAsia="仿宋" w:cs="仿宋"/>
        </w:rPr>
        <w:t>5. 设计</w:t>
      </w:r>
      <w:bookmarkEnd w:id="330"/>
      <w:bookmarkEnd w:id="331"/>
      <w:bookmarkEnd w:id="332"/>
      <w:bookmarkEnd w:id="333"/>
      <w:bookmarkEnd w:id="334"/>
    </w:p>
    <w:p>
      <w:pPr>
        <w:pStyle w:val="5"/>
        <w:bidi w:val="0"/>
        <w:rPr>
          <w:rFonts w:hint="eastAsia" w:ascii="仿宋" w:hAnsi="仿宋" w:eastAsia="仿宋" w:cs="仿宋"/>
        </w:rPr>
      </w:pPr>
      <w:bookmarkStart w:id="335" w:name="_Toc259552511"/>
      <w:bookmarkStart w:id="336" w:name="_Toc259350427"/>
      <w:bookmarkStart w:id="337" w:name="_Toc21192"/>
      <w:bookmarkStart w:id="338" w:name="_Toc264373498"/>
      <w:bookmarkStart w:id="339" w:name="_Toc20597"/>
      <w:bookmarkStart w:id="340" w:name="_Toc257880849"/>
      <w:bookmarkStart w:id="341" w:name="_Toc258440543"/>
      <w:bookmarkStart w:id="342" w:name="_Toc300835078"/>
      <w:bookmarkStart w:id="343" w:name="_Toc247527679"/>
      <w:bookmarkStart w:id="344" w:name="_Toc487072795"/>
      <w:bookmarkStart w:id="345" w:name="_Toc468936969"/>
      <w:bookmarkStart w:id="346" w:name="_Toc247514078"/>
      <w:bookmarkStart w:id="347" w:name="_Toc297347661"/>
      <w:r>
        <w:rPr>
          <w:rFonts w:hint="eastAsia" w:ascii="仿宋" w:hAnsi="仿宋" w:eastAsia="仿宋" w:cs="仿宋"/>
        </w:rPr>
        <w:t>5.1 承包人的设计义务</w:t>
      </w:r>
      <w:bookmarkEnd w:id="335"/>
      <w:bookmarkEnd w:id="336"/>
      <w:bookmarkEnd w:id="337"/>
      <w:bookmarkEnd w:id="338"/>
      <w:bookmarkEnd w:id="339"/>
      <w:bookmarkEnd w:id="340"/>
      <w:bookmarkEnd w:id="341"/>
      <w:bookmarkEnd w:id="342"/>
    </w:p>
    <w:p>
      <w:pPr>
        <w:bidi w:val="0"/>
        <w:spacing w:line="360" w:lineRule="auto"/>
        <w:ind w:firstLine="420"/>
        <w:rPr>
          <w:rFonts w:hint="eastAsia" w:ascii="仿宋" w:hAnsi="仿宋" w:eastAsia="仿宋" w:cs="仿宋"/>
          <w:szCs w:val="21"/>
        </w:rPr>
      </w:pPr>
      <w:bookmarkStart w:id="348" w:name="_Toc259350428"/>
      <w:bookmarkStart w:id="349" w:name="_Toc264373499"/>
      <w:bookmarkStart w:id="350" w:name="_Toc258440544"/>
      <w:bookmarkStart w:id="351" w:name="_Toc259552512"/>
      <w:r>
        <w:rPr>
          <w:rFonts w:hint="eastAsia" w:ascii="仿宋" w:hAnsi="仿宋" w:eastAsia="仿宋" w:cs="仿宋"/>
        </w:rPr>
        <w:t>5.1.1</w:t>
      </w:r>
      <w:r>
        <w:rPr>
          <w:rFonts w:hint="eastAsia" w:ascii="仿宋" w:hAnsi="仿宋" w:eastAsia="仿宋" w:cs="仿宋"/>
          <w:szCs w:val="21"/>
        </w:rPr>
        <w:t xml:space="preserve"> 设计义务</w:t>
      </w:r>
      <w:bookmarkEnd w:id="348"/>
      <w:bookmarkEnd w:id="349"/>
      <w:bookmarkEnd w:id="350"/>
      <w:bookmarkEnd w:id="351"/>
      <w:r>
        <w:rPr>
          <w:rFonts w:hint="eastAsia" w:ascii="仿宋" w:hAnsi="仿宋" w:eastAsia="仿宋" w:cs="仿宋"/>
          <w:szCs w:val="21"/>
        </w:rPr>
        <w:t>的一般要求</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承包人应按照法律规定，以及国家、行业和地方的规范和标准完成设计工作，并符合发包人要求。</w:t>
      </w:r>
    </w:p>
    <w:p>
      <w:pPr>
        <w:bidi w:val="0"/>
        <w:spacing w:line="360" w:lineRule="auto"/>
        <w:ind w:firstLine="420"/>
        <w:rPr>
          <w:rFonts w:hint="eastAsia" w:ascii="仿宋" w:hAnsi="仿宋" w:eastAsia="仿宋" w:cs="仿宋"/>
          <w:szCs w:val="21"/>
        </w:rPr>
      </w:pPr>
      <w:r>
        <w:rPr>
          <w:rFonts w:hint="eastAsia" w:ascii="仿宋" w:hAnsi="仿宋" w:eastAsia="仿宋" w:cs="仿宋"/>
        </w:rPr>
        <w:t>5.1.2</w:t>
      </w:r>
      <w:r>
        <w:rPr>
          <w:rFonts w:hint="eastAsia" w:ascii="仿宋" w:hAnsi="仿宋" w:eastAsia="仿宋" w:cs="仿宋"/>
          <w:szCs w:val="21"/>
        </w:rPr>
        <w:t xml:space="preserve"> 法律和标准的变化</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合同另有约定外，承包人完成设计工作所应遵守的法律规定，以及国家、行业和地方的规范和标准，均应视为在基准日适用的版本。基准日之后，前述版本发生重大变化，或者有新的法律，以及国家、行业和地方的规范和标准实施的，承包人应向发包人或发包人委托的监理人提出遵守新规定的建议。发包人或其委托的监理人应在收到建议后7天内发出是否遵守新规定的指示。发包人或其委托的监理人指示遵守新规定的，按照第</w:t>
      </w:r>
      <w:r>
        <w:rPr>
          <w:rFonts w:hint="eastAsia" w:ascii="仿宋" w:hAnsi="仿宋" w:eastAsia="仿宋" w:cs="仿宋"/>
        </w:rPr>
        <w:t>15</w:t>
      </w:r>
      <w:r>
        <w:rPr>
          <w:rFonts w:hint="eastAsia" w:ascii="仿宋" w:hAnsi="仿宋" w:eastAsia="仿宋" w:cs="仿宋"/>
          <w:szCs w:val="21"/>
        </w:rPr>
        <w:t>条或第</w:t>
      </w:r>
      <w:r>
        <w:rPr>
          <w:rFonts w:hint="eastAsia" w:ascii="仿宋" w:hAnsi="仿宋" w:eastAsia="仿宋" w:cs="仿宋"/>
        </w:rPr>
        <w:t>16.2</w:t>
      </w:r>
      <w:r>
        <w:rPr>
          <w:rFonts w:hint="eastAsia" w:ascii="仿宋" w:hAnsi="仿宋" w:eastAsia="仿宋" w:cs="仿宋"/>
          <w:szCs w:val="21"/>
        </w:rPr>
        <w:t>款约定执行。</w:t>
      </w:r>
    </w:p>
    <w:p>
      <w:pPr>
        <w:pStyle w:val="5"/>
        <w:bidi w:val="0"/>
        <w:rPr>
          <w:rFonts w:hint="eastAsia" w:ascii="仿宋" w:hAnsi="仿宋" w:eastAsia="仿宋" w:cs="仿宋"/>
        </w:rPr>
      </w:pPr>
      <w:bookmarkStart w:id="352" w:name="_Toc257880851"/>
      <w:bookmarkStart w:id="353" w:name="_Toc27974"/>
      <w:bookmarkStart w:id="354" w:name="_Toc264373505"/>
      <w:bookmarkStart w:id="355" w:name="_Toc259350434"/>
      <w:bookmarkStart w:id="356" w:name="_Toc258440550"/>
      <w:bookmarkStart w:id="357" w:name="_Toc259552518"/>
      <w:bookmarkStart w:id="358" w:name="_Toc9729"/>
      <w:bookmarkStart w:id="359" w:name="_Toc300835079"/>
      <w:r>
        <w:rPr>
          <w:rFonts w:hint="eastAsia" w:ascii="仿宋" w:hAnsi="仿宋" w:eastAsia="仿宋" w:cs="仿宋"/>
        </w:rPr>
        <w:t xml:space="preserve">5.2 </w:t>
      </w:r>
      <w:bookmarkEnd w:id="352"/>
      <w:r>
        <w:rPr>
          <w:rFonts w:hint="eastAsia" w:ascii="仿宋" w:hAnsi="仿宋" w:eastAsia="仿宋" w:cs="仿宋"/>
        </w:rPr>
        <w:t>承包人设计进度计划</w:t>
      </w:r>
      <w:bookmarkEnd w:id="353"/>
      <w:bookmarkEnd w:id="354"/>
      <w:bookmarkEnd w:id="355"/>
      <w:bookmarkEnd w:id="356"/>
      <w:bookmarkEnd w:id="357"/>
      <w:bookmarkEnd w:id="358"/>
      <w:bookmarkEnd w:id="35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承包人应按照发包人要求，在合同进度计划中专门列出设计进度计划，报发包人批准后执行。承包人需按照经批准后的计划开展设计工作。</w:t>
      </w:r>
    </w:p>
    <w:p>
      <w:pPr>
        <w:bidi w:val="0"/>
        <w:spacing w:line="360" w:lineRule="auto"/>
        <w:ind w:firstLine="420"/>
        <w:rPr>
          <w:rFonts w:hint="eastAsia" w:ascii="仿宋" w:hAnsi="仿宋" w:eastAsia="仿宋" w:cs="仿宋"/>
          <w:szCs w:val="21"/>
        </w:rPr>
      </w:pPr>
      <w:bookmarkStart w:id="360" w:name="_Toc247593033"/>
      <w:r>
        <w:rPr>
          <w:rFonts w:hint="eastAsia" w:ascii="仿宋" w:hAnsi="仿宋" w:eastAsia="仿宋" w:cs="仿宋"/>
          <w:szCs w:val="21"/>
        </w:rPr>
        <w:t>因承包人原因影响设计进度的，按</w:t>
      </w:r>
      <w:r>
        <w:rPr>
          <w:rFonts w:hint="eastAsia" w:ascii="仿宋" w:hAnsi="仿宋" w:eastAsia="仿宋" w:cs="仿宋"/>
        </w:rPr>
        <w:t>第11.5</w:t>
      </w:r>
      <w:r>
        <w:rPr>
          <w:rFonts w:hint="eastAsia" w:ascii="仿宋" w:hAnsi="仿宋" w:eastAsia="仿宋" w:cs="仿宋"/>
          <w:szCs w:val="21"/>
        </w:rPr>
        <w:t>款</w:t>
      </w:r>
      <w:bookmarkEnd w:id="360"/>
      <w:r>
        <w:rPr>
          <w:rFonts w:hint="eastAsia" w:ascii="仿宋" w:hAnsi="仿宋" w:eastAsia="仿宋" w:cs="仿宋"/>
          <w:szCs w:val="21"/>
        </w:rPr>
        <w:t>的约定执行。因发包人原因影响设计进度的，按第</w:t>
      </w:r>
      <w:r>
        <w:rPr>
          <w:rFonts w:hint="eastAsia" w:ascii="仿宋" w:hAnsi="仿宋" w:eastAsia="仿宋" w:cs="仿宋"/>
        </w:rPr>
        <w:t>15</w:t>
      </w:r>
      <w:r>
        <w:rPr>
          <w:rFonts w:hint="eastAsia" w:ascii="仿宋" w:hAnsi="仿宋" w:eastAsia="仿宋" w:cs="仿宋"/>
          <w:szCs w:val="21"/>
        </w:rPr>
        <w:t>条变更处理。</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发包人或其委托的监理人有权要求承包人根据</w:t>
      </w:r>
      <w:r>
        <w:rPr>
          <w:rFonts w:hint="eastAsia" w:ascii="仿宋" w:hAnsi="仿宋" w:eastAsia="仿宋" w:cs="仿宋"/>
        </w:rPr>
        <w:t>第11.5</w:t>
      </w:r>
      <w:r>
        <w:rPr>
          <w:rFonts w:hint="eastAsia" w:ascii="仿宋" w:hAnsi="仿宋" w:eastAsia="仿宋" w:cs="仿宋"/>
          <w:szCs w:val="21"/>
        </w:rPr>
        <w:t>款提交修正的进度计划、增加投入资源并加快设计进度。</w:t>
      </w:r>
    </w:p>
    <w:p>
      <w:pPr>
        <w:pStyle w:val="5"/>
        <w:bidi w:val="0"/>
        <w:rPr>
          <w:rFonts w:hint="eastAsia" w:ascii="仿宋" w:hAnsi="仿宋" w:eastAsia="仿宋" w:cs="仿宋"/>
        </w:rPr>
      </w:pPr>
      <w:bookmarkStart w:id="361" w:name="_Toc258440555"/>
      <w:bookmarkStart w:id="362" w:name="_Toc259552523"/>
      <w:bookmarkStart w:id="363" w:name="_Toc257880852"/>
      <w:bookmarkStart w:id="364" w:name="_Toc300835080"/>
      <w:bookmarkStart w:id="365" w:name="_Toc26551"/>
      <w:bookmarkStart w:id="366" w:name="_Toc259350439"/>
      <w:bookmarkStart w:id="367" w:name="_Toc264373507"/>
      <w:bookmarkStart w:id="368" w:name="_Toc26117"/>
      <w:r>
        <w:rPr>
          <w:rFonts w:hint="eastAsia" w:ascii="仿宋" w:hAnsi="仿宋" w:eastAsia="仿宋" w:cs="仿宋"/>
        </w:rPr>
        <w:t>5.3 设计审查</w:t>
      </w:r>
      <w:bookmarkEnd w:id="361"/>
      <w:bookmarkEnd w:id="362"/>
      <w:bookmarkEnd w:id="363"/>
      <w:bookmarkEnd w:id="364"/>
      <w:bookmarkEnd w:id="365"/>
      <w:bookmarkEnd w:id="366"/>
      <w:bookmarkEnd w:id="367"/>
      <w:bookmarkEnd w:id="368"/>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5.3.1 </w:t>
      </w:r>
      <w:r>
        <w:rPr>
          <w:rFonts w:hint="eastAsia" w:ascii="仿宋" w:hAnsi="仿宋" w:eastAsia="仿宋" w:cs="仿宋"/>
          <w:szCs w:val="21"/>
        </w:rPr>
        <w:t>承包人的设计文件应报发包人审查同意。审查的范围和内容在发包人要求中约定。</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合同另有约定外，自监理人收到承包人的设计文件以及承包人的通知之日起，发包人对承包人的设计文件审查期不超过21天。承包人的设计文件对于合同约定有偏离的，应在通知中说明。承包人需要修改已提交的承包人文件的，应立即通知监理人，并向监理人提交修改后的承包人的设计文件，审查期重新起算。</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发包人不同意设计文件的，应通过监理人以书面形式通知承包人，并说明不符合合同要求的具体内容。承包人应根据监理人的书面说明，对承包人文件进行修改后重新报送发包人审查，审查期重新起算。</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合同约定的审查期满，发包人没有做出审查结论也没有提出异议的，视为承包人的设计文件已获发包人同意。</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5.3.2 </w:t>
      </w:r>
      <w:r>
        <w:rPr>
          <w:rFonts w:hint="eastAsia" w:ascii="仿宋" w:hAnsi="仿宋" w:eastAsia="仿宋" w:cs="仿宋"/>
          <w:szCs w:val="21"/>
        </w:rPr>
        <w:t>承包人的设计文件不需要政府有关部门审查或批准的，承包人应当严格按照经发包人审查同意的设计文件设计和实施工程。</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5.3.3 </w:t>
      </w:r>
      <w:r>
        <w:rPr>
          <w:rStyle w:val="50"/>
          <w:rFonts w:hint="eastAsia" w:ascii="仿宋" w:hAnsi="仿宋" w:eastAsia="仿宋" w:cs="仿宋"/>
          <w:vanish/>
        </w:rPr>
        <w:t>（</w:t>
      </w:r>
      <w:r>
        <w:rPr>
          <w:rFonts w:hint="eastAsia" w:ascii="仿宋" w:hAnsi="仿宋" w:eastAsia="仿宋" w:cs="仿宋"/>
          <w:szCs w:val="21"/>
        </w:rPr>
        <w:t>设计文件需政府有关部门审查或批准的，发包人应在审查同意承包人的设计文件后7天内，向政府有关部门报送设计文件，承包人应予以协助。</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对于政府有关部门的审查意见，不需要修改发包人要求的，承包人需按该审查意见修改承包人的设计文件；需要修改发包人要求的，发包人应重新提出发包人要求，承包人应根据新提出的发包人要求修改承包人文件。上述情形还应适用第15条、第</w:t>
      </w:r>
      <w:r>
        <w:rPr>
          <w:rFonts w:hint="eastAsia" w:ascii="仿宋" w:hAnsi="仿宋" w:eastAsia="仿宋" w:cs="仿宋"/>
        </w:rPr>
        <w:t>1.13</w:t>
      </w:r>
      <w:r>
        <w:rPr>
          <w:rFonts w:hint="eastAsia" w:ascii="仿宋" w:hAnsi="仿宋" w:eastAsia="仿宋" w:cs="仿宋"/>
          <w:szCs w:val="21"/>
        </w:rPr>
        <w:t>款的有关约定。</w:t>
      </w:r>
    </w:p>
    <w:p>
      <w:pPr>
        <w:bidi w:val="0"/>
        <w:spacing w:line="360" w:lineRule="auto"/>
        <w:ind w:firstLine="420"/>
        <w:rPr>
          <w:rFonts w:hint="eastAsia" w:ascii="仿宋" w:hAnsi="仿宋" w:eastAsia="仿宋" w:cs="仿宋"/>
          <w:sz w:val="24"/>
        </w:rPr>
      </w:pPr>
      <w:r>
        <w:rPr>
          <w:rFonts w:hint="eastAsia" w:ascii="仿宋" w:hAnsi="仿宋" w:eastAsia="仿宋" w:cs="仿宋"/>
          <w:szCs w:val="21"/>
        </w:rPr>
        <w:t>政府有关部门审查批准的，承包人应当严格按照批准后的承包人的设计文件设计和实施工程。</w:t>
      </w:r>
    </w:p>
    <w:p>
      <w:pPr>
        <w:pStyle w:val="5"/>
        <w:bidi w:val="0"/>
        <w:rPr>
          <w:rFonts w:hint="eastAsia" w:ascii="仿宋" w:hAnsi="仿宋" w:eastAsia="仿宋" w:cs="仿宋"/>
        </w:rPr>
      </w:pPr>
      <w:bookmarkStart w:id="369" w:name="_Toc300835081"/>
      <w:bookmarkStart w:id="370" w:name="_Toc21217"/>
      <w:bookmarkStart w:id="371" w:name="_Toc32298"/>
      <w:r>
        <w:rPr>
          <w:rFonts w:hint="eastAsia" w:ascii="仿宋" w:hAnsi="仿宋" w:eastAsia="仿宋" w:cs="仿宋"/>
        </w:rPr>
        <w:t>5.4 培训</w:t>
      </w:r>
      <w:bookmarkEnd w:id="369"/>
      <w:bookmarkEnd w:id="370"/>
      <w:bookmarkEnd w:id="37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承包人应按照发包人要求，对发包人的人员进行工程操作和维修方面的培训。合同约定接收之前进行培训的，应在第</w:t>
      </w:r>
      <w:r>
        <w:rPr>
          <w:rFonts w:hint="eastAsia" w:ascii="仿宋" w:hAnsi="仿宋" w:eastAsia="仿宋" w:cs="仿宋"/>
        </w:rPr>
        <w:t>18.3</w:t>
      </w:r>
      <w:r>
        <w:rPr>
          <w:rFonts w:hint="eastAsia" w:ascii="仿宋" w:hAnsi="仿宋" w:eastAsia="仿宋" w:cs="仿宋"/>
          <w:szCs w:val="21"/>
        </w:rPr>
        <w:t>款约定的竣工验收前完成培训。</w:t>
      </w:r>
    </w:p>
    <w:bookmarkEnd w:id="343"/>
    <w:bookmarkEnd w:id="344"/>
    <w:bookmarkEnd w:id="345"/>
    <w:bookmarkEnd w:id="346"/>
    <w:bookmarkEnd w:id="347"/>
    <w:p>
      <w:pPr>
        <w:pStyle w:val="5"/>
        <w:bidi w:val="0"/>
        <w:rPr>
          <w:rFonts w:hint="eastAsia" w:ascii="仿宋" w:hAnsi="仿宋" w:eastAsia="仿宋" w:cs="仿宋"/>
        </w:rPr>
      </w:pPr>
      <w:bookmarkStart w:id="372" w:name="_Toc300835082"/>
      <w:bookmarkStart w:id="373" w:name="_Toc14280"/>
      <w:bookmarkStart w:id="374" w:name="_Toc47"/>
      <w:bookmarkStart w:id="375" w:name="_Toc247514080"/>
      <w:bookmarkStart w:id="376" w:name="_Toc297347663"/>
      <w:bookmarkStart w:id="377" w:name="_Toc247527681"/>
      <w:bookmarkStart w:id="378" w:name="_Toc468936971"/>
      <w:bookmarkStart w:id="379" w:name="_Toc487072797"/>
      <w:r>
        <w:rPr>
          <w:rFonts w:hint="eastAsia" w:ascii="仿宋" w:hAnsi="仿宋" w:eastAsia="仿宋" w:cs="仿宋"/>
        </w:rPr>
        <w:t>5.5 竣工文件</w:t>
      </w:r>
      <w:bookmarkEnd w:id="372"/>
      <w:bookmarkEnd w:id="373"/>
      <w:bookmarkEnd w:id="374"/>
    </w:p>
    <w:p>
      <w:pPr>
        <w:bidi w:val="0"/>
        <w:spacing w:line="360" w:lineRule="auto"/>
        <w:ind w:firstLine="420"/>
        <w:rPr>
          <w:rFonts w:hint="eastAsia" w:ascii="仿宋" w:hAnsi="仿宋" w:eastAsia="仿宋" w:cs="仿宋"/>
        </w:rPr>
      </w:pPr>
      <w:r>
        <w:rPr>
          <w:rFonts w:hint="eastAsia" w:ascii="仿宋" w:hAnsi="仿宋" w:eastAsia="仿宋" w:cs="仿宋"/>
        </w:rPr>
        <w:t>5.5.1 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pPr>
        <w:bidi w:val="0"/>
        <w:spacing w:line="360" w:lineRule="auto"/>
        <w:ind w:firstLine="420"/>
        <w:rPr>
          <w:rFonts w:hint="eastAsia" w:ascii="仿宋" w:hAnsi="仿宋" w:eastAsia="仿宋" w:cs="仿宋"/>
        </w:rPr>
      </w:pPr>
      <w:r>
        <w:rPr>
          <w:rFonts w:hint="eastAsia" w:ascii="仿宋" w:hAnsi="仿宋" w:eastAsia="仿宋" w:cs="仿宋"/>
        </w:rPr>
        <w:t>5.5.2 在颁发工程接收证书之前，承包人应按照发包人要求的份数和形式向监理人提交相应竣工图纸，并取得监理人对尺寸、参照系统及其他有关细节的认可。监理人应按照第5.3款的约定进行审查。</w:t>
      </w:r>
    </w:p>
    <w:p>
      <w:pPr>
        <w:bidi w:val="0"/>
        <w:spacing w:line="360" w:lineRule="auto"/>
        <w:ind w:firstLine="420"/>
        <w:rPr>
          <w:rFonts w:hint="eastAsia" w:ascii="仿宋" w:hAnsi="仿宋" w:eastAsia="仿宋" w:cs="仿宋"/>
        </w:rPr>
      </w:pPr>
      <w:r>
        <w:rPr>
          <w:rFonts w:hint="eastAsia" w:ascii="仿宋" w:hAnsi="仿宋" w:eastAsia="仿宋" w:cs="仿宋"/>
        </w:rPr>
        <w:t>5.5.3 在监理人收到上述文件前，不应认为工程已根据第18.3款和第18.5款约定完成验收。</w:t>
      </w:r>
    </w:p>
    <w:p>
      <w:pPr>
        <w:pStyle w:val="5"/>
        <w:bidi w:val="0"/>
        <w:rPr>
          <w:rFonts w:hint="eastAsia" w:ascii="仿宋" w:hAnsi="仿宋" w:eastAsia="仿宋" w:cs="仿宋"/>
        </w:rPr>
      </w:pPr>
      <w:bookmarkStart w:id="380" w:name="_Toc12303"/>
      <w:bookmarkStart w:id="381" w:name="_Toc26100"/>
      <w:bookmarkStart w:id="382" w:name="_Toc300835083"/>
      <w:r>
        <w:rPr>
          <w:rFonts w:hint="eastAsia" w:ascii="仿宋" w:hAnsi="仿宋" w:eastAsia="仿宋" w:cs="仿宋"/>
        </w:rPr>
        <w:t>5.6 操作和维修手册</w:t>
      </w:r>
      <w:bookmarkEnd w:id="380"/>
      <w:bookmarkEnd w:id="381"/>
      <w:bookmarkEnd w:id="382"/>
    </w:p>
    <w:p>
      <w:pPr>
        <w:bidi w:val="0"/>
        <w:spacing w:line="360" w:lineRule="auto"/>
        <w:ind w:firstLine="420"/>
        <w:rPr>
          <w:rFonts w:hint="eastAsia" w:ascii="仿宋" w:hAnsi="仿宋" w:eastAsia="仿宋" w:cs="仿宋"/>
        </w:rPr>
      </w:pPr>
      <w:r>
        <w:rPr>
          <w:rFonts w:hint="eastAsia" w:ascii="仿宋" w:hAnsi="仿宋" w:eastAsia="仿宋" w:cs="仿宋"/>
        </w:rPr>
        <w:t>5.6.1 在竣工试验开始前，承包人应向监理人提交暂行的操作和维修手册，该手册应足够详细，以便发包人能够对生产设备进行操作、维修、拆卸、重新安装、调整及修理。</w:t>
      </w:r>
    </w:p>
    <w:p>
      <w:pPr>
        <w:bidi w:val="0"/>
        <w:spacing w:line="360" w:lineRule="auto"/>
        <w:ind w:firstLine="420"/>
        <w:rPr>
          <w:rFonts w:hint="eastAsia" w:ascii="仿宋" w:hAnsi="仿宋" w:eastAsia="仿宋" w:cs="仿宋"/>
        </w:rPr>
      </w:pPr>
      <w:r>
        <w:rPr>
          <w:rFonts w:hint="eastAsia" w:ascii="仿宋" w:hAnsi="仿宋" w:eastAsia="仿宋" w:cs="仿宋"/>
        </w:rPr>
        <w:t>5.6.2 承包人应提交足够详细的最终操作和维修手册，以及在发包人要求中明确的相关操作和维修手册。在监理人收到上述文件前，不应认为工程已根据第18.3款和第18.5款约定完成验收。</w:t>
      </w:r>
    </w:p>
    <w:bookmarkEnd w:id="375"/>
    <w:bookmarkEnd w:id="376"/>
    <w:bookmarkEnd w:id="377"/>
    <w:bookmarkEnd w:id="378"/>
    <w:bookmarkEnd w:id="379"/>
    <w:p>
      <w:pPr>
        <w:pStyle w:val="5"/>
        <w:bidi w:val="0"/>
        <w:rPr>
          <w:rFonts w:hint="eastAsia" w:ascii="仿宋" w:hAnsi="仿宋" w:eastAsia="仿宋" w:cs="仿宋"/>
        </w:rPr>
      </w:pPr>
      <w:bookmarkStart w:id="383" w:name="_Toc32086"/>
      <w:bookmarkStart w:id="384" w:name="_Toc5619"/>
      <w:bookmarkStart w:id="385" w:name="_Toc247527686"/>
      <w:bookmarkStart w:id="386" w:name="_Toc247514085"/>
      <w:bookmarkStart w:id="387" w:name="_Toc300835084"/>
      <w:r>
        <w:rPr>
          <w:rFonts w:hint="eastAsia" w:ascii="仿宋" w:hAnsi="仿宋" w:eastAsia="仿宋" w:cs="仿宋"/>
        </w:rPr>
        <w:t>5.7 承包人文件错误</w:t>
      </w:r>
      <w:bookmarkEnd w:id="383"/>
      <w:bookmarkEnd w:id="384"/>
      <w:bookmarkEnd w:id="385"/>
      <w:bookmarkEnd w:id="386"/>
      <w:bookmarkEnd w:id="387"/>
    </w:p>
    <w:p>
      <w:pPr>
        <w:bidi w:val="0"/>
        <w:spacing w:line="360" w:lineRule="auto"/>
        <w:ind w:firstLine="420"/>
        <w:rPr>
          <w:rFonts w:hint="eastAsia" w:ascii="仿宋" w:hAnsi="仿宋" w:eastAsia="仿宋" w:cs="仿宋"/>
        </w:rPr>
      </w:pPr>
      <w:r>
        <w:rPr>
          <w:rFonts w:hint="eastAsia" w:ascii="仿宋" w:hAnsi="仿宋" w:eastAsia="仿宋" w:cs="仿宋"/>
        </w:rPr>
        <w:t>承包人文件存在错误、遗漏、含混、矛盾、不充分之处或其他缺陷，无论承包人是否根据本款获得了批准，承包人均应自费对前述问题带来的缺陷和工程问题进行改正。</w:t>
      </w:r>
      <w:r>
        <w:rPr>
          <w:rFonts w:hint="eastAsia" w:ascii="仿宋" w:hAnsi="仿宋" w:eastAsia="仿宋" w:cs="仿宋"/>
          <w:szCs w:val="21"/>
        </w:rPr>
        <w:t>第</w:t>
      </w:r>
      <w:r>
        <w:rPr>
          <w:rFonts w:hint="eastAsia" w:ascii="仿宋" w:hAnsi="仿宋" w:eastAsia="仿宋" w:cs="仿宋"/>
        </w:rPr>
        <w:t>1.13</w:t>
      </w:r>
      <w:r>
        <w:rPr>
          <w:rFonts w:hint="eastAsia" w:ascii="仿宋" w:hAnsi="仿宋" w:eastAsia="仿宋" w:cs="仿宋"/>
          <w:szCs w:val="21"/>
        </w:rPr>
        <w:t>款发包人要求的错误导致承包人文件错误</w:t>
      </w:r>
      <w:r>
        <w:rPr>
          <w:rFonts w:hint="eastAsia" w:ascii="仿宋" w:hAnsi="仿宋" w:eastAsia="仿宋" w:cs="仿宋"/>
        </w:rPr>
        <w:t>、遗漏、含混、矛盾、不充分或其他缺陷的</w:t>
      </w:r>
      <w:r>
        <w:rPr>
          <w:rFonts w:hint="eastAsia" w:ascii="仿宋" w:hAnsi="仿宋" w:eastAsia="仿宋" w:cs="仿宋"/>
          <w:szCs w:val="21"/>
        </w:rPr>
        <w:t>除外。</w:t>
      </w:r>
    </w:p>
    <w:p>
      <w:pPr>
        <w:pStyle w:val="4"/>
        <w:bidi w:val="0"/>
        <w:rPr>
          <w:rFonts w:hint="eastAsia" w:ascii="仿宋" w:hAnsi="仿宋" w:eastAsia="仿宋" w:cs="仿宋"/>
        </w:rPr>
      </w:pPr>
      <w:bookmarkStart w:id="388" w:name="_Toc30865"/>
      <w:bookmarkStart w:id="389" w:name="_Toc247527687"/>
      <w:bookmarkStart w:id="390" w:name="_Toc184635102"/>
      <w:bookmarkStart w:id="391" w:name="_Toc300835085"/>
      <w:bookmarkStart w:id="392" w:name="_Toc247514086"/>
      <w:bookmarkStart w:id="393" w:name="_Toc27919"/>
      <w:r>
        <w:rPr>
          <w:rFonts w:hint="eastAsia" w:ascii="仿宋" w:hAnsi="仿宋" w:eastAsia="仿宋" w:cs="仿宋"/>
        </w:rPr>
        <w:t>6. 材料和工程设备</w:t>
      </w:r>
      <w:bookmarkEnd w:id="388"/>
      <w:bookmarkEnd w:id="389"/>
      <w:bookmarkEnd w:id="390"/>
      <w:bookmarkEnd w:id="391"/>
      <w:bookmarkEnd w:id="392"/>
      <w:bookmarkEnd w:id="393"/>
    </w:p>
    <w:p>
      <w:pPr>
        <w:pStyle w:val="5"/>
        <w:bidi w:val="0"/>
        <w:rPr>
          <w:rFonts w:hint="eastAsia" w:ascii="仿宋" w:hAnsi="仿宋" w:eastAsia="仿宋" w:cs="仿宋"/>
        </w:rPr>
      </w:pPr>
      <w:bookmarkStart w:id="394" w:name="_Toc300835086"/>
      <w:bookmarkStart w:id="395" w:name="_Toc247527688"/>
      <w:bookmarkStart w:id="396" w:name="_Toc12401"/>
      <w:bookmarkStart w:id="397" w:name="_Toc247514087"/>
      <w:bookmarkStart w:id="398" w:name="_Toc11927"/>
      <w:r>
        <w:rPr>
          <w:rFonts w:hint="eastAsia" w:ascii="仿宋" w:hAnsi="仿宋" w:eastAsia="仿宋" w:cs="仿宋"/>
        </w:rPr>
        <w:t>6.1 承包人提供的材料和工程设备</w:t>
      </w:r>
      <w:bookmarkEnd w:id="394"/>
      <w:bookmarkEnd w:id="395"/>
      <w:bookmarkEnd w:id="396"/>
      <w:bookmarkEnd w:id="397"/>
      <w:bookmarkEnd w:id="398"/>
    </w:p>
    <w:p>
      <w:pPr>
        <w:bidi w:val="0"/>
        <w:spacing w:line="360" w:lineRule="auto"/>
        <w:ind w:firstLine="420"/>
        <w:rPr>
          <w:rFonts w:hint="eastAsia" w:ascii="仿宋" w:hAnsi="仿宋" w:eastAsia="仿宋" w:cs="仿宋"/>
          <w:szCs w:val="21"/>
        </w:rPr>
      </w:pPr>
      <w:r>
        <w:rPr>
          <w:rFonts w:hint="eastAsia" w:ascii="仿宋" w:hAnsi="仿宋" w:eastAsia="仿宋" w:cs="仿宋"/>
        </w:rPr>
        <w:t>6.1.1</w:t>
      </w:r>
      <w:r>
        <w:rPr>
          <w:rFonts w:hint="eastAsia" w:ascii="仿宋" w:hAnsi="仿宋" w:eastAsia="仿宋" w:cs="仿宋"/>
          <w:szCs w:val="21"/>
        </w:rPr>
        <w:t xml:space="preserve"> 除专用合同条款另有约定外，承包人提供的材料和工程设备均由承包人负责采购、运输和保管。承包人应对其采购的材料和工程设备负责。</w:t>
      </w:r>
    </w:p>
    <w:p>
      <w:pPr>
        <w:bidi w:val="0"/>
        <w:spacing w:line="360" w:lineRule="auto"/>
        <w:ind w:firstLine="420"/>
        <w:rPr>
          <w:rFonts w:hint="eastAsia" w:ascii="仿宋" w:hAnsi="仿宋" w:eastAsia="仿宋" w:cs="仿宋"/>
          <w:szCs w:val="21"/>
        </w:rPr>
      </w:pPr>
      <w:r>
        <w:rPr>
          <w:rFonts w:hint="eastAsia" w:ascii="仿宋" w:hAnsi="仿宋" w:eastAsia="仿宋" w:cs="仿宋"/>
        </w:rPr>
        <w:t>6.1.2</w:t>
      </w:r>
      <w:r>
        <w:rPr>
          <w:rFonts w:hint="eastAsia" w:ascii="仿宋" w:hAnsi="仿宋" w:eastAsia="仿宋" w:cs="仿宋"/>
          <w:szCs w:val="21"/>
        </w:rPr>
        <w:t xml:space="preserve">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6.1.3 </w:t>
      </w:r>
      <w:r>
        <w:rPr>
          <w:rFonts w:hint="eastAsia" w:ascii="仿宋" w:hAnsi="仿宋" w:eastAsia="仿宋" w:cs="仿宋"/>
          <w:szCs w:val="21"/>
        </w:rPr>
        <w:t>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5"/>
        <w:bidi w:val="0"/>
        <w:rPr>
          <w:rFonts w:hint="eastAsia" w:ascii="仿宋" w:hAnsi="仿宋" w:eastAsia="仿宋" w:cs="仿宋"/>
        </w:rPr>
      </w:pPr>
      <w:bookmarkStart w:id="399" w:name="_Toc247514088"/>
      <w:bookmarkStart w:id="400" w:name="_Toc247527689"/>
      <w:bookmarkStart w:id="401" w:name="_Toc12761"/>
      <w:bookmarkStart w:id="402" w:name="_Toc781"/>
      <w:bookmarkStart w:id="403" w:name="_Toc300835087"/>
      <w:r>
        <w:rPr>
          <w:rFonts w:hint="eastAsia" w:ascii="仿宋" w:hAnsi="仿宋" w:eastAsia="仿宋" w:cs="仿宋"/>
        </w:rPr>
        <w:t>6.2 发包人提供的材料和工程设备</w:t>
      </w:r>
      <w:bookmarkEnd w:id="399"/>
      <w:bookmarkEnd w:id="400"/>
      <w:r>
        <w:rPr>
          <w:rFonts w:hint="eastAsia" w:ascii="仿宋" w:hAnsi="仿宋" w:eastAsia="仿宋" w:cs="仿宋"/>
        </w:rPr>
        <w:t>（A）</w:t>
      </w:r>
      <w:bookmarkEnd w:id="401"/>
      <w:bookmarkEnd w:id="402"/>
      <w:bookmarkEnd w:id="403"/>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6.2.1 </w:t>
      </w:r>
      <w:r>
        <w:rPr>
          <w:rFonts w:hint="eastAsia" w:ascii="仿宋" w:hAnsi="仿宋" w:eastAsia="仿宋" w:cs="仿宋"/>
          <w:szCs w:val="21"/>
        </w:rPr>
        <w:t>专用合同条款约定发包人提供部分材料和工程设备的，应写明材料和工程设备的名称、规格、数量、价格、交货方式、交货地点等。</w:t>
      </w:r>
    </w:p>
    <w:p>
      <w:pPr>
        <w:bidi w:val="0"/>
        <w:spacing w:line="360" w:lineRule="auto"/>
        <w:ind w:firstLine="420"/>
        <w:rPr>
          <w:rFonts w:hint="eastAsia" w:ascii="仿宋" w:hAnsi="仿宋" w:eastAsia="仿宋" w:cs="仿宋"/>
          <w:szCs w:val="21"/>
        </w:rPr>
      </w:pPr>
      <w:r>
        <w:rPr>
          <w:rFonts w:hint="eastAsia" w:ascii="仿宋" w:hAnsi="仿宋" w:eastAsia="仿宋" w:cs="仿宋"/>
        </w:rPr>
        <w:t>6.2.2</w:t>
      </w:r>
      <w:r>
        <w:rPr>
          <w:rFonts w:hint="eastAsia" w:ascii="仿宋" w:hAnsi="仿宋" w:eastAsia="仿宋" w:cs="仿宋"/>
          <w:szCs w:val="21"/>
        </w:rPr>
        <w:t xml:space="preserve"> 承包人应根据合同进度计划的安排，向监理人报送要求发包人交货的日期计划。发包人应按照监理人与合同双方当事人商定的交货日期，向承包人提交材料和工程设备。</w:t>
      </w:r>
    </w:p>
    <w:p>
      <w:pPr>
        <w:bidi w:val="0"/>
        <w:spacing w:line="360" w:lineRule="auto"/>
        <w:ind w:firstLine="420"/>
        <w:rPr>
          <w:rFonts w:hint="eastAsia" w:ascii="仿宋" w:hAnsi="仿宋" w:eastAsia="仿宋" w:cs="仿宋"/>
        </w:rPr>
      </w:pPr>
      <w:r>
        <w:rPr>
          <w:rFonts w:hint="eastAsia" w:ascii="仿宋" w:hAnsi="仿宋" w:eastAsia="仿宋" w:cs="仿宋"/>
        </w:rPr>
        <w:t>6.2.3</w:t>
      </w:r>
      <w:r>
        <w:rPr>
          <w:rFonts w:hint="eastAsia" w:ascii="仿宋" w:hAnsi="仿宋" w:eastAsia="仿宋" w:cs="仿宋"/>
          <w:szCs w:val="21"/>
        </w:rPr>
        <w:t xml:space="preserve"> 发包人应在材料和工程设备到货7 天前通知承包人，承包人应会同监理人在约定的时间内，赴交货地点共同进行验收。除专用合同条款另有约定外，发包人提供的材料和工程设备验收后，由承包人负责接</w:t>
      </w:r>
      <w:r>
        <w:rPr>
          <w:rFonts w:hint="eastAsia" w:ascii="仿宋" w:hAnsi="仿宋" w:eastAsia="仿宋" w:cs="仿宋"/>
        </w:rPr>
        <w:t>收、运输和保管。</w:t>
      </w:r>
    </w:p>
    <w:p>
      <w:pPr>
        <w:bidi w:val="0"/>
        <w:spacing w:line="360" w:lineRule="auto"/>
        <w:ind w:firstLine="420"/>
        <w:rPr>
          <w:rFonts w:hint="eastAsia" w:ascii="仿宋" w:hAnsi="仿宋" w:eastAsia="仿宋" w:cs="仿宋"/>
          <w:szCs w:val="21"/>
        </w:rPr>
      </w:pPr>
      <w:r>
        <w:rPr>
          <w:rFonts w:hint="eastAsia" w:ascii="仿宋" w:hAnsi="仿宋" w:eastAsia="仿宋" w:cs="仿宋"/>
        </w:rPr>
        <w:t>6.2.4</w:t>
      </w:r>
      <w:r>
        <w:rPr>
          <w:rFonts w:hint="eastAsia" w:ascii="仿宋" w:hAnsi="仿宋" w:eastAsia="仿宋" w:cs="仿宋"/>
          <w:szCs w:val="21"/>
        </w:rPr>
        <w:t xml:space="preserve"> 发包人要求向承包人提前交货的，承包人不得拒绝，但发包人应承担承包人由此增加的费用。</w:t>
      </w:r>
    </w:p>
    <w:p>
      <w:pPr>
        <w:bidi w:val="0"/>
        <w:spacing w:line="360" w:lineRule="auto"/>
        <w:ind w:firstLine="420"/>
        <w:rPr>
          <w:rFonts w:hint="eastAsia" w:ascii="仿宋" w:hAnsi="仿宋" w:eastAsia="仿宋" w:cs="仿宋"/>
          <w:szCs w:val="21"/>
        </w:rPr>
      </w:pPr>
      <w:r>
        <w:rPr>
          <w:rFonts w:hint="eastAsia" w:ascii="仿宋" w:hAnsi="仿宋" w:eastAsia="仿宋" w:cs="仿宋"/>
        </w:rPr>
        <w:t>6.2.5</w:t>
      </w:r>
      <w:r>
        <w:rPr>
          <w:rFonts w:hint="eastAsia" w:ascii="仿宋" w:hAnsi="仿宋" w:eastAsia="仿宋" w:cs="仿宋"/>
          <w:szCs w:val="21"/>
        </w:rPr>
        <w:t xml:space="preserve"> 承包人要求更改交货日期或地点的，应事先报请监理人批准。由于承包人要求更改交货时间或地点所增加的费用和（或）工期延误由承包人承担。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6.2.6</w:t>
      </w:r>
      <w:r>
        <w:rPr>
          <w:rFonts w:hint="eastAsia" w:ascii="仿宋" w:hAnsi="仿宋" w:eastAsia="仿宋" w:cs="仿宋"/>
          <w:szCs w:val="21"/>
        </w:rPr>
        <w:t xml:space="preserve">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5"/>
        <w:bidi w:val="0"/>
        <w:rPr>
          <w:rFonts w:hint="eastAsia" w:ascii="仿宋" w:hAnsi="仿宋" w:eastAsia="仿宋" w:cs="仿宋"/>
        </w:rPr>
      </w:pPr>
      <w:bookmarkStart w:id="404" w:name="_Toc15156"/>
      <w:bookmarkStart w:id="405" w:name="_Toc30642"/>
      <w:bookmarkStart w:id="406" w:name="_Toc300835088"/>
      <w:r>
        <w:rPr>
          <w:rFonts w:hint="eastAsia" w:ascii="仿宋" w:hAnsi="仿宋" w:eastAsia="仿宋" w:cs="仿宋"/>
        </w:rPr>
        <w:t>6.2 发包人提供的材料和工程设备（B）</w:t>
      </w:r>
      <w:bookmarkEnd w:id="404"/>
      <w:bookmarkEnd w:id="405"/>
      <w:bookmarkEnd w:id="406"/>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发包人不提供材料和工程设备。</w:t>
      </w:r>
    </w:p>
    <w:p>
      <w:pPr>
        <w:pStyle w:val="5"/>
        <w:bidi w:val="0"/>
        <w:rPr>
          <w:rFonts w:hint="eastAsia" w:ascii="仿宋" w:hAnsi="仿宋" w:eastAsia="仿宋" w:cs="仿宋"/>
        </w:rPr>
      </w:pPr>
      <w:bookmarkStart w:id="407" w:name="_Toc247527690"/>
      <w:bookmarkStart w:id="408" w:name="_Toc247514089"/>
      <w:bookmarkStart w:id="409" w:name="_Toc26037"/>
      <w:bookmarkStart w:id="410" w:name="_Toc711"/>
      <w:bookmarkStart w:id="411" w:name="_Toc300835089"/>
      <w:r>
        <w:rPr>
          <w:rFonts w:hint="eastAsia" w:ascii="仿宋" w:hAnsi="仿宋" w:eastAsia="仿宋" w:cs="仿宋"/>
        </w:rPr>
        <w:t>6.3 专用于工程的</w:t>
      </w:r>
      <w:bookmarkEnd w:id="407"/>
      <w:bookmarkEnd w:id="408"/>
      <w:r>
        <w:rPr>
          <w:rFonts w:hint="eastAsia" w:ascii="仿宋" w:hAnsi="仿宋" w:eastAsia="仿宋" w:cs="仿宋"/>
        </w:rPr>
        <w:t>材料和工程设备</w:t>
      </w:r>
      <w:bookmarkEnd w:id="409"/>
      <w:bookmarkEnd w:id="410"/>
      <w:bookmarkEnd w:id="411"/>
    </w:p>
    <w:p>
      <w:pPr>
        <w:bidi w:val="0"/>
        <w:spacing w:line="360" w:lineRule="auto"/>
        <w:ind w:firstLine="420"/>
        <w:rPr>
          <w:rFonts w:hint="eastAsia" w:ascii="仿宋" w:hAnsi="仿宋" w:eastAsia="仿宋" w:cs="仿宋"/>
          <w:szCs w:val="21"/>
        </w:rPr>
      </w:pPr>
      <w:r>
        <w:rPr>
          <w:rFonts w:hint="eastAsia" w:ascii="仿宋" w:hAnsi="仿宋" w:eastAsia="仿宋" w:cs="仿宋"/>
        </w:rPr>
        <w:t>6.3.1</w:t>
      </w:r>
      <w:r>
        <w:rPr>
          <w:rFonts w:hint="eastAsia" w:ascii="仿宋" w:hAnsi="仿宋" w:eastAsia="仿宋" w:cs="仿宋"/>
          <w:szCs w:val="21"/>
        </w:rPr>
        <w:t xml:space="preserve"> 运入施工场地的材料、工程设备，包括备品备件、安装专用工器具与随机资料，必须专用于合同约定范围内的工程，未经监理人同意，承包人不得运出施工场地或挪作他用。</w:t>
      </w:r>
    </w:p>
    <w:p>
      <w:pPr>
        <w:bidi w:val="0"/>
        <w:spacing w:line="360" w:lineRule="auto"/>
        <w:ind w:firstLine="420"/>
        <w:rPr>
          <w:rFonts w:hint="eastAsia" w:ascii="仿宋" w:hAnsi="仿宋" w:eastAsia="仿宋" w:cs="仿宋"/>
          <w:szCs w:val="21"/>
        </w:rPr>
      </w:pPr>
      <w:r>
        <w:rPr>
          <w:rFonts w:hint="eastAsia" w:ascii="仿宋" w:hAnsi="仿宋" w:eastAsia="仿宋" w:cs="仿宋"/>
        </w:rPr>
        <w:t>6.3.2</w:t>
      </w:r>
      <w:r>
        <w:rPr>
          <w:rFonts w:hint="eastAsia" w:ascii="仿宋" w:hAnsi="仿宋" w:eastAsia="仿宋" w:cs="仿宋"/>
          <w:szCs w:val="21"/>
        </w:rPr>
        <w:t xml:space="preserve">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5"/>
        <w:bidi w:val="0"/>
        <w:rPr>
          <w:rFonts w:hint="eastAsia" w:ascii="仿宋" w:hAnsi="仿宋" w:eastAsia="仿宋" w:cs="仿宋"/>
        </w:rPr>
      </w:pPr>
      <w:bookmarkStart w:id="412" w:name="_Toc21162"/>
      <w:bookmarkStart w:id="413" w:name="_Toc23338"/>
      <w:bookmarkStart w:id="414" w:name="_Toc300835090"/>
      <w:bookmarkStart w:id="415" w:name="_Toc247514090"/>
      <w:bookmarkStart w:id="416" w:name="_Toc247527691"/>
      <w:r>
        <w:rPr>
          <w:rFonts w:hint="eastAsia" w:ascii="仿宋" w:hAnsi="仿宋" w:eastAsia="仿宋" w:cs="仿宋"/>
        </w:rPr>
        <w:t>6.4 实施方法</w:t>
      </w:r>
      <w:bookmarkEnd w:id="412"/>
      <w:bookmarkEnd w:id="413"/>
      <w:bookmarkEnd w:id="41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承包人对材料的加工、工程设备的采购、制造、安装应当按照法律规定、合同约定以及行业习惯来实施。</w:t>
      </w:r>
    </w:p>
    <w:p>
      <w:pPr>
        <w:pStyle w:val="5"/>
        <w:bidi w:val="0"/>
        <w:rPr>
          <w:rFonts w:hint="eastAsia" w:ascii="仿宋" w:hAnsi="仿宋" w:eastAsia="仿宋" w:cs="仿宋"/>
        </w:rPr>
      </w:pPr>
      <w:bookmarkStart w:id="417" w:name="_Toc17870"/>
      <w:bookmarkStart w:id="418" w:name="_Toc300835091"/>
      <w:bookmarkStart w:id="419" w:name="_Toc1808"/>
      <w:r>
        <w:rPr>
          <w:rFonts w:hint="eastAsia" w:ascii="仿宋" w:hAnsi="仿宋" w:eastAsia="仿宋" w:cs="仿宋"/>
        </w:rPr>
        <w:t>6.5 禁止使用不合格的材料和工程设备</w:t>
      </w:r>
      <w:bookmarkEnd w:id="415"/>
      <w:bookmarkEnd w:id="416"/>
      <w:bookmarkEnd w:id="417"/>
      <w:bookmarkEnd w:id="418"/>
      <w:bookmarkEnd w:id="419"/>
    </w:p>
    <w:p>
      <w:pPr>
        <w:bidi w:val="0"/>
        <w:spacing w:line="360" w:lineRule="auto"/>
        <w:ind w:firstLine="420"/>
        <w:rPr>
          <w:rFonts w:hint="eastAsia" w:ascii="仿宋" w:hAnsi="仿宋" w:eastAsia="仿宋" w:cs="仿宋"/>
          <w:szCs w:val="21"/>
        </w:rPr>
      </w:pPr>
      <w:r>
        <w:rPr>
          <w:rFonts w:hint="eastAsia" w:ascii="仿宋" w:hAnsi="仿宋" w:eastAsia="仿宋" w:cs="仿宋"/>
        </w:rPr>
        <w:t>6.5.1</w:t>
      </w:r>
      <w:r>
        <w:rPr>
          <w:rFonts w:hint="eastAsia" w:ascii="仿宋" w:hAnsi="仿宋" w:eastAsia="仿宋" w:cs="仿宋"/>
          <w:szCs w:val="21"/>
        </w:rPr>
        <w:t xml:space="preserve"> 监理人有权拒绝承包人提供的不合格材料或工程设备，并要求承包人立即进行更换。监理人应在更换后再次进行检查和检验，由此增加的费用和（或）工期延误由承包人承担。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6.5.2</w:t>
      </w:r>
      <w:r>
        <w:rPr>
          <w:rFonts w:hint="eastAsia" w:ascii="仿宋" w:hAnsi="仿宋" w:eastAsia="仿宋" w:cs="仿宋"/>
          <w:szCs w:val="21"/>
        </w:rPr>
        <w:t xml:space="preserve"> 监理人发现承包人使用了不合格的材料和工程设备，应即时发出指示要求承包人立即改正，并禁止在工程中继续使用不合格的材料和工程设备。</w:t>
      </w:r>
    </w:p>
    <w:p>
      <w:pPr>
        <w:bidi w:val="0"/>
        <w:spacing w:line="360" w:lineRule="auto"/>
        <w:ind w:firstLine="420"/>
        <w:rPr>
          <w:rFonts w:hint="eastAsia" w:ascii="仿宋" w:hAnsi="仿宋" w:eastAsia="仿宋" w:cs="仿宋"/>
          <w:szCs w:val="21"/>
        </w:rPr>
      </w:pPr>
      <w:r>
        <w:rPr>
          <w:rFonts w:hint="eastAsia" w:ascii="仿宋" w:hAnsi="仿宋" w:eastAsia="仿宋" w:cs="仿宋"/>
        </w:rPr>
        <w:t>6.5.3</w:t>
      </w:r>
      <w:r>
        <w:rPr>
          <w:rFonts w:hint="eastAsia" w:ascii="仿宋" w:hAnsi="仿宋" w:eastAsia="仿宋" w:cs="仿宋"/>
          <w:szCs w:val="21"/>
        </w:rPr>
        <w:t xml:space="preserve"> 发包人提供的材料或工程设备不符合合同要求的，承包人有权拒绝，并可要求发包人更换，由此增加的费用和（或）工期延误由发包人承担。</w:t>
      </w:r>
    </w:p>
    <w:p>
      <w:pPr>
        <w:pStyle w:val="4"/>
        <w:bidi w:val="0"/>
        <w:rPr>
          <w:rFonts w:hint="eastAsia" w:ascii="仿宋" w:hAnsi="仿宋" w:eastAsia="仿宋" w:cs="仿宋"/>
        </w:rPr>
      </w:pPr>
      <w:bookmarkStart w:id="420" w:name="_Toc15964"/>
      <w:bookmarkStart w:id="421" w:name="_Toc300835092"/>
      <w:bookmarkStart w:id="422" w:name="_Toc247514091"/>
      <w:bookmarkStart w:id="423" w:name="_Toc247527692"/>
      <w:bookmarkStart w:id="424" w:name="_Toc4"/>
      <w:bookmarkStart w:id="425" w:name="_Toc184635103"/>
      <w:r>
        <w:rPr>
          <w:rFonts w:hint="eastAsia" w:ascii="仿宋" w:hAnsi="仿宋" w:eastAsia="仿宋" w:cs="仿宋"/>
        </w:rPr>
        <w:t>7. 施工设备和临时设施</w:t>
      </w:r>
      <w:bookmarkEnd w:id="420"/>
      <w:bookmarkEnd w:id="421"/>
      <w:bookmarkEnd w:id="422"/>
      <w:bookmarkEnd w:id="423"/>
      <w:bookmarkEnd w:id="424"/>
      <w:bookmarkEnd w:id="425"/>
    </w:p>
    <w:p>
      <w:pPr>
        <w:pStyle w:val="5"/>
        <w:bidi w:val="0"/>
        <w:rPr>
          <w:rFonts w:hint="eastAsia" w:ascii="仿宋" w:hAnsi="仿宋" w:eastAsia="仿宋" w:cs="仿宋"/>
        </w:rPr>
      </w:pPr>
      <w:bookmarkStart w:id="426" w:name="_Toc247514092"/>
      <w:bookmarkStart w:id="427" w:name="_Toc6384"/>
      <w:bookmarkStart w:id="428" w:name="_Toc4461"/>
      <w:bookmarkStart w:id="429" w:name="_Toc300835093"/>
      <w:bookmarkStart w:id="430" w:name="_Toc247527693"/>
      <w:r>
        <w:rPr>
          <w:rFonts w:hint="eastAsia" w:ascii="仿宋" w:hAnsi="仿宋" w:eastAsia="仿宋" w:cs="仿宋"/>
        </w:rPr>
        <w:t>7.1 承包人提供的施工设备和临时设施</w:t>
      </w:r>
      <w:bookmarkEnd w:id="426"/>
      <w:bookmarkEnd w:id="427"/>
      <w:bookmarkEnd w:id="428"/>
      <w:bookmarkEnd w:id="429"/>
      <w:bookmarkEnd w:id="430"/>
    </w:p>
    <w:p>
      <w:pPr>
        <w:bidi w:val="0"/>
        <w:spacing w:line="360" w:lineRule="auto"/>
        <w:ind w:firstLine="420"/>
        <w:rPr>
          <w:rFonts w:hint="eastAsia" w:ascii="仿宋" w:hAnsi="仿宋" w:eastAsia="仿宋" w:cs="仿宋"/>
          <w:szCs w:val="21"/>
        </w:rPr>
      </w:pPr>
      <w:r>
        <w:rPr>
          <w:rFonts w:hint="eastAsia" w:ascii="仿宋" w:hAnsi="仿宋" w:eastAsia="仿宋" w:cs="仿宋"/>
        </w:rPr>
        <w:t>7.1.1</w:t>
      </w:r>
      <w:r>
        <w:rPr>
          <w:rFonts w:hint="eastAsia" w:ascii="仿宋" w:hAnsi="仿宋" w:eastAsia="仿宋" w:cs="仿宋"/>
          <w:szCs w:val="21"/>
        </w:rPr>
        <w:t xml:space="preserve"> 承包人应按合同进度计划的要求，及时配置施工设备和修建临时设施。进入施工场地的承包人设备需经监理人核查后才能投入使用。承包人更换合同约定的承包人设备的，应报监理人批准。</w:t>
      </w:r>
    </w:p>
    <w:p>
      <w:pPr>
        <w:bidi w:val="0"/>
        <w:spacing w:line="360" w:lineRule="auto"/>
        <w:ind w:firstLine="420"/>
        <w:rPr>
          <w:rFonts w:hint="eastAsia" w:ascii="仿宋" w:hAnsi="仿宋" w:eastAsia="仿宋" w:cs="仿宋"/>
          <w:szCs w:val="21"/>
        </w:rPr>
      </w:pPr>
      <w:r>
        <w:rPr>
          <w:rFonts w:hint="eastAsia" w:ascii="仿宋" w:hAnsi="仿宋" w:eastAsia="仿宋" w:cs="仿宋"/>
        </w:rPr>
        <w:t>7.1.2</w:t>
      </w:r>
      <w:r>
        <w:rPr>
          <w:rFonts w:hint="eastAsia" w:ascii="仿宋" w:hAnsi="仿宋" w:eastAsia="仿宋" w:cs="仿宋"/>
          <w:szCs w:val="21"/>
        </w:rPr>
        <w:t xml:space="preserve"> 除专用合同条款另有约定外，承包人应自行承担修建临时设施的费用。需要临时占地的，应由发包人办理申请手续并承担相应费用。</w:t>
      </w:r>
    </w:p>
    <w:p>
      <w:pPr>
        <w:pStyle w:val="5"/>
        <w:bidi w:val="0"/>
        <w:rPr>
          <w:rFonts w:hint="eastAsia" w:ascii="仿宋" w:hAnsi="仿宋" w:eastAsia="仿宋" w:cs="仿宋"/>
        </w:rPr>
      </w:pPr>
      <w:bookmarkStart w:id="431" w:name="_Toc247527694"/>
      <w:bookmarkStart w:id="432" w:name="_Toc247514093"/>
      <w:bookmarkStart w:id="433" w:name="_Toc27715"/>
      <w:bookmarkStart w:id="434" w:name="_Toc300835094"/>
      <w:bookmarkStart w:id="435" w:name="_Toc13181"/>
      <w:r>
        <w:rPr>
          <w:rFonts w:hint="eastAsia" w:ascii="仿宋" w:hAnsi="仿宋" w:eastAsia="仿宋" w:cs="仿宋"/>
        </w:rPr>
        <w:t>7.2 发包人提供的施工设备和临时设施</w:t>
      </w:r>
      <w:bookmarkEnd w:id="431"/>
      <w:bookmarkEnd w:id="432"/>
      <w:r>
        <w:rPr>
          <w:rFonts w:hint="eastAsia" w:ascii="仿宋" w:hAnsi="仿宋" w:eastAsia="仿宋" w:cs="仿宋"/>
        </w:rPr>
        <w:t>（A）</w:t>
      </w:r>
      <w:bookmarkEnd w:id="433"/>
      <w:bookmarkEnd w:id="434"/>
      <w:bookmarkEnd w:id="43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发包人提供的施工设备或临时设施在专用合同条款中约定。</w:t>
      </w:r>
    </w:p>
    <w:p>
      <w:pPr>
        <w:pStyle w:val="5"/>
        <w:bidi w:val="0"/>
        <w:rPr>
          <w:rFonts w:hint="eastAsia" w:ascii="仿宋" w:hAnsi="仿宋" w:eastAsia="仿宋" w:cs="仿宋"/>
        </w:rPr>
      </w:pPr>
      <w:bookmarkStart w:id="436" w:name="_Toc8680"/>
      <w:bookmarkStart w:id="437" w:name="_Toc300835095"/>
      <w:bookmarkStart w:id="438" w:name="_Toc253"/>
      <w:r>
        <w:rPr>
          <w:rFonts w:hint="eastAsia" w:ascii="仿宋" w:hAnsi="仿宋" w:eastAsia="仿宋" w:cs="仿宋"/>
        </w:rPr>
        <w:t>7.2 发包人提供的施工设备和临时设施（B）</w:t>
      </w:r>
      <w:bookmarkEnd w:id="436"/>
      <w:bookmarkEnd w:id="437"/>
      <w:bookmarkEnd w:id="438"/>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发包人不提供施工设备或临时设施。</w:t>
      </w:r>
    </w:p>
    <w:p>
      <w:pPr>
        <w:pStyle w:val="5"/>
        <w:bidi w:val="0"/>
        <w:rPr>
          <w:rFonts w:hint="eastAsia" w:ascii="仿宋" w:hAnsi="仿宋" w:eastAsia="仿宋" w:cs="仿宋"/>
        </w:rPr>
      </w:pPr>
      <w:bookmarkStart w:id="439" w:name="_Toc247527695"/>
      <w:bookmarkStart w:id="440" w:name="_Toc300835096"/>
      <w:bookmarkStart w:id="441" w:name="_Toc247514094"/>
      <w:bookmarkStart w:id="442" w:name="_Toc9636"/>
      <w:bookmarkStart w:id="443" w:name="_Toc7119"/>
      <w:r>
        <w:rPr>
          <w:rFonts w:hint="eastAsia" w:ascii="仿宋" w:hAnsi="仿宋" w:eastAsia="仿宋" w:cs="仿宋"/>
        </w:rPr>
        <w:t>7.3 要求承包人增加或更换施工设备</w:t>
      </w:r>
      <w:bookmarkEnd w:id="439"/>
      <w:bookmarkEnd w:id="440"/>
      <w:bookmarkEnd w:id="441"/>
      <w:bookmarkEnd w:id="442"/>
      <w:bookmarkEnd w:id="443"/>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承包人使用的施工设备不能满足合同进度计划和（或）质量标准时，监理人有权要求承包人增加或更换施工设备，承包人应及时增加或更换，由此增加的费用和（或）工期延误由承包人承担。</w:t>
      </w:r>
    </w:p>
    <w:p>
      <w:pPr>
        <w:pStyle w:val="5"/>
        <w:bidi w:val="0"/>
        <w:rPr>
          <w:rFonts w:hint="eastAsia" w:ascii="仿宋" w:hAnsi="仿宋" w:eastAsia="仿宋" w:cs="仿宋"/>
        </w:rPr>
      </w:pPr>
      <w:bookmarkStart w:id="444" w:name="_Toc247527696"/>
      <w:bookmarkStart w:id="445" w:name="_Toc247514095"/>
      <w:bookmarkStart w:id="446" w:name="_Toc20966"/>
      <w:bookmarkStart w:id="447" w:name="_Toc300835097"/>
      <w:bookmarkStart w:id="448" w:name="_Toc9800"/>
      <w:r>
        <w:rPr>
          <w:rFonts w:hint="eastAsia" w:ascii="仿宋" w:hAnsi="仿宋" w:eastAsia="仿宋" w:cs="仿宋"/>
        </w:rPr>
        <w:t>7.4 施工设备和临时设施专用于合同工程</w:t>
      </w:r>
      <w:bookmarkEnd w:id="444"/>
      <w:bookmarkEnd w:id="445"/>
      <w:bookmarkEnd w:id="446"/>
      <w:bookmarkEnd w:id="447"/>
      <w:bookmarkEnd w:id="448"/>
    </w:p>
    <w:p>
      <w:pPr>
        <w:bidi w:val="0"/>
        <w:spacing w:line="360" w:lineRule="auto"/>
        <w:ind w:firstLine="420"/>
        <w:rPr>
          <w:rFonts w:hint="eastAsia" w:ascii="仿宋" w:hAnsi="仿宋" w:eastAsia="仿宋" w:cs="仿宋"/>
          <w:szCs w:val="21"/>
        </w:rPr>
      </w:pPr>
      <w:r>
        <w:rPr>
          <w:rFonts w:hint="eastAsia" w:ascii="仿宋" w:hAnsi="仿宋" w:eastAsia="仿宋" w:cs="仿宋"/>
        </w:rPr>
        <w:t>7.4.1</w:t>
      </w:r>
      <w:r>
        <w:rPr>
          <w:rFonts w:hint="eastAsia" w:ascii="仿宋" w:hAnsi="仿宋" w:eastAsia="仿宋" w:cs="仿宋"/>
          <w:szCs w:val="21"/>
        </w:rPr>
        <w:t xml:space="preserve"> 除合同另有约定外，运入施工场地的所有施工设备以及在施工场地建设的临时设施应专用于合同工程。未经监理人同意，不得将上述施工设备和临时设施中的任何部分运出施工场地或挪作他用。</w:t>
      </w:r>
    </w:p>
    <w:p>
      <w:pPr>
        <w:bidi w:val="0"/>
        <w:spacing w:line="360" w:lineRule="auto"/>
        <w:ind w:firstLine="420"/>
        <w:rPr>
          <w:rFonts w:hint="eastAsia" w:ascii="仿宋" w:hAnsi="仿宋" w:eastAsia="仿宋" w:cs="仿宋"/>
          <w:szCs w:val="21"/>
        </w:rPr>
      </w:pPr>
      <w:r>
        <w:rPr>
          <w:rFonts w:hint="eastAsia" w:ascii="仿宋" w:hAnsi="仿宋" w:eastAsia="仿宋" w:cs="仿宋"/>
        </w:rPr>
        <w:t>7.4.2</w:t>
      </w:r>
      <w:r>
        <w:rPr>
          <w:rFonts w:hint="eastAsia" w:ascii="仿宋" w:hAnsi="仿宋" w:eastAsia="仿宋" w:cs="仿宋"/>
          <w:szCs w:val="21"/>
        </w:rPr>
        <w:t xml:space="preserve"> 经监理人同意，承包人可根据合同进度计划撤走闲置的施工设备。</w:t>
      </w:r>
    </w:p>
    <w:p>
      <w:pPr>
        <w:pStyle w:val="4"/>
        <w:bidi w:val="0"/>
        <w:rPr>
          <w:rFonts w:hint="eastAsia" w:ascii="仿宋" w:hAnsi="仿宋" w:eastAsia="仿宋" w:cs="仿宋"/>
        </w:rPr>
      </w:pPr>
      <w:bookmarkStart w:id="449" w:name="_Toc247527697"/>
      <w:bookmarkStart w:id="450" w:name="_Toc1090"/>
      <w:bookmarkStart w:id="451" w:name="_Toc247514096"/>
      <w:bookmarkStart w:id="452" w:name="_Toc300835098"/>
      <w:bookmarkStart w:id="453" w:name="_Toc184635104"/>
      <w:bookmarkStart w:id="454" w:name="_Toc31089"/>
      <w:r>
        <w:rPr>
          <w:rFonts w:hint="eastAsia" w:ascii="仿宋" w:hAnsi="仿宋" w:eastAsia="仿宋" w:cs="仿宋"/>
        </w:rPr>
        <w:t>8. 交通运输</w:t>
      </w:r>
      <w:bookmarkEnd w:id="449"/>
      <w:bookmarkEnd w:id="450"/>
      <w:bookmarkEnd w:id="451"/>
      <w:bookmarkEnd w:id="452"/>
      <w:bookmarkEnd w:id="453"/>
      <w:bookmarkEnd w:id="454"/>
    </w:p>
    <w:p>
      <w:pPr>
        <w:pStyle w:val="5"/>
        <w:bidi w:val="0"/>
        <w:rPr>
          <w:rFonts w:hint="eastAsia" w:ascii="仿宋" w:hAnsi="仿宋" w:eastAsia="仿宋" w:cs="仿宋"/>
        </w:rPr>
      </w:pPr>
      <w:bookmarkStart w:id="455" w:name="_Toc247527698"/>
      <w:bookmarkStart w:id="456" w:name="_Toc247514097"/>
      <w:bookmarkStart w:id="457" w:name="_Toc17868"/>
      <w:bookmarkStart w:id="458" w:name="_Toc300835099"/>
      <w:bookmarkStart w:id="459" w:name="_Toc1937"/>
      <w:r>
        <w:rPr>
          <w:rFonts w:hint="eastAsia" w:ascii="仿宋" w:hAnsi="仿宋" w:eastAsia="仿宋" w:cs="仿宋"/>
        </w:rPr>
        <w:t>8.1 道路通行权和场外设施</w:t>
      </w:r>
      <w:bookmarkEnd w:id="455"/>
      <w:bookmarkEnd w:id="456"/>
      <w:r>
        <w:rPr>
          <w:rFonts w:hint="eastAsia" w:ascii="仿宋" w:hAnsi="仿宋" w:eastAsia="仿宋" w:cs="仿宋"/>
        </w:rPr>
        <w:t>（A）</w:t>
      </w:r>
      <w:bookmarkEnd w:id="457"/>
      <w:bookmarkEnd w:id="458"/>
      <w:bookmarkEnd w:id="45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发包人应根据工程的施工需要，负责办理取得出入施工场地的专用和临时道路的通行权，以及取得为工程建设所需修建场外设施的权利，并承担有关费用。承包人应协助发包人办理上述手续。</w:t>
      </w:r>
    </w:p>
    <w:p>
      <w:pPr>
        <w:pStyle w:val="5"/>
        <w:bidi w:val="0"/>
        <w:rPr>
          <w:rFonts w:hint="eastAsia" w:ascii="仿宋" w:hAnsi="仿宋" w:eastAsia="仿宋" w:cs="仿宋"/>
        </w:rPr>
      </w:pPr>
      <w:bookmarkStart w:id="460" w:name="_Toc32758"/>
      <w:bookmarkStart w:id="461" w:name="_Toc9633"/>
      <w:bookmarkStart w:id="462" w:name="_Toc300835100"/>
      <w:r>
        <w:rPr>
          <w:rFonts w:hint="eastAsia" w:ascii="仿宋" w:hAnsi="仿宋" w:eastAsia="仿宋" w:cs="仿宋"/>
        </w:rPr>
        <w:t>8.1 道路通行权和场外设施（B）</w:t>
      </w:r>
      <w:bookmarkEnd w:id="460"/>
      <w:bookmarkEnd w:id="461"/>
      <w:bookmarkEnd w:id="46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承包人应根据工程的施工需要，负责办理取得出入施工场地的专用和临时道路的通行权，以及取得为工程建设所需修建场外设施的权利，并承担有关费用。发包人应协助承包人办理上述手续。</w:t>
      </w:r>
    </w:p>
    <w:p>
      <w:pPr>
        <w:bidi w:val="0"/>
        <w:spacing w:line="360" w:lineRule="auto"/>
        <w:ind w:firstLine="420"/>
        <w:rPr>
          <w:rFonts w:hint="eastAsia" w:ascii="仿宋" w:hAnsi="仿宋" w:eastAsia="仿宋" w:cs="仿宋"/>
          <w:szCs w:val="21"/>
        </w:rPr>
      </w:pPr>
    </w:p>
    <w:p>
      <w:pPr>
        <w:pStyle w:val="5"/>
        <w:bidi w:val="0"/>
        <w:rPr>
          <w:rFonts w:hint="eastAsia" w:ascii="仿宋" w:hAnsi="仿宋" w:eastAsia="仿宋" w:cs="仿宋"/>
        </w:rPr>
      </w:pPr>
      <w:bookmarkStart w:id="463" w:name="_Toc5230"/>
      <w:bookmarkStart w:id="464" w:name="_Toc247514098"/>
      <w:bookmarkStart w:id="465" w:name="_Toc247527699"/>
      <w:bookmarkStart w:id="466" w:name="_Toc300835101"/>
      <w:bookmarkStart w:id="467" w:name="_Toc31542"/>
      <w:r>
        <w:rPr>
          <w:rFonts w:hint="eastAsia" w:ascii="仿宋" w:hAnsi="仿宋" w:eastAsia="仿宋" w:cs="仿宋"/>
        </w:rPr>
        <w:t>8.2 场内施工道路</w:t>
      </w:r>
      <w:bookmarkEnd w:id="463"/>
      <w:bookmarkEnd w:id="464"/>
      <w:bookmarkEnd w:id="465"/>
      <w:bookmarkEnd w:id="466"/>
      <w:bookmarkEnd w:id="467"/>
    </w:p>
    <w:p>
      <w:pPr>
        <w:bidi w:val="0"/>
        <w:spacing w:line="360" w:lineRule="auto"/>
        <w:ind w:firstLine="420"/>
        <w:rPr>
          <w:rFonts w:hint="eastAsia" w:ascii="仿宋" w:hAnsi="仿宋" w:eastAsia="仿宋" w:cs="仿宋"/>
          <w:szCs w:val="21"/>
        </w:rPr>
      </w:pPr>
      <w:r>
        <w:rPr>
          <w:rFonts w:hint="eastAsia" w:ascii="仿宋" w:hAnsi="仿宋" w:eastAsia="仿宋" w:cs="仿宋"/>
        </w:rPr>
        <w:t>8.2.1</w:t>
      </w:r>
      <w:r>
        <w:rPr>
          <w:rFonts w:hint="eastAsia" w:ascii="仿宋" w:hAnsi="仿宋" w:eastAsia="仿宋" w:cs="仿宋"/>
          <w:szCs w:val="21"/>
        </w:rPr>
        <w:t xml:space="preserve"> 除专用合同条款另有约定外，承包人应负责修建、维修、养护和管理施工所需的临时道路和交通设施，包括维修、养护和管理发包人提供的道路和交通设施，并承担相应费用。</w:t>
      </w:r>
    </w:p>
    <w:p>
      <w:pPr>
        <w:bidi w:val="0"/>
        <w:spacing w:line="360" w:lineRule="auto"/>
        <w:ind w:firstLine="420"/>
        <w:rPr>
          <w:rFonts w:hint="eastAsia" w:ascii="仿宋" w:hAnsi="仿宋" w:eastAsia="仿宋" w:cs="仿宋"/>
          <w:szCs w:val="21"/>
        </w:rPr>
      </w:pPr>
      <w:r>
        <w:rPr>
          <w:rFonts w:hint="eastAsia" w:ascii="仿宋" w:hAnsi="仿宋" w:eastAsia="仿宋" w:cs="仿宋"/>
        </w:rPr>
        <w:t>8.2.2</w:t>
      </w:r>
      <w:r>
        <w:rPr>
          <w:rFonts w:hint="eastAsia" w:ascii="仿宋" w:hAnsi="仿宋" w:eastAsia="仿宋" w:cs="仿宋"/>
          <w:szCs w:val="21"/>
        </w:rPr>
        <w:t xml:space="preserve"> 除专用合同条款另有约定外，承包人修建的临时道路和交通设施应免费提供发包人和监理人为实现合同目的使用。</w:t>
      </w:r>
    </w:p>
    <w:p>
      <w:pPr>
        <w:pStyle w:val="5"/>
        <w:bidi w:val="0"/>
        <w:rPr>
          <w:rFonts w:hint="eastAsia" w:ascii="仿宋" w:hAnsi="仿宋" w:eastAsia="仿宋" w:cs="仿宋"/>
        </w:rPr>
      </w:pPr>
      <w:bookmarkStart w:id="468" w:name="_Toc27198"/>
      <w:bookmarkStart w:id="469" w:name="_Toc300835102"/>
      <w:bookmarkStart w:id="470" w:name="_Toc247514099"/>
      <w:bookmarkStart w:id="471" w:name="_Toc247527700"/>
      <w:bookmarkStart w:id="472" w:name="_Toc13802"/>
      <w:r>
        <w:rPr>
          <w:rFonts w:hint="eastAsia" w:ascii="仿宋" w:hAnsi="仿宋" w:eastAsia="仿宋" w:cs="仿宋"/>
        </w:rPr>
        <w:t>8.3 场外交通</w:t>
      </w:r>
      <w:bookmarkEnd w:id="468"/>
      <w:bookmarkEnd w:id="469"/>
      <w:bookmarkEnd w:id="470"/>
      <w:bookmarkEnd w:id="471"/>
      <w:bookmarkEnd w:id="472"/>
    </w:p>
    <w:p>
      <w:pPr>
        <w:bidi w:val="0"/>
        <w:spacing w:line="360" w:lineRule="auto"/>
        <w:ind w:firstLine="420"/>
        <w:rPr>
          <w:rFonts w:hint="eastAsia" w:ascii="仿宋" w:hAnsi="仿宋" w:eastAsia="仿宋" w:cs="仿宋"/>
          <w:szCs w:val="21"/>
        </w:rPr>
      </w:pPr>
      <w:r>
        <w:rPr>
          <w:rFonts w:hint="eastAsia" w:ascii="仿宋" w:hAnsi="仿宋" w:eastAsia="仿宋" w:cs="仿宋"/>
        </w:rPr>
        <w:t>8.3.1</w:t>
      </w:r>
      <w:r>
        <w:rPr>
          <w:rFonts w:hint="eastAsia" w:ascii="仿宋" w:hAnsi="仿宋" w:eastAsia="仿宋" w:cs="仿宋"/>
          <w:szCs w:val="21"/>
        </w:rPr>
        <w:t xml:space="preserve"> 承包人车辆外出行驶所需的场外公共道路的通行费、养路费和税款等由承包人承担。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8.3.2</w:t>
      </w:r>
      <w:r>
        <w:rPr>
          <w:rFonts w:hint="eastAsia" w:ascii="仿宋" w:hAnsi="仿宋" w:eastAsia="仿宋" w:cs="仿宋"/>
          <w:szCs w:val="21"/>
        </w:rPr>
        <w:t xml:space="preserve"> 承包人应遵守有关交通法规，严格按照道路和桥梁的限制荷重安全行驶，并服从交通管理部门的检查和监督。</w:t>
      </w:r>
    </w:p>
    <w:p>
      <w:pPr>
        <w:pStyle w:val="5"/>
        <w:bidi w:val="0"/>
        <w:rPr>
          <w:rFonts w:hint="eastAsia" w:ascii="仿宋" w:hAnsi="仿宋" w:eastAsia="仿宋" w:cs="仿宋"/>
        </w:rPr>
      </w:pPr>
      <w:bookmarkStart w:id="473" w:name="_Toc247514100"/>
      <w:bookmarkStart w:id="474" w:name="_Toc17252"/>
      <w:bookmarkStart w:id="475" w:name="_Toc300835103"/>
      <w:bookmarkStart w:id="476" w:name="_Toc247527701"/>
      <w:bookmarkStart w:id="477" w:name="_Toc19095"/>
      <w:r>
        <w:rPr>
          <w:rFonts w:hint="eastAsia" w:ascii="仿宋" w:hAnsi="仿宋" w:eastAsia="仿宋" w:cs="仿宋"/>
        </w:rPr>
        <w:t>8.4 超大件和超重件的运输</w:t>
      </w:r>
      <w:bookmarkEnd w:id="473"/>
      <w:bookmarkEnd w:id="474"/>
      <w:bookmarkEnd w:id="475"/>
      <w:bookmarkEnd w:id="476"/>
      <w:bookmarkEnd w:id="47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5"/>
        <w:bidi w:val="0"/>
        <w:rPr>
          <w:rFonts w:hint="eastAsia" w:ascii="仿宋" w:hAnsi="仿宋" w:eastAsia="仿宋" w:cs="仿宋"/>
        </w:rPr>
      </w:pPr>
      <w:bookmarkStart w:id="478" w:name="_Toc247527702"/>
      <w:bookmarkStart w:id="479" w:name="_Toc300835104"/>
      <w:bookmarkStart w:id="480" w:name="_Toc27358"/>
      <w:bookmarkStart w:id="481" w:name="_Toc22890"/>
      <w:bookmarkStart w:id="482" w:name="_Toc247514101"/>
      <w:r>
        <w:rPr>
          <w:rFonts w:hint="eastAsia" w:ascii="仿宋" w:hAnsi="仿宋" w:eastAsia="仿宋" w:cs="仿宋"/>
        </w:rPr>
        <w:t>8.5 道路和桥梁的损坏责任</w:t>
      </w:r>
      <w:bookmarkEnd w:id="478"/>
      <w:bookmarkEnd w:id="479"/>
      <w:bookmarkEnd w:id="480"/>
      <w:bookmarkEnd w:id="481"/>
      <w:bookmarkEnd w:id="48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因承包人运输造成施工场地内外公共道路和桥梁损坏的，由承包人承担修复损坏的全部费用和可能引起的赔偿。</w:t>
      </w:r>
    </w:p>
    <w:p>
      <w:pPr>
        <w:pStyle w:val="5"/>
        <w:bidi w:val="0"/>
        <w:rPr>
          <w:rFonts w:hint="eastAsia" w:ascii="仿宋" w:hAnsi="仿宋" w:eastAsia="仿宋" w:cs="仿宋"/>
        </w:rPr>
      </w:pPr>
      <w:bookmarkStart w:id="483" w:name="_Toc247514102"/>
      <w:bookmarkStart w:id="484" w:name="_Toc13932"/>
      <w:bookmarkStart w:id="485" w:name="_Toc247527703"/>
      <w:bookmarkStart w:id="486" w:name="_Toc300835105"/>
      <w:bookmarkStart w:id="487" w:name="_Toc20996"/>
      <w:r>
        <w:rPr>
          <w:rFonts w:hint="eastAsia" w:ascii="仿宋" w:hAnsi="仿宋" w:eastAsia="仿宋" w:cs="仿宋"/>
        </w:rPr>
        <w:t>8.6 水路和航空运输</w:t>
      </w:r>
      <w:bookmarkEnd w:id="483"/>
      <w:bookmarkEnd w:id="484"/>
      <w:bookmarkEnd w:id="485"/>
      <w:bookmarkEnd w:id="486"/>
      <w:bookmarkEnd w:id="48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本条上述各款的内容适用于水路运输和航空运输，其中“道路”一词的涵义包括河道、航线、船闸、机场、码头、堤防以及水路或航空运输中其他相似结构物；“车辆”一词的涵义包括船舶和飞机等。</w:t>
      </w:r>
    </w:p>
    <w:p>
      <w:pPr>
        <w:pStyle w:val="4"/>
        <w:bidi w:val="0"/>
        <w:rPr>
          <w:rFonts w:hint="eastAsia" w:ascii="仿宋" w:hAnsi="仿宋" w:eastAsia="仿宋" w:cs="仿宋"/>
        </w:rPr>
      </w:pPr>
      <w:bookmarkStart w:id="488" w:name="_Toc247527704"/>
      <w:bookmarkStart w:id="489" w:name="_Toc184635105"/>
      <w:bookmarkStart w:id="490" w:name="_Toc247514103"/>
      <w:bookmarkStart w:id="491" w:name="_Toc24788"/>
      <w:bookmarkStart w:id="492" w:name="_Toc300835106"/>
      <w:bookmarkStart w:id="493" w:name="_Toc29400"/>
      <w:r>
        <w:rPr>
          <w:rFonts w:hint="eastAsia" w:ascii="仿宋" w:hAnsi="仿宋" w:eastAsia="仿宋" w:cs="仿宋"/>
        </w:rPr>
        <w:t>9. 测量放线</w:t>
      </w:r>
      <w:bookmarkEnd w:id="488"/>
      <w:bookmarkEnd w:id="489"/>
      <w:bookmarkEnd w:id="490"/>
      <w:bookmarkEnd w:id="491"/>
      <w:bookmarkEnd w:id="492"/>
      <w:bookmarkEnd w:id="493"/>
    </w:p>
    <w:p>
      <w:pPr>
        <w:pStyle w:val="5"/>
        <w:bidi w:val="0"/>
        <w:rPr>
          <w:rFonts w:hint="eastAsia" w:ascii="仿宋" w:hAnsi="仿宋" w:eastAsia="仿宋" w:cs="仿宋"/>
        </w:rPr>
      </w:pPr>
      <w:bookmarkStart w:id="494" w:name="_Toc247514104"/>
      <w:bookmarkStart w:id="495" w:name="_Toc21256"/>
      <w:bookmarkStart w:id="496" w:name="_Toc28973"/>
      <w:bookmarkStart w:id="497" w:name="_Toc300835107"/>
      <w:bookmarkStart w:id="498" w:name="_Toc247527705"/>
      <w:r>
        <w:rPr>
          <w:rFonts w:hint="eastAsia" w:ascii="仿宋" w:hAnsi="仿宋" w:eastAsia="仿宋" w:cs="仿宋"/>
        </w:rPr>
        <w:t>9.1 施工控制网</w:t>
      </w:r>
      <w:bookmarkEnd w:id="494"/>
      <w:bookmarkEnd w:id="495"/>
      <w:bookmarkEnd w:id="496"/>
      <w:bookmarkEnd w:id="497"/>
      <w:bookmarkEnd w:id="498"/>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9.1.1 </w:t>
      </w:r>
      <w:r>
        <w:rPr>
          <w:rFonts w:hint="eastAsia" w:ascii="仿宋" w:hAnsi="仿宋" w:eastAsia="仿宋" w:cs="仿宋"/>
          <w:szCs w:val="21"/>
        </w:rPr>
        <w:t>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pPr>
        <w:bidi w:val="0"/>
        <w:spacing w:line="360" w:lineRule="auto"/>
        <w:ind w:firstLine="420"/>
        <w:rPr>
          <w:rFonts w:hint="eastAsia" w:ascii="仿宋" w:hAnsi="仿宋" w:eastAsia="仿宋" w:cs="仿宋"/>
          <w:szCs w:val="21"/>
        </w:rPr>
      </w:pPr>
      <w:r>
        <w:rPr>
          <w:rFonts w:hint="eastAsia" w:ascii="仿宋" w:hAnsi="仿宋" w:eastAsia="仿宋" w:cs="仿宋"/>
        </w:rPr>
        <w:t>9.1.2</w:t>
      </w:r>
      <w:r>
        <w:rPr>
          <w:rFonts w:hint="eastAsia" w:ascii="仿宋" w:hAnsi="仿宋" w:eastAsia="仿宋" w:cs="仿宋"/>
          <w:szCs w:val="21"/>
        </w:rPr>
        <w:t xml:space="preserve"> 承包人应负责管理施工控制网点。施工控制网点丢失或损坏的，承包人应及时修复。承包人应承担施工控制网点的管理与修复费用，并在工程竣工后将施工控制网点移交发包人。</w:t>
      </w:r>
    </w:p>
    <w:p>
      <w:pPr>
        <w:pStyle w:val="5"/>
        <w:bidi w:val="0"/>
        <w:rPr>
          <w:rFonts w:hint="eastAsia" w:ascii="仿宋" w:hAnsi="仿宋" w:eastAsia="仿宋" w:cs="仿宋"/>
        </w:rPr>
      </w:pPr>
      <w:bookmarkStart w:id="499" w:name="_Toc247514105"/>
      <w:bookmarkStart w:id="500" w:name="_Toc300835108"/>
      <w:bookmarkStart w:id="501" w:name="_Toc4502"/>
      <w:bookmarkStart w:id="502" w:name="_Toc247527706"/>
      <w:bookmarkStart w:id="503" w:name="_Toc7731"/>
      <w:r>
        <w:rPr>
          <w:rFonts w:hint="eastAsia" w:ascii="仿宋" w:hAnsi="仿宋" w:eastAsia="仿宋" w:cs="仿宋"/>
        </w:rPr>
        <w:t>9.2 施工测量</w:t>
      </w:r>
      <w:bookmarkEnd w:id="499"/>
      <w:bookmarkEnd w:id="500"/>
      <w:bookmarkEnd w:id="501"/>
      <w:bookmarkEnd w:id="502"/>
      <w:bookmarkEnd w:id="503"/>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9.2.1 </w:t>
      </w:r>
      <w:r>
        <w:rPr>
          <w:rFonts w:hint="eastAsia" w:ascii="仿宋" w:hAnsi="仿宋" w:eastAsia="仿宋" w:cs="仿宋"/>
          <w:szCs w:val="21"/>
        </w:rPr>
        <w:t>承包人应负责施工过程中的全部施工测量放线工作，并配置合格的人员、仪器、设备和其他物品。</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9.2.2 </w:t>
      </w:r>
      <w:r>
        <w:rPr>
          <w:rFonts w:hint="eastAsia" w:ascii="仿宋" w:hAnsi="仿宋" w:eastAsia="仿宋" w:cs="仿宋"/>
          <w:szCs w:val="21"/>
        </w:rPr>
        <w:t>监理人可以指示承包人进行抽样复测，当复测中发现错误或出现超过合同约定的误差时，承包人应按监理人指示进行修正或补测，并承担相应的复测费用。</w:t>
      </w:r>
    </w:p>
    <w:p>
      <w:pPr>
        <w:pStyle w:val="5"/>
        <w:bidi w:val="0"/>
        <w:rPr>
          <w:rFonts w:hint="eastAsia" w:ascii="仿宋" w:hAnsi="仿宋" w:eastAsia="仿宋" w:cs="仿宋"/>
        </w:rPr>
      </w:pPr>
      <w:bookmarkStart w:id="504" w:name="_Toc7763"/>
      <w:bookmarkStart w:id="505" w:name="_Toc247514106"/>
      <w:bookmarkStart w:id="506" w:name="_Toc31633"/>
      <w:bookmarkStart w:id="507" w:name="_Toc247527707"/>
      <w:bookmarkStart w:id="508" w:name="_Toc300835109"/>
      <w:r>
        <w:rPr>
          <w:rFonts w:hint="eastAsia" w:ascii="仿宋" w:hAnsi="仿宋" w:eastAsia="仿宋" w:cs="仿宋"/>
        </w:rPr>
        <w:t>9.3 基准资料错误的责任</w:t>
      </w:r>
      <w:bookmarkEnd w:id="504"/>
      <w:bookmarkEnd w:id="505"/>
      <w:bookmarkEnd w:id="506"/>
      <w:bookmarkEnd w:id="507"/>
      <w:bookmarkEnd w:id="508"/>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设计或施工中对上述资料的准确性进行核实，发现存在明显错误或疏忽的，应及时通知监理人。</w:t>
      </w:r>
    </w:p>
    <w:p>
      <w:pPr>
        <w:pStyle w:val="5"/>
        <w:bidi w:val="0"/>
        <w:rPr>
          <w:rFonts w:hint="eastAsia" w:ascii="仿宋" w:hAnsi="仿宋" w:eastAsia="仿宋" w:cs="仿宋"/>
        </w:rPr>
      </w:pPr>
      <w:bookmarkStart w:id="509" w:name="_Toc25663"/>
      <w:bookmarkStart w:id="510" w:name="_Toc17326"/>
      <w:bookmarkStart w:id="511" w:name="_Toc247514107"/>
      <w:bookmarkStart w:id="512" w:name="_Toc300835110"/>
      <w:bookmarkStart w:id="513" w:name="_Toc247527708"/>
      <w:r>
        <w:rPr>
          <w:rFonts w:hint="eastAsia" w:ascii="仿宋" w:hAnsi="仿宋" w:eastAsia="仿宋" w:cs="仿宋"/>
        </w:rPr>
        <w:t>9.4 监理人使用施工控制网</w:t>
      </w:r>
      <w:bookmarkEnd w:id="509"/>
      <w:bookmarkEnd w:id="510"/>
      <w:bookmarkEnd w:id="511"/>
      <w:bookmarkEnd w:id="512"/>
      <w:bookmarkEnd w:id="513"/>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监理人需要使用施工控制网的，承包人应提供必要的协助，发包人不再为此支付费用。</w:t>
      </w:r>
    </w:p>
    <w:p>
      <w:pPr>
        <w:pStyle w:val="4"/>
        <w:bidi w:val="0"/>
        <w:rPr>
          <w:rFonts w:hint="eastAsia" w:ascii="仿宋" w:hAnsi="仿宋" w:eastAsia="仿宋" w:cs="仿宋"/>
        </w:rPr>
      </w:pPr>
      <w:bookmarkStart w:id="514" w:name="_Toc184635106"/>
      <w:bookmarkStart w:id="515" w:name="_Toc15875"/>
      <w:bookmarkStart w:id="516" w:name="_Toc25118"/>
      <w:bookmarkStart w:id="517" w:name="_Toc300835111"/>
      <w:bookmarkStart w:id="518" w:name="_Toc247514108"/>
      <w:bookmarkStart w:id="519" w:name="_Toc247527709"/>
      <w:r>
        <w:rPr>
          <w:rFonts w:hint="eastAsia" w:ascii="仿宋" w:hAnsi="仿宋" w:eastAsia="仿宋" w:cs="仿宋"/>
        </w:rPr>
        <w:t>10. 安全、治安保卫和环境保护</w:t>
      </w:r>
      <w:bookmarkEnd w:id="514"/>
      <w:bookmarkEnd w:id="515"/>
      <w:bookmarkEnd w:id="516"/>
      <w:bookmarkEnd w:id="517"/>
      <w:bookmarkEnd w:id="518"/>
      <w:bookmarkEnd w:id="519"/>
    </w:p>
    <w:p>
      <w:pPr>
        <w:pStyle w:val="5"/>
        <w:bidi w:val="0"/>
        <w:rPr>
          <w:rFonts w:hint="eastAsia" w:ascii="仿宋" w:hAnsi="仿宋" w:eastAsia="仿宋" w:cs="仿宋"/>
        </w:rPr>
      </w:pPr>
      <w:bookmarkStart w:id="520" w:name="_Toc29388"/>
      <w:bookmarkStart w:id="521" w:name="_Toc247514109"/>
      <w:bookmarkStart w:id="522" w:name="_Toc247527710"/>
      <w:bookmarkStart w:id="523" w:name="_Toc18343"/>
      <w:bookmarkStart w:id="524" w:name="_Toc300835112"/>
      <w:r>
        <w:rPr>
          <w:rFonts w:hint="eastAsia" w:ascii="仿宋" w:hAnsi="仿宋" w:eastAsia="仿宋" w:cs="仿宋"/>
        </w:rPr>
        <w:t>10.1 发包人的安全责任</w:t>
      </w:r>
      <w:bookmarkEnd w:id="520"/>
      <w:bookmarkEnd w:id="521"/>
      <w:bookmarkEnd w:id="522"/>
      <w:bookmarkEnd w:id="523"/>
      <w:bookmarkEnd w:id="524"/>
    </w:p>
    <w:p>
      <w:pPr>
        <w:bidi w:val="0"/>
        <w:spacing w:line="360" w:lineRule="auto"/>
        <w:ind w:firstLine="420"/>
        <w:rPr>
          <w:rFonts w:hint="eastAsia" w:ascii="仿宋" w:hAnsi="仿宋" w:eastAsia="仿宋" w:cs="仿宋"/>
          <w:szCs w:val="21"/>
        </w:rPr>
      </w:pPr>
      <w:r>
        <w:rPr>
          <w:rFonts w:hint="eastAsia" w:ascii="仿宋" w:hAnsi="仿宋" w:eastAsia="仿宋" w:cs="仿宋"/>
        </w:rPr>
        <w:t>10.1.1</w:t>
      </w:r>
      <w:r>
        <w:rPr>
          <w:rFonts w:hint="eastAsia" w:ascii="仿宋" w:hAnsi="仿宋" w:eastAsia="仿宋" w:cs="仿宋"/>
          <w:szCs w:val="21"/>
        </w:rPr>
        <w:t xml:space="preserve"> 发包人应按合同约定履行安全职责，授权监理人按合同约定的安全工作内容监督、检查承包人安全工作的实施，组织承包人和有关单位进行安全检查。</w:t>
      </w:r>
    </w:p>
    <w:p>
      <w:pPr>
        <w:bidi w:val="0"/>
        <w:spacing w:line="360" w:lineRule="auto"/>
        <w:ind w:firstLine="420"/>
        <w:rPr>
          <w:rFonts w:hint="eastAsia" w:ascii="仿宋" w:hAnsi="仿宋" w:eastAsia="仿宋" w:cs="仿宋"/>
          <w:szCs w:val="21"/>
        </w:rPr>
      </w:pPr>
      <w:r>
        <w:rPr>
          <w:rFonts w:hint="eastAsia" w:ascii="仿宋" w:hAnsi="仿宋" w:eastAsia="仿宋" w:cs="仿宋"/>
        </w:rPr>
        <w:t>10.1.2</w:t>
      </w:r>
      <w:r>
        <w:rPr>
          <w:rFonts w:hint="eastAsia" w:ascii="仿宋" w:hAnsi="仿宋" w:eastAsia="仿宋" w:cs="仿宋"/>
          <w:szCs w:val="21"/>
        </w:rPr>
        <w:t xml:space="preserve"> 发包人应对其现场机构雇佣的全部人员的工伤事故承担责任，但由于承包人原因造成发包人人员工伤的，应由承包人承担责任。</w:t>
      </w:r>
    </w:p>
    <w:p>
      <w:pPr>
        <w:bidi w:val="0"/>
        <w:spacing w:line="360" w:lineRule="auto"/>
        <w:ind w:firstLine="420"/>
        <w:rPr>
          <w:rFonts w:hint="eastAsia" w:ascii="仿宋" w:hAnsi="仿宋" w:eastAsia="仿宋" w:cs="仿宋"/>
          <w:szCs w:val="21"/>
        </w:rPr>
      </w:pPr>
      <w:r>
        <w:rPr>
          <w:rFonts w:hint="eastAsia" w:ascii="仿宋" w:hAnsi="仿宋" w:eastAsia="仿宋" w:cs="仿宋"/>
        </w:rPr>
        <w:t>10.1.3</w:t>
      </w:r>
      <w:r>
        <w:rPr>
          <w:rFonts w:hint="eastAsia" w:ascii="仿宋" w:hAnsi="仿宋" w:eastAsia="仿宋" w:cs="仿宋"/>
          <w:szCs w:val="21"/>
        </w:rPr>
        <w:t xml:space="preserve"> 发包人应负责赔偿以下各种情况造成的第三者人身伤亡和财产损失：</w:t>
      </w:r>
    </w:p>
    <w:p>
      <w:pPr>
        <w:bidi w:val="0"/>
        <w:spacing w:line="360" w:lineRule="auto"/>
        <w:ind w:firstLine="420"/>
        <w:rPr>
          <w:rFonts w:hint="eastAsia" w:ascii="仿宋" w:hAnsi="仿宋" w:eastAsia="仿宋" w:cs="仿宋"/>
        </w:rPr>
      </w:pPr>
      <w:r>
        <w:rPr>
          <w:rFonts w:hint="eastAsia" w:ascii="仿宋" w:hAnsi="仿宋" w:eastAsia="仿宋" w:cs="仿宋"/>
        </w:rPr>
        <w:t>（1）工程或工程的任何部分对土地的占用所造成的第三者财产损失；</w:t>
      </w:r>
    </w:p>
    <w:p>
      <w:pPr>
        <w:bidi w:val="0"/>
        <w:spacing w:line="360" w:lineRule="auto"/>
        <w:ind w:firstLine="420"/>
        <w:rPr>
          <w:rFonts w:hint="eastAsia" w:ascii="仿宋" w:hAnsi="仿宋" w:eastAsia="仿宋" w:cs="仿宋"/>
          <w:szCs w:val="21"/>
        </w:rPr>
      </w:pPr>
      <w:r>
        <w:rPr>
          <w:rFonts w:hint="eastAsia" w:ascii="仿宋" w:hAnsi="仿宋" w:eastAsia="仿宋" w:cs="仿宋"/>
        </w:rPr>
        <w:t>（2）由于发包人原</w:t>
      </w:r>
      <w:r>
        <w:rPr>
          <w:rFonts w:hint="eastAsia" w:ascii="仿宋" w:hAnsi="仿宋" w:eastAsia="仿宋" w:cs="仿宋"/>
          <w:szCs w:val="21"/>
        </w:rPr>
        <w:t>因在施工场地及其毗邻地带、履行合同工作中造成的第三者人身伤亡和财产损失。</w:t>
      </w:r>
    </w:p>
    <w:p>
      <w:pPr>
        <w:pStyle w:val="5"/>
        <w:bidi w:val="0"/>
        <w:rPr>
          <w:rFonts w:hint="eastAsia" w:ascii="仿宋" w:hAnsi="仿宋" w:eastAsia="仿宋" w:cs="仿宋"/>
        </w:rPr>
      </w:pPr>
      <w:bookmarkStart w:id="525" w:name="_Toc38"/>
      <w:bookmarkStart w:id="526" w:name="_Toc247514110"/>
      <w:bookmarkStart w:id="527" w:name="_Toc300835113"/>
      <w:bookmarkStart w:id="528" w:name="_Toc9457"/>
      <w:bookmarkStart w:id="529" w:name="_Toc247527711"/>
      <w:r>
        <w:rPr>
          <w:rFonts w:hint="eastAsia" w:ascii="仿宋" w:hAnsi="仿宋" w:eastAsia="仿宋" w:cs="仿宋"/>
        </w:rPr>
        <w:t>10.2 承包人的安全责任</w:t>
      </w:r>
      <w:bookmarkEnd w:id="525"/>
      <w:bookmarkEnd w:id="526"/>
      <w:bookmarkEnd w:id="527"/>
      <w:bookmarkEnd w:id="528"/>
      <w:bookmarkEnd w:id="529"/>
    </w:p>
    <w:p>
      <w:pPr>
        <w:bidi w:val="0"/>
        <w:spacing w:line="360" w:lineRule="auto"/>
        <w:ind w:firstLine="420"/>
        <w:rPr>
          <w:rFonts w:hint="eastAsia" w:ascii="仿宋" w:hAnsi="仿宋" w:eastAsia="仿宋" w:cs="仿宋"/>
          <w:szCs w:val="21"/>
        </w:rPr>
      </w:pPr>
      <w:r>
        <w:rPr>
          <w:rFonts w:hint="eastAsia" w:ascii="仿宋" w:hAnsi="仿宋" w:eastAsia="仿宋" w:cs="仿宋"/>
        </w:rPr>
        <w:t>10.2.1</w:t>
      </w:r>
      <w:r>
        <w:rPr>
          <w:rFonts w:hint="eastAsia" w:ascii="仿宋" w:hAnsi="仿宋" w:eastAsia="仿宋" w:cs="仿宋"/>
          <w:szCs w:val="21"/>
        </w:rPr>
        <w:t xml:space="preserve"> 承包人应按合同约定履行安全职责，执行监理人有关安全工作的指示，并在专用合同条款约定的期限内，按合同约定的安全工作内容，编制安全措施计划报送监理人批准。</w:t>
      </w:r>
    </w:p>
    <w:p>
      <w:pPr>
        <w:bidi w:val="0"/>
        <w:spacing w:line="360" w:lineRule="auto"/>
        <w:ind w:firstLine="420"/>
        <w:rPr>
          <w:rFonts w:hint="eastAsia" w:ascii="仿宋" w:hAnsi="仿宋" w:eastAsia="仿宋" w:cs="仿宋"/>
          <w:szCs w:val="21"/>
        </w:rPr>
      </w:pPr>
      <w:r>
        <w:rPr>
          <w:rFonts w:hint="eastAsia" w:ascii="仿宋" w:hAnsi="仿宋" w:eastAsia="仿宋" w:cs="仿宋"/>
        </w:rPr>
        <w:t>10.2.2</w:t>
      </w:r>
      <w:r>
        <w:rPr>
          <w:rFonts w:hint="eastAsia" w:ascii="仿宋" w:hAnsi="仿宋" w:eastAsia="仿宋" w:cs="仿宋"/>
          <w:szCs w:val="21"/>
        </w:rPr>
        <w:t xml:space="preserve"> 承包人按照合同约定需要进行勘察的，应严格执行操作规程，采取措施保证各类管线、设施和周边建筑物、构筑物的安全。</w:t>
      </w:r>
    </w:p>
    <w:p>
      <w:pPr>
        <w:bidi w:val="0"/>
        <w:spacing w:line="360" w:lineRule="auto"/>
        <w:ind w:firstLine="420"/>
        <w:rPr>
          <w:rFonts w:hint="eastAsia" w:ascii="仿宋" w:hAnsi="仿宋" w:eastAsia="仿宋" w:cs="仿宋"/>
          <w:szCs w:val="21"/>
        </w:rPr>
      </w:pPr>
      <w:r>
        <w:rPr>
          <w:rFonts w:hint="eastAsia" w:ascii="仿宋" w:hAnsi="仿宋" w:eastAsia="仿宋" w:cs="仿宋"/>
        </w:rPr>
        <w:t>10.2.3</w:t>
      </w:r>
      <w:r>
        <w:rPr>
          <w:rFonts w:hint="eastAsia" w:ascii="仿宋" w:hAnsi="仿宋" w:eastAsia="仿宋" w:cs="仿宋"/>
          <w:szCs w:val="21"/>
        </w:rPr>
        <w:t xml:space="preserve"> 承包人应当按照法律、法规和工程建设强制性标准进行设计，在设计文件中注明涉及施工安全的重点部位和环节，提出保障施工作业人员和预防安全事故的措施建议，防止因设计不合理导致生产安全事故的发生。</w:t>
      </w:r>
    </w:p>
    <w:p>
      <w:pPr>
        <w:bidi w:val="0"/>
        <w:spacing w:line="360" w:lineRule="auto"/>
        <w:ind w:firstLine="420"/>
        <w:rPr>
          <w:rFonts w:hint="eastAsia" w:ascii="仿宋" w:hAnsi="仿宋" w:eastAsia="仿宋" w:cs="仿宋"/>
          <w:szCs w:val="21"/>
        </w:rPr>
      </w:pPr>
      <w:r>
        <w:rPr>
          <w:rFonts w:hint="eastAsia" w:ascii="仿宋" w:hAnsi="仿宋" w:eastAsia="仿宋" w:cs="仿宋"/>
        </w:rPr>
        <w:t>10.2.4</w:t>
      </w:r>
      <w:r>
        <w:rPr>
          <w:rFonts w:hint="eastAsia" w:ascii="仿宋" w:hAnsi="仿宋" w:eastAsia="仿宋" w:cs="仿宋"/>
          <w:szCs w:val="21"/>
        </w:rPr>
        <w:t xml:space="preserve"> 承包人应加强施工作业安全管理，特别应加强易燃、易爆材料、火工器材、有毒与腐蚀性材料和其他危险品的管理，以及对爆破作业和地下工程施工等危险作业的管理。</w:t>
      </w:r>
    </w:p>
    <w:p>
      <w:pPr>
        <w:bidi w:val="0"/>
        <w:spacing w:line="360" w:lineRule="auto"/>
        <w:ind w:firstLine="420"/>
        <w:rPr>
          <w:rFonts w:hint="eastAsia" w:ascii="仿宋" w:hAnsi="仿宋" w:eastAsia="仿宋" w:cs="仿宋"/>
          <w:szCs w:val="21"/>
        </w:rPr>
      </w:pPr>
      <w:r>
        <w:rPr>
          <w:rFonts w:hint="eastAsia" w:ascii="仿宋" w:hAnsi="仿宋" w:eastAsia="仿宋" w:cs="仿宋"/>
        </w:rPr>
        <w:t>10.2.5</w:t>
      </w:r>
      <w:r>
        <w:rPr>
          <w:rFonts w:hint="eastAsia" w:ascii="仿宋" w:hAnsi="仿宋" w:eastAsia="仿宋" w:cs="仿宋"/>
          <w:szCs w:val="21"/>
        </w:rPr>
        <w:t xml:space="preserve"> 承包人应严格按照国家安全标准制定施工安全操作规程，配备必要的安全生产和劳动保护设施，加强对承包人人员的安全教育，并发放安全工作手册和劳动保护用具。</w:t>
      </w:r>
    </w:p>
    <w:p>
      <w:pPr>
        <w:bidi w:val="0"/>
        <w:spacing w:line="360" w:lineRule="auto"/>
        <w:ind w:firstLine="420"/>
        <w:rPr>
          <w:rFonts w:hint="eastAsia" w:ascii="仿宋" w:hAnsi="仿宋" w:eastAsia="仿宋" w:cs="仿宋"/>
          <w:szCs w:val="21"/>
        </w:rPr>
      </w:pPr>
      <w:r>
        <w:rPr>
          <w:rFonts w:hint="eastAsia" w:ascii="仿宋" w:hAnsi="仿宋" w:eastAsia="仿宋" w:cs="仿宋"/>
        </w:rPr>
        <w:t>10.2.6</w:t>
      </w:r>
      <w:r>
        <w:rPr>
          <w:rFonts w:hint="eastAsia" w:ascii="仿宋" w:hAnsi="仿宋" w:eastAsia="仿宋" w:cs="仿宋"/>
          <w:szCs w:val="21"/>
        </w:rPr>
        <w:t xml:space="preserve"> 承包人应按监理人的指示制定应对灾害的紧急预案，报送监理人批准。承包人还应按预案做好安全检查，配置必要的救助物资和器材，切实保护好有关人员的人身和财产安全。</w:t>
      </w:r>
    </w:p>
    <w:p>
      <w:pPr>
        <w:bidi w:val="0"/>
        <w:spacing w:line="360" w:lineRule="auto"/>
        <w:ind w:firstLine="420"/>
        <w:rPr>
          <w:rFonts w:hint="eastAsia" w:ascii="仿宋" w:hAnsi="仿宋" w:eastAsia="仿宋" w:cs="仿宋"/>
          <w:szCs w:val="21"/>
        </w:rPr>
      </w:pPr>
      <w:r>
        <w:rPr>
          <w:rFonts w:hint="eastAsia" w:ascii="仿宋" w:hAnsi="仿宋" w:eastAsia="仿宋" w:cs="仿宋"/>
        </w:rPr>
        <w:t>10.2.7</w:t>
      </w:r>
      <w:r>
        <w:rPr>
          <w:rFonts w:hint="eastAsia" w:ascii="仿宋" w:hAnsi="仿宋" w:eastAsia="仿宋" w:cs="仿宋"/>
          <w:szCs w:val="21"/>
        </w:rPr>
        <w:t xml:space="preserve"> 合同约定的安全作业环境及安全施工措施所需费用应遵守有关规定，并包括在相关工作的合同价格中。因采取合同未约定的安全作业环境及安全施工措施增加的费用，由监理人按第3.5 款商定或确定。</w:t>
      </w:r>
    </w:p>
    <w:p>
      <w:pPr>
        <w:bidi w:val="0"/>
        <w:spacing w:line="360" w:lineRule="auto"/>
        <w:ind w:firstLine="420"/>
        <w:rPr>
          <w:rFonts w:hint="eastAsia" w:ascii="仿宋" w:hAnsi="仿宋" w:eastAsia="仿宋" w:cs="仿宋"/>
          <w:szCs w:val="21"/>
        </w:rPr>
      </w:pPr>
      <w:r>
        <w:rPr>
          <w:rFonts w:hint="eastAsia" w:ascii="仿宋" w:hAnsi="仿宋" w:eastAsia="仿宋" w:cs="仿宋"/>
        </w:rPr>
        <w:t>10.2.8</w:t>
      </w:r>
      <w:r>
        <w:rPr>
          <w:rFonts w:hint="eastAsia" w:ascii="仿宋" w:hAnsi="仿宋" w:eastAsia="仿宋" w:cs="仿宋"/>
          <w:szCs w:val="21"/>
        </w:rPr>
        <w:t xml:space="preserve"> 承包人应对其履行合同所雇佣的全部人员，包括分包人人员的工伤事故承担责任，但由于发包人原因造成承包人人员工伤事故的，应由发包人承担责任。</w:t>
      </w:r>
    </w:p>
    <w:p>
      <w:pPr>
        <w:bidi w:val="0"/>
        <w:spacing w:line="360" w:lineRule="auto"/>
        <w:ind w:firstLine="420"/>
        <w:rPr>
          <w:rFonts w:hint="eastAsia" w:ascii="仿宋" w:hAnsi="仿宋" w:eastAsia="仿宋" w:cs="仿宋"/>
          <w:szCs w:val="21"/>
        </w:rPr>
      </w:pPr>
      <w:r>
        <w:rPr>
          <w:rFonts w:hint="eastAsia" w:ascii="仿宋" w:hAnsi="仿宋" w:eastAsia="仿宋" w:cs="仿宋"/>
        </w:rPr>
        <w:t>10.2.9</w:t>
      </w:r>
      <w:r>
        <w:rPr>
          <w:rFonts w:hint="eastAsia" w:ascii="仿宋" w:hAnsi="仿宋" w:eastAsia="仿宋" w:cs="仿宋"/>
          <w:szCs w:val="21"/>
        </w:rPr>
        <w:t xml:space="preserve"> 由于承包人原因在施工场地内及其毗邻地带造成的第三者人员伤亡和财产损失，由承包人负责赔偿。</w:t>
      </w:r>
    </w:p>
    <w:p>
      <w:pPr>
        <w:pStyle w:val="5"/>
        <w:bidi w:val="0"/>
        <w:rPr>
          <w:rFonts w:hint="eastAsia" w:ascii="仿宋" w:hAnsi="仿宋" w:eastAsia="仿宋" w:cs="仿宋"/>
        </w:rPr>
      </w:pPr>
      <w:bookmarkStart w:id="530" w:name="_Toc12822"/>
      <w:bookmarkStart w:id="531" w:name="_Toc247514111"/>
      <w:bookmarkStart w:id="532" w:name="_Toc300835114"/>
      <w:bookmarkStart w:id="533" w:name="_Toc247527712"/>
      <w:bookmarkStart w:id="534" w:name="_Toc16169"/>
      <w:r>
        <w:rPr>
          <w:rFonts w:hint="eastAsia" w:ascii="仿宋" w:hAnsi="仿宋" w:eastAsia="仿宋" w:cs="仿宋"/>
        </w:rPr>
        <w:t>10.3 治安保卫</w:t>
      </w:r>
      <w:bookmarkEnd w:id="530"/>
      <w:bookmarkEnd w:id="531"/>
      <w:bookmarkEnd w:id="532"/>
      <w:bookmarkEnd w:id="533"/>
      <w:bookmarkEnd w:id="534"/>
    </w:p>
    <w:p>
      <w:pPr>
        <w:bidi w:val="0"/>
        <w:spacing w:line="360" w:lineRule="auto"/>
        <w:ind w:firstLine="420"/>
        <w:rPr>
          <w:rFonts w:hint="eastAsia" w:ascii="仿宋" w:hAnsi="仿宋" w:eastAsia="仿宋" w:cs="仿宋"/>
          <w:szCs w:val="21"/>
        </w:rPr>
      </w:pPr>
      <w:r>
        <w:rPr>
          <w:rFonts w:hint="eastAsia" w:ascii="仿宋" w:hAnsi="仿宋" w:eastAsia="仿宋" w:cs="仿宋"/>
        </w:rPr>
        <w:t>10.3.1</w:t>
      </w:r>
      <w:r>
        <w:rPr>
          <w:rFonts w:hint="eastAsia" w:ascii="仿宋" w:hAnsi="仿宋" w:eastAsia="仿宋" w:cs="仿宋"/>
          <w:szCs w:val="21"/>
        </w:rPr>
        <w:t xml:space="preserve"> 除合同另有约定外，承包人应与当地公安部门协商，在现场建立治安管理机构或联防组织，统一管理施工场地的治安保卫事项，履行合同工程的治安保卫职责。</w:t>
      </w:r>
    </w:p>
    <w:p>
      <w:pPr>
        <w:bidi w:val="0"/>
        <w:spacing w:line="360" w:lineRule="auto"/>
        <w:ind w:firstLine="420"/>
        <w:rPr>
          <w:rFonts w:hint="eastAsia" w:ascii="仿宋" w:hAnsi="仿宋" w:eastAsia="仿宋" w:cs="仿宋"/>
          <w:szCs w:val="21"/>
        </w:rPr>
      </w:pPr>
      <w:r>
        <w:rPr>
          <w:rFonts w:hint="eastAsia" w:ascii="仿宋" w:hAnsi="仿宋" w:eastAsia="仿宋" w:cs="仿宋"/>
        </w:rPr>
        <w:t>10.3.2</w:t>
      </w:r>
      <w:r>
        <w:rPr>
          <w:rFonts w:hint="eastAsia" w:ascii="仿宋" w:hAnsi="仿宋" w:eastAsia="仿宋" w:cs="仿宋"/>
          <w:szCs w:val="21"/>
        </w:rPr>
        <w:t xml:space="preserve"> 发包人和承包人除应协助现场治安管理机构或联防组织维护施工场地的社会治安外，还应做好包括生活区在内的各自管辖区的治安保卫工作。</w:t>
      </w:r>
    </w:p>
    <w:p>
      <w:pPr>
        <w:bidi w:val="0"/>
        <w:spacing w:line="360" w:lineRule="auto"/>
        <w:ind w:firstLine="420"/>
        <w:rPr>
          <w:rFonts w:hint="eastAsia" w:ascii="仿宋" w:hAnsi="仿宋" w:eastAsia="仿宋" w:cs="仿宋"/>
          <w:szCs w:val="21"/>
        </w:rPr>
      </w:pPr>
      <w:r>
        <w:rPr>
          <w:rFonts w:hint="eastAsia" w:ascii="仿宋" w:hAnsi="仿宋" w:eastAsia="仿宋" w:cs="仿宋"/>
        </w:rPr>
        <w:t>10.3.3</w:t>
      </w:r>
      <w:r>
        <w:rPr>
          <w:rFonts w:hint="eastAsia" w:ascii="仿宋" w:hAnsi="仿宋" w:eastAsia="仿宋" w:cs="仿宋"/>
          <w:szCs w:val="21"/>
        </w:rPr>
        <w:t xml:space="preserve">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5"/>
        <w:bidi w:val="0"/>
        <w:rPr>
          <w:rFonts w:hint="eastAsia" w:ascii="仿宋" w:hAnsi="仿宋" w:eastAsia="仿宋" w:cs="仿宋"/>
        </w:rPr>
      </w:pPr>
      <w:bookmarkStart w:id="535" w:name="_Toc300835115"/>
      <w:bookmarkStart w:id="536" w:name="_Toc247527713"/>
      <w:bookmarkStart w:id="537" w:name="_Toc247514112"/>
      <w:bookmarkStart w:id="538" w:name="_Toc20058"/>
      <w:bookmarkStart w:id="539" w:name="_Toc28556"/>
      <w:r>
        <w:rPr>
          <w:rFonts w:hint="eastAsia" w:ascii="仿宋" w:hAnsi="仿宋" w:eastAsia="仿宋" w:cs="仿宋"/>
        </w:rPr>
        <w:t>10.4 环境保护</w:t>
      </w:r>
      <w:bookmarkEnd w:id="535"/>
      <w:bookmarkEnd w:id="536"/>
      <w:bookmarkEnd w:id="537"/>
      <w:bookmarkEnd w:id="538"/>
      <w:bookmarkEnd w:id="539"/>
    </w:p>
    <w:p>
      <w:pPr>
        <w:bidi w:val="0"/>
        <w:spacing w:line="360" w:lineRule="auto"/>
        <w:ind w:firstLine="420"/>
        <w:rPr>
          <w:rFonts w:hint="eastAsia" w:ascii="仿宋" w:hAnsi="仿宋" w:eastAsia="仿宋" w:cs="仿宋"/>
          <w:szCs w:val="21"/>
        </w:rPr>
      </w:pPr>
      <w:r>
        <w:rPr>
          <w:rFonts w:hint="eastAsia" w:ascii="仿宋" w:hAnsi="仿宋" w:eastAsia="仿宋" w:cs="仿宋"/>
        </w:rPr>
        <w:t>10.4.1</w:t>
      </w:r>
      <w:r>
        <w:rPr>
          <w:rFonts w:hint="eastAsia" w:ascii="仿宋" w:hAnsi="仿宋" w:eastAsia="仿宋" w:cs="仿宋"/>
          <w:szCs w:val="21"/>
        </w:rPr>
        <w:t xml:space="preserve"> 承包人在履行合同过程中，应遵守有关环境保护的法律，履行合同约定的环境保护义务，并对违反法律和合同约定义务所造成的环境破坏、人身伤害和财产损失负责。</w:t>
      </w:r>
    </w:p>
    <w:p>
      <w:pPr>
        <w:bidi w:val="0"/>
        <w:spacing w:line="360" w:lineRule="auto"/>
        <w:ind w:firstLine="420"/>
        <w:rPr>
          <w:rFonts w:hint="eastAsia" w:ascii="仿宋" w:hAnsi="仿宋" w:eastAsia="仿宋" w:cs="仿宋"/>
          <w:szCs w:val="21"/>
        </w:rPr>
      </w:pPr>
      <w:r>
        <w:rPr>
          <w:rFonts w:hint="eastAsia" w:ascii="仿宋" w:hAnsi="仿宋" w:eastAsia="仿宋" w:cs="仿宋"/>
        </w:rPr>
        <w:t>10.4.2</w:t>
      </w:r>
      <w:r>
        <w:rPr>
          <w:rFonts w:hint="eastAsia" w:ascii="仿宋" w:hAnsi="仿宋" w:eastAsia="仿宋" w:cs="仿宋"/>
          <w:szCs w:val="21"/>
        </w:rPr>
        <w:t xml:space="preserve"> 承包人应按合同约定的环保工作内容，编制环保措施计划，报送监理人批准。</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10.4.3 </w:t>
      </w:r>
      <w:r>
        <w:rPr>
          <w:rFonts w:hint="eastAsia" w:ascii="仿宋" w:hAnsi="仿宋" w:eastAsia="仿宋" w:cs="仿宋"/>
          <w:szCs w:val="21"/>
        </w:rPr>
        <w:t>承包人应确保施工过程中产生的气体排放物、</w:t>
      </w:r>
      <w:r>
        <w:rPr>
          <w:rFonts w:hint="eastAsia" w:ascii="仿宋" w:hAnsi="仿宋" w:eastAsia="仿宋" w:cs="仿宋"/>
        </w:rPr>
        <w:t>粉尘、噪声、</w:t>
      </w:r>
      <w:r>
        <w:rPr>
          <w:rFonts w:hint="eastAsia" w:ascii="仿宋" w:hAnsi="仿宋" w:eastAsia="仿宋" w:cs="仿宋"/>
          <w:szCs w:val="21"/>
        </w:rPr>
        <w:t>地面排水及排污等，符合法律规定和发包人要求。</w:t>
      </w:r>
    </w:p>
    <w:p>
      <w:pPr>
        <w:pStyle w:val="5"/>
        <w:bidi w:val="0"/>
        <w:rPr>
          <w:rFonts w:hint="eastAsia" w:ascii="仿宋" w:hAnsi="仿宋" w:eastAsia="仿宋" w:cs="仿宋"/>
        </w:rPr>
      </w:pPr>
      <w:bookmarkStart w:id="540" w:name="_Toc247527714"/>
      <w:bookmarkStart w:id="541" w:name="_Toc19632"/>
      <w:bookmarkStart w:id="542" w:name="_Toc247514113"/>
      <w:bookmarkStart w:id="543" w:name="_Toc300835116"/>
      <w:bookmarkStart w:id="544" w:name="_Toc30663"/>
      <w:r>
        <w:rPr>
          <w:rFonts w:hint="eastAsia" w:ascii="仿宋" w:hAnsi="仿宋" w:eastAsia="仿宋" w:cs="仿宋"/>
        </w:rPr>
        <w:t>10.5 事故处理</w:t>
      </w:r>
      <w:bookmarkEnd w:id="540"/>
      <w:bookmarkEnd w:id="541"/>
      <w:bookmarkEnd w:id="542"/>
      <w:bookmarkEnd w:id="543"/>
      <w:bookmarkEnd w:id="54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4"/>
        <w:bidi w:val="0"/>
        <w:rPr>
          <w:rFonts w:hint="eastAsia" w:ascii="仿宋" w:hAnsi="仿宋" w:eastAsia="仿宋" w:cs="仿宋"/>
        </w:rPr>
      </w:pPr>
      <w:bookmarkStart w:id="545" w:name="_Toc247527715"/>
      <w:bookmarkStart w:id="546" w:name="_Toc883"/>
      <w:bookmarkStart w:id="547" w:name="_Toc26658"/>
      <w:bookmarkStart w:id="548" w:name="_Toc184635108"/>
      <w:bookmarkStart w:id="549" w:name="_Toc300835117"/>
      <w:bookmarkStart w:id="550" w:name="_Toc247514114"/>
      <w:r>
        <w:rPr>
          <w:rFonts w:hint="eastAsia" w:ascii="仿宋" w:hAnsi="仿宋" w:eastAsia="仿宋" w:cs="仿宋"/>
        </w:rPr>
        <w:t>11. 开始工作和竣工</w:t>
      </w:r>
      <w:bookmarkEnd w:id="545"/>
      <w:bookmarkEnd w:id="546"/>
      <w:bookmarkEnd w:id="547"/>
      <w:bookmarkEnd w:id="548"/>
      <w:bookmarkEnd w:id="549"/>
      <w:bookmarkEnd w:id="550"/>
    </w:p>
    <w:p>
      <w:pPr>
        <w:pStyle w:val="5"/>
        <w:bidi w:val="0"/>
        <w:rPr>
          <w:rFonts w:hint="eastAsia" w:ascii="仿宋" w:hAnsi="仿宋" w:eastAsia="仿宋" w:cs="仿宋"/>
        </w:rPr>
      </w:pPr>
      <w:bookmarkStart w:id="551" w:name="_Toc25314"/>
      <w:bookmarkStart w:id="552" w:name="_Toc247514115"/>
      <w:bookmarkStart w:id="553" w:name="_Toc300835118"/>
      <w:bookmarkStart w:id="554" w:name="_Toc247527716"/>
      <w:bookmarkStart w:id="555" w:name="_Toc25025"/>
      <w:r>
        <w:rPr>
          <w:rFonts w:hint="eastAsia" w:ascii="仿宋" w:hAnsi="仿宋" w:eastAsia="仿宋" w:cs="仿宋"/>
        </w:rPr>
        <w:t>11.1 开始工作</w:t>
      </w:r>
      <w:bookmarkEnd w:id="551"/>
      <w:bookmarkEnd w:id="552"/>
      <w:bookmarkEnd w:id="553"/>
      <w:bookmarkEnd w:id="554"/>
      <w:bookmarkEnd w:id="55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pPr>
        <w:pStyle w:val="5"/>
        <w:bidi w:val="0"/>
        <w:rPr>
          <w:rFonts w:hint="eastAsia" w:ascii="仿宋" w:hAnsi="仿宋" w:eastAsia="仿宋" w:cs="仿宋"/>
        </w:rPr>
      </w:pPr>
      <w:bookmarkStart w:id="556" w:name="_Toc300835119"/>
      <w:bookmarkStart w:id="557" w:name="_Toc247527717"/>
      <w:bookmarkStart w:id="558" w:name="_Toc14160"/>
      <w:bookmarkStart w:id="559" w:name="_Toc6731"/>
      <w:bookmarkStart w:id="560" w:name="_Toc247514116"/>
      <w:r>
        <w:rPr>
          <w:rFonts w:hint="eastAsia" w:ascii="仿宋" w:hAnsi="仿宋" w:eastAsia="仿宋" w:cs="仿宋"/>
        </w:rPr>
        <w:t>11.2 竣工</w:t>
      </w:r>
      <w:bookmarkEnd w:id="556"/>
      <w:bookmarkEnd w:id="557"/>
      <w:bookmarkEnd w:id="558"/>
      <w:bookmarkEnd w:id="559"/>
      <w:bookmarkEnd w:id="560"/>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承包人应在第</w:t>
      </w:r>
      <w:r>
        <w:rPr>
          <w:rFonts w:hint="eastAsia" w:ascii="仿宋" w:hAnsi="仿宋" w:eastAsia="仿宋" w:cs="仿宋"/>
        </w:rPr>
        <w:t xml:space="preserve">1.1.4.3 </w:t>
      </w:r>
      <w:r>
        <w:rPr>
          <w:rFonts w:hint="eastAsia" w:ascii="仿宋" w:hAnsi="仿宋" w:eastAsia="仿宋" w:cs="仿宋"/>
          <w:szCs w:val="21"/>
        </w:rPr>
        <w:t>目约定的期限内完成合同工作。实际竣工日</w:t>
      </w:r>
      <w:r>
        <w:rPr>
          <w:rFonts w:hint="eastAsia" w:ascii="仿宋" w:hAnsi="仿宋" w:eastAsia="仿宋" w:cs="仿宋"/>
        </w:rPr>
        <w:t>期按第18.3</w:t>
      </w:r>
      <w:r>
        <w:rPr>
          <w:rFonts w:hint="eastAsia" w:ascii="仿宋" w:hAnsi="仿宋" w:eastAsia="仿宋" w:cs="仿宋"/>
          <w:szCs w:val="21"/>
        </w:rPr>
        <w:t>款约定确定，并在工程接收证书中载明。</w:t>
      </w:r>
    </w:p>
    <w:p>
      <w:pPr>
        <w:pStyle w:val="5"/>
        <w:bidi w:val="0"/>
        <w:rPr>
          <w:rFonts w:hint="eastAsia" w:ascii="仿宋" w:hAnsi="仿宋" w:eastAsia="仿宋" w:cs="仿宋"/>
        </w:rPr>
      </w:pPr>
      <w:bookmarkStart w:id="561" w:name="_Toc18409"/>
      <w:bookmarkStart w:id="562" w:name="_Toc300835120"/>
      <w:bookmarkStart w:id="563" w:name="_Toc247527718"/>
      <w:bookmarkStart w:id="564" w:name="_Toc4161"/>
      <w:bookmarkStart w:id="565" w:name="_Toc247514117"/>
      <w:r>
        <w:rPr>
          <w:rFonts w:hint="eastAsia" w:ascii="仿宋" w:hAnsi="仿宋" w:eastAsia="仿宋" w:cs="仿宋"/>
        </w:rPr>
        <w:t>11.3 发包人引起的工期延误</w:t>
      </w:r>
      <w:bookmarkEnd w:id="561"/>
      <w:bookmarkEnd w:id="562"/>
      <w:bookmarkEnd w:id="563"/>
      <w:bookmarkEnd w:id="564"/>
      <w:bookmarkEnd w:id="56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在履行合同过程中，由于发包人的下列原因造成工期延误的，承包人有权要求发包人延长工期和（或）增加费用，并支付合理利润。需要修订合同进度计划的，按照</w:t>
      </w:r>
      <w:r>
        <w:rPr>
          <w:rFonts w:hint="eastAsia" w:ascii="仿宋" w:hAnsi="仿宋" w:eastAsia="仿宋" w:cs="仿宋"/>
        </w:rPr>
        <w:t>第4.12.2项</w:t>
      </w:r>
      <w:r>
        <w:rPr>
          <w:rFonts w:hint="eastAsia" w:ascii="仿宋" w:hAnsi="仿宋" w:eastAsia="仿宋" w:cs="仿宋"/>
          <w:szCs w:val="21"/>
        </w:rPr>
        <w:t>的约定执行。</w:t>
      </w:r>
    </w:p>
    <w:p>
      <w:pPr>
        <w:bidi w:val="0"/>
        <w:spacing w:line="360" w:lineRule="auto"/>
        <w:ind w:firstLine="420"/>
        <w:rPr>
          <w:rFonts w:hint="eastAsia" w:ascii="仿宋" w:hAnsi="仿宋" w:eastAsia="仿宋" w:cs="仿宋"/>
        </w:rPr>
      </w:pPr>
      <w:r>
        <w:rPr>
          <w:rFonts w:hint="eastAsia" w:ascii="仿宋" w:hAnsi="仿宋" w:eastAsia="仿宋" w:cs="仿宋"/>
        </w:rPr>
        <w:t>（l）变更；</w:t>
      </w:r>
    </w:p>
    <w:p>
      <w:pPr>
        <w:bidi w:val="0"/>
        <w:spacing w:line="360" w:lineRule="auto"/>
        <w:ind w:firstLine="420"/>
        <w:rPr>
          <w:rFonts w:hint="eastAsia" w:ascii="仿宋" w:hAnsi="仿宋" w:eastAsia="仿宋" w:cs="仿宋"/>
        </w:rPr>
      </w:pPr>
      <w:r>
        <w:rPr>
          <w:rFonts w:hint="eastAsia" w:ascii="仿宋" w:hAnsi="仿宋" w:eastAsia="仿宋" w:cs="仿宋"/>
        </w:rPr>
        <w:t>（2）未能按照合同要求的期限对承包人文件进行审查；</w:t>
      </w:r>
    </w:p>
    <w:p>
      <w:pPr>
        <w:bidi w:val="0"/>
        <w:spacing w:line="360" w:lineRule="auto"/>
        <w:ind w:firstLine="420"/>
        <w:rPr>
          <w:rFonts w:hint="eastAsia" w:ascii="仿宋" w:hAnsi="仿宋" w:eastAsia="仿宋" w:cs="仿宋"/>
        </w:rPr>
      </w:pPr>
      <w:r>
        <w:rPr>
          <w:rFonts w:hint="eastAsia" w:ascii="仿宋" w:hAnsi="仿宋" w:eastAsia="仿宋" w:cs="仿宋"/>
        </w:rPr>
        <w:t xml:space="preserve">（3）因发包人原因导致的暂停施工； </w:t>
      </w:r>
    </w:p>
    <w:p>
      <w:pPr>
        <w:bidi w:val="0"/>
        <w:spacing w:line="360" w:lineRule="auto"/>
        <w:ind w:firstLine="420"/>
        <w:rPr>
          <w:rFonts w:hint="eastAsia" w:ascii="仿宋" w:hAnsi="仿宋" w:eastAsia="仿宋" w:cs="仿宋"/>
        </w:rPr>
      </w:pPr>
      <w:r>
        <w:rPr>
          <w:rFonts w:hint="eastAsia" w:ascii="仿宋" w:hAnsi="仿宋" w:eastAsia="仿宋" w:cs="仿宋"/>
        </w:rPr>
        <w:t>（4) 未按合同约定及时支付预付款、进度款；</w:t>
      </w:r>
    </w:p>
    <w:p>
      <w:pPr>
        <w:bidi w:val="0"/>
        <w:spacing w:line="360" w:lineRule="auto"/>
        <w:ind w:firstLine="420"/>
        <w:rPr>
          <w:rFonts w:hint="eastAsia" w:ascii="仿宋" w:hAnsi="仿宋" w:eastAsia="仿宋" w:cs="仿宋"/>
        </w:rPr>
      </w:pPr>
      <w:r>
        <w:rPr>
          <w:rFonts w:hint="eastAsia" w:ascii="仿宋" w:hAnsi="仿宋" w:eastAsia="仿宋" w:cs="仿宋"/>
        </w:rPr>
        <w:t>（5) 发包人按第9.3款提供的基准资料错误；</w:t>
      </w:r>
    </w:p>
    <w:p>
      <w:pPr>
        <w:bidi w:val="0"/>
        <w:spacing w:line="360" w:lineRule="auto"/>
        <w:ind w:firstLine="420"/>
        <w:rPr>
          <w:rFonts w:hint="eastAsia" w:ascii="仿宋" w:hAnsi="仿宋" w:eastAsia="仿宋" w:cs="仿宋"/>
        </w:rPr>
      </w:pPr>
      <w:r>
        <w:rPr>
          <w:rFonts w:hint="eastAsia" w:ascii="仿宋" w:hAnsi="仿宋" w:eastAsia="仿宋" w:cs="仿宋"/>
        </w:rPr>
        <w:t>（6）发包人按第6.2款迟延提供材料、工程设备或变更交货地点的；</w:t>
      </w:r>
    </w:p>
    <w:p>
      <w:pPr>
        <w:bidi w:val="0"/>
        <w:spacing w:line="360" w:lineRule="auto"/>
        <w:ind w:firstLine="420"/>
        <w:rPr>
          <w:rFonts w:hint="eastAsia" w:ascii="仿宋" w:hAnsi="仿宋" w:eastAsia="仿宋" w:cs="仿宋"/>
        </w:rPr>
      </w:pPr>
      <w:r>
        <w:rPr>
          <w:rFonts w:hint="eastAsia" w:ascii="仿宋" w:hAnsi="仿宋" w:eastAsia="仿宋" w:cs="仿宋"/>
        </w:rPr>
        <w:t>（7）发包人未及时按照“发包人要求”履行相关义务；</w:t>
      </w:r>
    </w:p>
    <w:p>
      <w:pPr>
        <w:bidi w:val="0"/>
        <w:spacing w:line="360" w:lineRule="auto"/>
        <w:ind w:firstLine="420"/>
        <w:rPr>
          <w:rFonts w:hint="eastAsia" w:ascii="仿宋" w:hAnsi="仿宋" w:eastAsia="仿宋" w:cs="仿宋"/>
          <w:szCs w:val="21"/>
        </w:rPr>
      </w:pPr>
      <w:r>
        <w:rPr>
          <w:rFonts w:hint="eastAsia" w:ascii="仿宋" w:hAnsi="仿宋" w:eastAsia="仿宋" w:cs="仿宋"/>
        </w:rPr>
        <w:t>（8）发包人造成</w:t>
      </w:r>
      <w:r>
        <w:rPr>
          <w:rFonts w:hint="eastAsia" w:ascii="仿宋" w:hAnsi="仿宋" w:eastAsia="仿宋" w:cs="仿宋"/>
          <w:szCs w:val="21"/>
        </w:rPr>
        <w:t>工期延误的其他原因。</w:t>
      </w:r>
    </w:p>
    <w:p>
      <w:pPr>
        <w:pStyle w:val="5"/>
        <w:bidi w:val="0"/>
        <w:rPr>
          <w:rFonts w:hint="eastAsia" w:ascii="仿宋" w:hAnsi="仿宋" w:eastAsia="仿宋" w:cs="仿宋"/>
        </w:rPr>
      </w:pPr>
      <w:bookmarkStart w:id="566" w:name="_Toc247514118"/>
      <w:bookmarkStart w:id="567" w:name="_Toc31294"/>
      <w:bookmarkStart w:id="568" w:name="_Toc24641"/>
      <w:bookmarkStart w:id="569" w:name="_Toc300835121"/>
      <w:bookmarkStart w:id="570" w:name="_Toc247527719"/>
      <w:r>
        <w:rPr>
          <w:rFonts w:hint="eastAsia" w:ascii="仿宋" w:hAnsi="仿宋" w:eastAsia="仿宋" w:cs="仿宋"/>
        </w:rPr>
        <w:t>11.4 异常恶劣的气候条件</w:t>
      </w:r>
      <w:bookmarkEnd w:id="566"/>
      <w:bookmarkEnd w:id="567"/>
      <w:bookmarkEnd w:id="568"/>
      <w:bookmarkEnd w:id="569"/>
      <w:bookmarkEnd w:id="570"/>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由于出现专用合同条款规定的异常恶劣气候的条件导致工期延误的，承包人有权要求发包人延长工期和（或）增加费用。</w:t>
      </w:r>
    </w:p>
    <w:p>
      <w:pPr>
        <w:pStyle w:val="5"/>
        <w:bidi w:val="0"/>
        <w:rPr>
          <w:rFonts w:hint="eastAsia" w:ascii="仿宋" w:hAnsi="仿宋" w:eastAsia="仿宋" w:cs="仿宋"/>
        </w:rPr>
      </w:pPr>
      <w:bookmarkStart w:id="571" w:name="_Toc247527720"/>
      <w:bookmarkStart w:id="572" w:name="_Toc247514119"/>
      <w:bookmarkStart w:id="573" w:name="_Toc300835122"/>
      <w:bookmarkStart w:id="574" w:name="_Toc12046"/>
      <w:bookmarkStart w:id="575" w:name="_Toc1862"/>
      <w:r>
        <w:rPr>
          <w:rFonts w:hint="eastAsia" w:ascii="仿宋" w:hAnsi="仿宋" w:eastAsia="仿宋" w:cs="仿宋"/>
        </w:rPr>
        <w:t>11.5 承包人引起的工期延误</w:t>
      </w:r>
      <w:bookmarkEnd w:id="571"/>
      <w:bookmarkEnd w:id="572"/>
      <w:bookmarkEnd w:id="573"/>
      <w:bookmarkEnd w:id="574"/>
      <w:bookmarkEnd w:id="57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5"/>
        <w:bidi w:val="0"/>
        <w:rPr>
          <w:rFonts w:hint="eastAsia" w:ascii="仿宋" w:hAnsi="仿宋" w:eastAsia="仿宋" w:cs="仿宋"/>
        </w:rPr>
      </w:pPr>
      <w:bookmarkStart w:id="576" w:name="_Toc247527721"/>
      <w:bookmarkStart w:id="577" w:name="_Toc1185"/>
      <w:bookmarkStart w:id="578" w:name="_Toc300835123"/>
      <w:bookmarkStart w:id="579" w:name="_Toc1814"/>
      <w:bookmarkStart w:id="580" w:name="_Toc247514120"/>
      <w:r>
        <w:rPr>
          <w:rFonts w:hint="eastAsia" w:ascii="仿宋" w:hAnsi="仿宋" w:eastAsia="仿宋" w:cs="仿宋"/>
        </w:rPr>
        <w:t>11.6 工期提前</w:t>
      </w:r>
      <w:bookmarkEnd w:id="576"/>
      <w:bookmarkEnd w:id="577"/>
      <w:bookmarkEnd w:id="578"/>
      <w:bookmarkEnd w:id="579"/>
      <w:bookmarkEnd w:id="580"/>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5"/>
        <w:bidi w:val="0"/>
        <w:rPr>
          <w:rFonts w:hint="eastAsia" w:ascii="仿宋" w:hAnsi="仿宋" w:eastAsia="仿宋" w:cs="仿宋"/>
        </w:rPr>
      </w:pPr>
      <w:bookmarkStart w:id="581" w:name="_Toc15164"/>
      <w:bookmarkStart w:id="582" w:name="_Toc24976"/>
      <w:bookmarkStart w:id="583" w:name="_Toc300835124"/>
      <w:r>
        <w:rPr>
          <w:rFonts w:hint="eastAsia" w:ascii="仿宋" w:hAnsi="仿宋" w:eastAsia="仿宋" w:cs="仿宋"/>
        </w:rPr>
        <w:t>11.7 行政审批迟延</w:t>
      </w:r>
      <w:bookmarkEnd w:id="581"/>
      <w:bookmarkEnd w:id="582"/>
      <w:bookmarkEnd w:id="583"/>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合同约定范围内的工作需国家有关部门审批的，发包人和（或）承包人应按照合同约定的职责分工完成行政审批报送。因国家有关部门审批迟延造成费用增加和（或）工期延误的，由发包人承担。</w:t>
      </w:r>
    </w:p>
    <w:p>
      <w:pPr>
        <w:pStyle w:val="4"/>
        <w:bidi w:val="0"/>
        <w:rPr>
          <w:rFonts w:hint="eastAsia" w:ascii="仿宋" w:hAnsi="仿宋" w:eastAsia="仿宋" w:cs="仿宋"/>
        </w:rPr>
      </w:pPr>
      <w:bookmarkStart w:id="584" w:name="_Toc184635109"/>
      <w:bookmarkStart w:id="585" w:name="_Toc247527722"/>
      <w:bookmarkStart w:id="586" w:name="_Toc17595"/>
      <w:bookmarkStart w:id="587" w:name="_Toc247514121"/>
      <w:bookmarkStart w:id="588" w:name="_Toc300835125"/>
      <w:bookmarkStart w:id="589" w:name="_Toc3455"/>
      <w:r>
        <w:rPr>
          <w:rFonts w:hint="eastAsia" w:ascii="仿宋" w:hAnsi="仿宋" w:eastAsia="仿宋" w:cs="仿宋"/>
        </w:rPr>
        <w:t>12. 暂停工作</w:t>
      </w:r>
      <w:bookmarkEnd w:id="584"/>
      <w:bookmarkEnd w:id="585"/>
      <w:bookmarkEnd w:id="586"/>
      <w:bookmarkEnd w:id="587"/>
      <w:bookmarkEnd w:id="588"/>
      <w:bookmarkEnd w:id="589"/>
    </w:p>
    <w:p>
      <w:pPr>
        <w:pStyle w:val="5"/>
        <w:bidi w:val="0"/>
        <w:rPr>
          <w:rFonts w:hint="eastAsia" w:ascii="仿宋" w:hAnsi="仿宋" w:eastAsia="仿宋" w:cs="仿宋"/>
        </w:rPr>
      </w:pPr>
      <w:bookmarkStart w:id="590" w:name="_Toc300835126"/>
      <w:bookmarkStart w:id="591" w:name="_Toc28229"/>
      <w:bookmarkStart w:id="592" w:name="_Toc13443"/>
      <w:bookmarkStart w:id="593" w:name="_Toc184635110"/>
      <w:bookmarkStart w:id="594" w:name="_Toc247514127"/>
      <w:bookmarkStart w:id="595" w:name="_Toc247527728"/>
      <w:r>
        <w:rPr>
          <w:rFonts w:hint="eastAsia" w:ascii="仿宋" w:hAnsi="仿宋" w:eastAsia="仿宋" w:cs="仿宋"/>
        </w:rPr>
        <w:t>12.1 由发包人暂停工作</w:t>
      </w:r>
      <w:bookmarkEnd w:id="590"/>
      <w:bookmarkEnd w:id="591"/>
      <w:bookmarkEnd w:id="592"/>
    </w:p>
    <w:p>
      <w:pPr>
        <w:bidi w:val="0"/>
        <w:spacing w:line="360" w:lineRule="auto"/>
        <w:ind w:firstLine="420"/>
        <w:rPr>
          <w:rFonts w:hint="eastAsia" w:ascii="仿宋" w:hAnsi="仿宋" w:eastAsia="仿宋" w:cs="仿宋"/>
          <w:szCs w:val="21"/>
        </w:rPr>
      </w:pPr>
      <w:r>
        <w:rPr>
          <w:rFonts w:hint="eastAsia" w:ascii="仿宋" w:hAnsi="仿宋" w:eastAsia="仿宋" w:cs="仿宋"/>
        </w:rPr>
        <w:t>12.1.1 发包人</w:t>
      </w:r>
      <w:r>
        <w:rPr>
          <w:rFonts w:hint="eastAsia" w:ascii="仿宋" w:hAnsi="仿宋" w:eastAsia="仿宋" w:cs="仿宋"/>
          <w:szCs w:val="21"/>
        </w:rPr>
        <w:t>认为必要时，可通过监理人向承包人发出暂停工作的指示，承包人应按监理人指示暂停工作。由于发包人原因引起的暂停工作造成工期延误的，承包人有权要求发包人延长工期和（或）增加费用，并支付合理利润。</w:t>
      </w:r>
    </w:p>
    <w:p>
      <w:pPr>
        <w:bidi w:val="0"/>
        <w:spacing w:line="360" w:lineRule="auto"/>
        <w:ind w:firstLine="420"/>
        <w:rPr>
          <w:rFonts w:hint="eastAsia" w:ascii="仿宋" w:hAnsi="仿宋" w:eastAsia="仿宋" w:cs="仿宋"/>
          <w:szCs w:val="21"/>
        </w:rPr>
      </w:pPr>
      <w:r>
        <w:rPr>
          <w:rFonts w:hint="eastAsia" w:ascii="仿宋" w:hAnsi="仿宋" w:eastAsia="仿宋" w:cs="仿宋"/>
        </w:rPr>
        <w:t>12.1.2 由于承包人</w:t>
      </w:r>
      <w:r>
        <w:rPr>
          <w:rFonts w:hint="eastAsia" w:ascii="仿宋" w:hAnsi="仿宋" w:eastAsia="仿宋" w:cs="仿宋"/>
          <w:szCs w:val="21"/>
        </w:rPr>
        <w:t>下列原因造成发包人暂停工作的，由此造成费用的增加和（或）工期延误由承包人承担：</w:t>
      </w:r>
    </w:p>
    <w:p>
      <w:pPr>
        <w:bidi w:val="0"/>
        <w:spacing w:line="360" w:lineRule="auto"/>
        <w:ind w:firstLine="420"/>
        <w:rPr>
          <w:rFonts w:hint="eastAsia" w:ascii="仿宋" w:hAnsi="仿宋" w:eastAsia="仿宋" w:cs="仿宋"/>
        </w:rPr>
      </w:pPr>
      <w:r>
        <w:rPr>
          <w:rFonts w:hint="eastAsia" w:ascii="仿宋" w:hAnsi="仿宋" w:eastAsia="仿宋" w:cs="仿宋"/>
        </w:rPr>
        <w:t>（1）承包人违约；</w:t>
      </w:r>
    </w:p>
    <w:p>
      <w:pPr>
        <w:bidi w:val="0"/>
        <w:spacing w:line="360" w:lineRule="auto"/>
        <w:ind w:firstLine="420"/>
        <w:rPr>
          <w:rFonts w:hint="eastAsia" w:ascii="仿宋" w:hAnsi="仿宋" w:eastAsia="仿宋" w:cs="仿宋"/>
        </w:rPr>
      </w:pPr>
      <w:r>
        <w:rPr>
          <w:rFonts w:hint="eastAsia" w:ascii="仿宋" w:hAnsi="仿宋" w:eastAsia="仿宋" w:cs="仿宋"/>
        </w:rPr>
        <w:t>（2）承包人擅自暂停工作；</w:t>
      </w:r>
    </w:p>
    <w:p>
      <w:pPr>
        <w:bidi w:val="0"/>
        <w:spacing w:line="360" w:lineRule="auto"/>
        <w:ind w:firstLine="420"/>
        <w:rPr>
          <w:rFonts w:hint="eastAsia" w:ascii="仿宋" w:hAnsi="仿宋" w:eastAsia="仿宋" w:cs="仿宋"/>
        </w:rPr>
      </w:pPr>
      <w:r>
        <w:rPr>
          <w:rFonts w:hint="eastAsia" w:ascii="仿宋" w:hAnsi="仿宋" w:eastAsia="仿宋" w:cs="仿宋"/>
        </w:rPr>
        <w:t>（3）合同约</w:t>
      </w:r>
      <w:r>
        <w:rPr>
          <w:rFonts w:hint="eastAsia" w:ascii="仿宋" w:hAnsi="仿宋" w:eastAsia="仿宋" w:cs="仿宋"/>
          <w:szCs w:val="21"/>
        </w:rPr>
        <w:t>定由承包人承担责任的其他暂停工作。</w:t>
      </w:r>
    </w:p>
    <w:p>
      <w:pPr>
        <w:pStyle w:val="5"/>
        <w:bidi w:val="0"/>
        <w:rPr>
          <w:rFonts w:hint="eastAsia" w:ascii="仿宋" w:hAnsi="仿宋" w:eastAsia="仿宋" w:cs="仿宋"/>
        </w:rPr>
      </w:pPr>
      <w:bookmarkStart w:id="596" w:name="_Toc17347"/>
      <w:bookmarkStart w:id="597" w:name="_Toc300835127"/>
      <w:bookmarkStart w:id="598" w:name="_Toc6704"/>
      <w:r>
        <w:rPr>
          <w:rFonts w:hint="eastAsia" w:ascii="仿宋" w:hAnsi="仿宋" w:eastAsia="仿宋" w:cs="仿宋"/>
        </w:rPr>
        <w:t>12.2 由承包人暂停工作</w:t>
      </w:r>
      <w:bookmarkEnd w:id="596"/>
      <w:bookmarkEnd w:id="597"/>
      <w:bookmarkEnd w:id="598"/>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12.2.1 </w:t>
      </w:r>
      <w:r>
        <w:rPr>
          <w:rFonts w:hint="eastAsia" w:ascii="仿宋" w:hAnsi="仿宋" w:eastAsia="仿宋" w:cs="仿宋"/>
          <w:szCs w:val="21"/>
        </w:rPr>
        <w:t>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pPr>
        <w:bidi w:val="0"/>
        <w:spacing w:line="360" w:lineRule="auto"/>
        <w:ind w:firstLine="420"/>
        <w:rPr>
          <w:rFonts w:hint="eastAsia" w:ascii="仿宋" w:hAnsi="仿宋" w:eastAsia="仿宋" w:cs="仿宋"/>
        </w:rPr>
      </w:pPr>
      <w:r>
        <w:rPr>
          <w:rFonts w:hint="eastAsia" w:ascii="仿宋" w:hAnsi="仿宋" w:eastAsia="仿宋" w:cs="仿宋"/>
        </w:rPr>
        <w:t>（1）发包人未能按合同约定支付价款，或拖延、拒绝批准付款申请和支付证书，导致付款延误的；</w:t>
      </w:r>
    </w:p>
    <w:p>
      <w:pPr>
        <w:bidi w:val="0"/>
        <w:spacing w:line="360" w:lineRule="auto"/>
        <w:ind w:firstLine="420"/>
        <w:rPr>
          <w:rFonts w:hint="eastAsia" w:ascii="仿宋" w:hAnsi="仿宋" w:eastAsia="仿宋" w:cs="仿宋"/>
        </w:rPr>
      </w:pPr>
      <w:r>
        <w:rPr>
          <w:rFonts w:hint="eastAsia" w:ascii="仿宋" w:hAnsi="仿宋" w:eastAsia="仿宋" w:cs="仿宋"/>
        </w:rPr>
        <w:t>（2）监理人无正当理由没有在约定期限内发出复工指示，导致承包人无法复工的；</w:t>
      </w:r>
    </w:p>
    <w:p>
      <w:pPr>
        <w:bidi w:val="0"/>
        <w:spacing w:line="360" w:lineRule="auto"/>
        <w:ind w:firstLine="420"/>
        <w:rPr>
          <w:rFonts w:hint="eastAsia" w:ascii="仿宋" w:hAnsi="仿宋" w:eastAsia="仿宋" w:cs="仿宋"/>
        </w:rPr>
      </w:pPr>
      <w:r>
        <w:rPr>
          <w:rFonts w:hint="eastAsia" w:ascii="仿宋" w:hAnsi="仿宋" w:eastAsia="仿宋" w:cs="仿宋"/>
        </w:rPr>
        <w:t>（3）发包人无法继续履行或明确表示不履行或实质上已停止履行合同的；</w:t>
      </w:r>
    </w:p>
    <w:p>
      <w:pPr>
        <w:bidi w:val="0"/>
        <w:spacing w:line="360" w:lineRule="auto"/>
        <w:ind w:firstLine="420"/>
        <w:rPr>
          <w:rFonts w:hint="eastAsia" w:ascii="仿宋" w:hAnsi="仿宋" w:eastAsia="仿宋" w:cs="仿宋"/>
          <w:szCs w:val="21"/>
        </w:rPr>
      </w:pPr>
      <w:r>
        <w:rPr>
          <w:rFonts w:hint="eastAsia" w:ascii="仿宋" w:hAnsi="仿宋" w:eastAsia="仿宋" w:cs="仿宋"/>
        </w:rPr>
        <w:t>（4）发包人</w:t>
      </w:r>
      <w:r>
        <w:rPr>
          <w:rFonts w:hint="eastAsia" w:ascii="仿宋" w:hAnsi="仿宋" w:eastAsia="仿宋" w:cs="仿宋"/>
          <w:szCs w:val="21"/>
        </w:rPr>
        <w:t>不履行合同约定其他义务的。</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12.2.2 </w:t>
      </w:r>
      <w:r>
        <w:rPr>
          <w:rFonts w:hint="eastAsia" w:ascii="仿宋" w:hAnsi="仿宋" w:eastAsia="仿宋" w:cs="仿宋"/>
          <w:szCs w:val="21"/>
        </w:rPr>
        <w:t>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pPr>
        <w:pStyle w:val="5"/>
        <w:bidi w:val="0"/>
        <w:rPr>
          <w:rFonts w:hint="eastAsia" w:ascii="仿宋" w:hAnsi="仿宋" w:eastAsia="仿宋" w:cs="仿宋"/>
        </w:rPr>
      </w:pPr>
      <w:bookmarkStart w:id="599" w:name="_Toc27876"/>
      <w:bookmarkStart w:id="600" w:name="_Toc15081"/>
      <w:bookmarkStart w:id="601" w:name="_Toc300835128"/>
      <w:r>
        <w:rPr>
          <w:rFonts w:hint="eastAsia" w:ascii="仿宋" w:hAnsi="仿宋" w:eastAsia="仿宋" w:cs="仿宋"/>
        </w:rPr>
        <w:t>12.3 暂停工作后的照管</w:t>
      </w:r>
      <w:bookmarkEnd w:id="599"/>
      <w:bookmarkEnd w:id="600"/>
      <w:bookmarkEnd w:id="60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不论由于何种原因引起暂停工作的，暂停工作期间，承包人应负责妥善保护工程并提供安全保障，由此增加的费用由责任方承担。</w:t>
      </w:r>
    </w:p>
    <w:p>
      <w:pPr>
        <w:pStyle w:val="5"/>
        <w:bidi w:val="0"/>
        <w:rPr>
          <w:rFonts w:hint="eastAsia" w:ascii="仿宋" w:hAnsi="仿宋" w:eastAsia="仿宋" w:cs="仿宋"/>
        </w:rPr>
      </w:pPr>
      <w:bookmarkStart w:id="602" w:name="_Toc28124"/>
      <w:bookmarkStart w:id="603" w:name="_Toc25779"/>
      <w:bookmarkStart w:id="604" w:name="_Toc300835129"/>
      <w:r>
        <w:rPr>
          <w:rFonts w:hint="eastAsia" w:ascii="仿宋" w:hAnsi="仿宋" w:eastAsia="仿宋" w:cs="仿宋"/>
        </w:rPr>
        <w:t>12.4 暂停工作后的复工</w:t>
      </w:r>
      <w:bookmarkEnd w:id="602"/>
      <w:bookmarkEnd w:id="603"/>
      <w:bookmarkEnd w:id="604"/>
    </w:p>
    <w:p>
      <w:pPr>
        <w:bidi w:val="0"/>
        <w:spacing w:line="360" w:lineRule="auto"/>
        <w:ind w:firstLine="420"/>
        <w:rPr>
          <w:rFonts w:hint="eastAsia" w:ascii="仿宋" w:hAnsi="仿宋" w:eastAsia="仿宋" w:cs="仿宋"/>
          <w:szCs w:val="21"/>
        </w:rPr>
      </w:pPr>
      <w:r>
        <w:rPr>
          <w:rFonts w:hint="eastAsia" w:ascii="仿宋" w:hAnsi="仿宋" w:eastAsia="仿宋" w:cs="仿宋"/>
        </w:rPr>
        <w:t>12.4.1</w:t>
      </w:r>
      <w:r>
        <w:rPr>
          <w:rFonts w:hint="eastAsia" w:ascii="仿宋" w:hAnsi="仿宋" w:eastAsia="仿宋" w:cs="仿宋"/>
          <w:szCs w:val="21"/>
        </w:rPr>
        <w:t>暂停工作后，监理人应与发包人和承包人协商，采取有效措施积极消除暂停工作的影响。当工程具备复工条件时，监理人应立即向承包人发出复工通知。承包人收到复工通知后，应在监理人指定的期限内复工。</w:t>
      </w:r>
    </w:p>
    <w:p>
      <w:pPr>
        <w:bidi w:val="0"/>
        <w:spacing w:line="360" w:lineRule="auto"/>
        <w:ind w:firstLine="420"/>
        <w:rPr>
          <w:rFonts w:hint="eastAsia" w:ascii="仿宋" w:hAnsi="仿宋" w:eastAsia="仿宋" w:cs="仿宋"/>
          <w:szCs w:val="21"/>
        </w:rPr>
      </w:pPr>
      <w:r>
        <w:rPr>
          <w:rFonts w:hint="eastAsia" w:ascii="仿宋" w:hAnsi="仿宋" w:eastAsia="仿宋" w:cs="仿宋"/>
        </w:rPr>
        <w:t>12.4.2</w:t>
      </w:r>
      <w:r>
        <w:rPr>
          <w:rFonts w:hint="eastAsia" w:ascii="仿宋" w:hAnsi="仿宋" w:eastAsia="仿宋" w:cs="仿宋"/>
          <w:szCs w:val="21"/>
        </w:rPr>
        <w:t>承包人无故拖延和拒绝复工的，由此增加的费用和工期延误由承包人承担；因发包人原因无法按时复工的，承包人有权要求发包人延长工期和（或）增加费用，并支付合理利润。</w:t>
      </w:r>
    </w:p>
    <w:p>
      <w:pPr>
        <w:pStyle w:val="5"/>
        <w:bidi w:val="0"/>
        <w:rPr>
          <w:rFonts w:hint="eastAsia" w:ascii="仿宋" w:hAnsi="仿宋" w:eastAsia="仿宋" w:cs="仿宋"/>
          <w:lang w:eastAsia="zh-CN"/>
        </w:rPr>
      </w:pPr>
      <w:bookmarkStart w:id="605" w:name="_Toc300835130"/>
      <w:bookmarkStart w:id="606" w:name="_Toc19050"/>
      <w:bookmarkStart w:id="607" w:name="_Toc32723"/>
      <w:r>
        <w:rPr>
          <w:rFonts w:hint="eastAsia" w:ascii="仿宋" w:hAnsi="仿宋" w:eastAsia="仿宋" w:cs="仿宋"/>
        </w:rPr>
        <w:t>12.5 暂停工作56天</w:t>
      </w:r>
      <w:bookmarkEnd w:id="605"/>
      <w:bookmarkEnd w:id="606"/>
      <w:r>
        <w:rPr>
          <w:rFonts w:hint="eastAsia" w:ascii="仿宋" w:hAnsi="仿宋" w:eastAsia="仿宋" w:cs="仿宋"/>
          <w:lang w:eastAsia="zh-CN"/>
        </w:rPr>
        <w:t>以上</w:t>
      </w:r>
      <w:bookmarkEnd w:id="607"/>
    </w:p>
    <w:p>
      <w:pPr>
        <w:bidi w:val="0"/>
        <w:spacing w:line="360" w:lineRule="auto"/>
        <w:ind w:firstLine="420"/>
        <w:rPr>
          <w:rFonts w:hint="eastAsia" w:ascii="仿宋" w:hAnsi="仿宋" w:eastAsia="仿宋" w:cs="仿宋"/>
          <w:szCs w:val="21"/>
        </w:rPr>
      </w:pPr>
      <w:r>
        <w:rPr>
          <w:rFonts w:hint="eastAsia" w:ascii="仿宋" w:hAnsi="仿宋" w:eastAsia="仿宋" w:cs="仿宋"/>
        </w:rPr>
        <w:t>12.5.1</w:t>
      </w:r>
      <w:r>
        <w:rPr>
          <w:rFonts w:hint="eastAsia" w:ascii="仿宋" w:hAnsi="仿宋" w:eastAsia="仿宋" w:cs="仿宋"/>
          <w:szCs w:val="21"/>
        </w:rPr>
        <w:t>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15条的约定作为可取消工作的变更处理。暂停工作影响到整个工程的，视为发包人违约，应按第</w:t>
      </w:r>
      <w:r>
        <w:rPr>
          <w:rFonts w:hint="eastAsia" w:ascii="仿宋" w:hAnsi="仿宋" w:eastAsia="仿宋" w:cs="仿宋"/>
        </w:rPr>
        <w:t>12.2.1项</w:t>
      </w:r>
      <w:r>
        <w:rPr>
          <w:rFonts w:hint="eastAsia" w:ascii="仿宋" w:hAnsi="仿宋" w:eastAsia="仿宋" w:cs="仿宋"/>
          <w:szCs w:val="21"/>
        </w:rPr>
        <w:t>的约定执行，同时承包人有权解除合同。</w:t>
      </w:r>
    </w:p>
    <w:p>
      <w:pPr>
        <w:bidi w:val="0"/>
        <w:spacing w:line="360" w:lineRule="auto"/>
        <w:ind w:firstLine="420"/>
        <w:rPr>
          <w:rFonts w:hint="eastAsia" w:ascii="仿宋" w:hAnsi="仿宋" w:eastAsia="仿宋" w:cs="仿宋"/>
        </w:rPr>
      </w:pPr>
      <w:r>
        <w:rPr>
          <w:rFonts w:hint="eastAsia" w:ascii="仿宋" w:hAnsi="仿宋" w:eastAsia="仿宋" w:cs="仿宋"/>
        </w:rPr>
        <w:t>12.5.2由于</w:t>
      </w:r>
      <w:r>
        <w:rPr>
          <w:rFonts w:hint="eastAsia" w:ascii="仿宋" w:hAnsi="仿宋" w:eastAsia="仿宋" w:cs="仿宋"/>
          <w:szCs w:val="21"/>
        </w:rPr>
        <w:t>承包人原因引起暂停工作的，如承包人在收到监理人暂停工作指示后56 天内不采取有效的复工措施，造成工期延误的，视为承包人违约，应按第</w:t>
      </w:r>
      <w:r>
        <w:rPr>
          <w:rFonts w:hint="eastAsia" w:ascii="仿宋" w:hAnsi="仿宋" w:eastAsia="仿宋" w:cs="仿宋"/>
        </w:rPr>
        <w:t xml:space="preserve">12.1.2 </w:t>
      </w:r>
      <w:r>
        <w:rPr>
          <w:rFonts w:hint="eastAsia" w:ascii="仿宋" w:hAnsi="仿宋" w:eastAsia="仿宋" w:cs="仿宋"/>
          <w:szCs w:val="21"/>
        </w:rPr>
        <w:t>项的约定执行。</w:t>
      </w:r>
    </w:p>
    <w:p>
      <w:pPr>
        <w:pStyle w:val="4"/>
        <w:bidi w:val="0"/>
        <w:rPr>
          <w:rFonts w:hint="eastAsia" w:ascii="仿宋" w:hAnsi="仿宋" w:eastAsia="仿宋" w:cs="仿宋"/>
        </w:rPr>
      </w:pPr>
      <w:bookmarkStart w:id="608" w:name="_Toc21100"/>
      <w:bookmarkStart w:id="609" w:name="_Toc300835131"/>
      <w:bookmarkStart w:id="610" w:name="_Toc30284"/>
      <w:r>
        <w:rPr>
          <w:rFonts w:hint="eastAsia" w:ascii="仿宋" w:hAnsi="仿宋" w:eastAsia="仿宋" w:cs="仿宋"/>
        </w:rPr>
        <w:t>13. 工程质量</w:t>
      </w:r>
      <w:bookmarkEnd w:id="593"/>
      <w:bookmarkEnd w:id="594"/>
      <w:bookmarkEnd w:id="595"/>
      <w:bookmarkEnd w:id="608"/>
      <w:bookmarkEnd w:id="609"/>
      <w:bookmarkEnd w:id="610"/>
    </w:p>
    <w:p>
      <w:pPr>
        <w:pStyle w:val="5"/>
        <w:bidi w:val="0"/>
        <w:rPr>
          <w:rFonts w:hint="eastAsia" w:ascii="仿宋" w:hAnsi="仿宋" w:eastAsia="仿宋" w:cs="仿宋"/>
        </w:rPr>
      </w:pPr>
      <w:bookmarkStart w:id="611" w:name="_Toc247527729"/>
      <w:bookmarkStart w:id="612" w:name="_Toc26211"/>
      <w:bookmarkStart w:id="613" w:name="_Toc300835132"/>
      <w:bookmarkStart w:id="614" w:name="_Toc20023"/>
      <w:bookmarkStart w:id="615" w:name="_Toc247514128"/>
      <w:r>
        <w:rPr>
          <w:rFonts w:hint="eastAsia" w:ascii="仿宋" w:hAnsi="仿宋" w:eastAsia="仿宋" w:cs="仿宋"/>
        </w:rPr>
        <w:t>13.1 工程质量要求</w:t>
      </w:r>
      <w:bookmarkEnd w:id="611"/>
      <w:bookmarkEnd w:id="612"/>
      <w:bookmarkEnd w:id="613"/>
      <w:bookmarkEnd w:id="614"/>
      <w:bookmarkEnd w:id="615"/>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13.1.1 </w:t>
      </w:r>
      <w:r>
        <w:rPr>
          <w:rFonts w:hint="eastAsia" w:ascii="仿宋" w:hAnsi="仿宋" w:eastAsia="仿宋" w:cs="仿宋"/>
          <w:szCs w:val="21"/>
        </w:rPr>
        <w:t>工程质量验收按法律规定和合同约定的验收标准执行。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13.1.2 </w:t>
      </w:r>
      <w:r>
        <w:rPr>
          <w:rFonts w:hint="eastAsia" w:ascii="仿宋" w:hAnsi="仿宋" w:eastAsia="仿宋" w:cs="仿宋"/>
          <w:szCs w:val="21"/>
        </w:rPr>
        <w:t>因承包人原因造成工程质量不符合法律的规定和合同约定的，监理人有权要求承包人返工直至符合合同要求为止，由此造成的费用增加和（或）工期延误由承包人承担。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13.1.3</w:t>
      </w:r>
      <w:r>
        <w:rPr>
          <w:rFonts w:hint="eastAsia" w:ascii="仿宋" w:hAnsi="仿宋" w:eastAsia="仿宋" w:cs="仿宋"/>
          <w:szCs w:val="21"/>
        </w:rPr>
        <w:t xml:space="preserve"> 因发包人原因造成工程质量达不到合同约定验收标准的，发包人应承担由于承包人返工造成的费用增加和（或）工期延误，并支付承包人合理利润。</w:t>
      </w:r>
    </w:p>
    <w:p>
      <w:pPr>
        <w:pStyle w:val="5"/>
        <w:bidi w:val="0"/>
        <w:rPr>
          <w:rFonts w:hint="eastAsia" w:ascii="仿宋" w:hAnsi="仿宋" w:eastAsia="仿宋" w:cs="仿宋"/>
        </w:rPr>
      </w:pPr>
      <w:bookmarkStart w:id="616" w:name="_Toc247527731"/>
      <w:bookmarkStart w:id="617" w:name="_Toc4915"/>
      <w:bookmarkStart w:id="618" w:name="_Toc24616"/>
      <w:bookmarkStart w:id="619" w:name="_Toc300835133"/>
      <w:bookmarkStart w:id="620" w:name="_Toc247514130"/>
      <w:r>
        <w:rPr>
          <w:rFonts w:hint="eastAsia" w:ascii="仿宋" w:hAnsi="仿宋" w:eastAsia="仿宋" w:cs="仿宋"/>
        </w:rPr>
        <w:t>13.2 承包人的质量检查</w:t>
      </w:r>
      <w:bookmarkEnd w:id="616"/>
      <w:bookmarkEnd w:id="617"/>
      <w:bookmarkEnd w:id="618"/>
      <w:bookmarkEnd w:id="619"/>
      <w:bookmarkEnd w:id="620"/>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承包人应按合同约定对设计、材料、工程设备以及全部工程内容及其施工工艺进行全过程的质量检查和检验，并作详细记录，编制工程质量报表，报送监理人审查。</w:t>
      </w:r>
    </w:p>
    <w:p>
      <w:pPr>
        <w:pStyle w:val="5"/>
        <w:bidi w:val="0"/>
        <w:rPr>
          <w:rFonts w:hint="eastAsia" w:ascii="仿宋" w:hAnsi="仿宋" w:eastAsia="仿宋" w:cs="仿宋"/>
        </w:rPr>
      </w:pPr>
      <w:bookmarkStart w:id="621" w:name="_Toc32696"/>
      <w:bookmarkStart w:id="622" w:name="_Toc300835134"/>
      <w:bookmarkStart w:id="623" w:name="_Toc247514131"/>
      <w:bookmarkStart w:id="624" w:name="_Toc1799"/>
      <w:bookmarkStart w:id="625" w:name="_Toc247527732"/>
      <w:r>
        <w:rPr>
          <w:rFonts w:hint="eastAsia" w:ascii="仿宋" w:hAnsi="仿宋" w:eastAsia="仿宋" w:cs="仿宋"/>
        </w:rPr>
        <w:t>13.3 监理人的质量检查</w:t>
      </w:r>
      <w:bookmarkEnd w:id="621"/>
      <w:bookmarkEnd w:id="622"/>
      <w:bookmarkEnd w:id="623"/>
      <w:bookmarkEnd w:id="624"/>
      <w:bookmarkEnd w:id="62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5"/>
        <w:bidi w:val="0"/>
        <w:rPr>
          <w:rFonts w:hint="eastAsia" w:ascii="仿宋" w:hAnsi="仿宋" w:eastAsia="仿宋" w:cs="仿宋"/>
        </w:rPr>
      </w:pPr>
      <w:bookmarkStart w:id="626" w:name="_Toc300835135"/>
      <w:bookmarkStart w:id="627" w:name="_Toc247527733"/>
      <w:bookmarkStart w:id="628" w:name="_Toc25259"/>
      <w:bookmarkStart w:id="629" w:name="_Toc247514132"/>
      <w:bookmarkStart w:id="630" w:name="_Toc30292"/>
      <w:r>
        <w:rPr>
          <w:rFonts w:hint="eastAsia" w:ascii="仿宋" w:hAnsi="仿宋" w:eastAsia="仿宋" w:cs="仿宋"/>
        </w:rPr>
        <w:t>13.4 工程隐蔽部位覆盖前的检查</w:t>
      </w:r>
      <w:bookmarkEnd w:id="626"/>
      <w:bookmarkEnd w:id="627"/>
      <w:bookmarkEnd w:id="628"/>
      <w:bookmarkEnd w:id="629"/>
      <w:bookmarkEnd w:id="630"/>
    </w:p>
    <w:p>
      <w:pPr>
        <w:bidi w:val="0"/>
        <w:spacing w:line="360" w:lineRule="auto"/>
        <w:ind w:firstLine="420"/>
        <w:rPr>
          <w:rFonts w:hint="eastAsia" w:ascii="仿宋" w:hAnsi="仿宋" w:eastAsia="仿宋" w:cs="仿宋"/>
          <w:szCs w:val="21"/>
        </w:rPr>
      </w:pPr>
      <w:r>
        <w:rPr>
          <w:rFonts w:hint="eastAsia" w:ascii="仿宋" w:hAnsi="仿宋" w:eastAsia="仿宋" w:cs="仿宋"/>
        </w:rPr>
        <w:t>13.4.1</w:t>
      </w:r>
      <w:r>
        <w:rPr>
          <w:rFonts w:hint="eastAsia" w:ascii="仿宋" w:hAnsi="仿宋" w:eastAsia="仿宋" w:cs="仿宋"/>
          <w:szCs w:val="21"/>
        </w:rPr>
        <w:t xml:space="preserve"> 通知监理人检查</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bidi w:val="0"/>
        <w:spacing w:line="360" w:lineRule="auto"/>
        <w:ind w:firstLine="420"/>
        <w:rPr>
          <w:rFonts w:hint="eastAsia" w:ascii="仿宋" w:hAnsi="仿宋" w:eastAsia="仿宋" w:cs="仿宋"/>
          <w:szCs w:val="21"/>
        </w:rPr>
      </w:pPr>
      <w:r>
        <w:rPr>
          <w:rFonts w:hint="eastAsia" w:ascii="仿宋" w:hAnsi="仿宋" w:eastAsia="仿宋" w:cs="仿宋"/>
        </w:rPr>
        <w:t>13.4.2</w:t>
      </w:r>
      <w:r>
        <w:rPr>
          <w:rFonts w:hint="eastAsia" w:ascii="仿宋" w:hAnsi="仿宋" w:eastAsia="仿宋" w:cs="仿宋"/>
          <w:szCs w:val="21"/>
        </w:rPr>
        <w:t xml:space="preserve"> 监理人未到场检查</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监理人未按第</w:t>
      </w:r>
      <w:r>
        <w:rPr>
          <w:rFonts w:hint="eastAsia" w:ascii="仿宋" w:hAnsi="仿宋" w:eastAsia="仿宋" w:cs="仿宋"/>
        </w:rPr>
        <w:t xml:space="preserve">13.4.l </w:t>
      </w:r>
      <w:r>
        <w:rPr>
          <w:rFonts w:hint="eastAsia" w:ascii="仿宋" w:hAnsi="仿宋" w:eastAsia="仿宋" w:cs="仿宋"/>
          <w:szCs w:val="21"/>
        </w:rPr>
        <w:t>项约定的时间进行检查的，除监理人另有指示外，承包人可自行完成覆盖工作，并作相应记录报送监理人，监理人应签字确认。监理人事后对检查记录有疑问的，可按第</w:t>
      </w:r>
      <w:r>
        <w:rPr>
          <w:rFonts w:hint="eastAsia" w:ascii="仿宋" w:hAnsi="仿宋" w:eastAsia="仿宋" w:cs="仿宋"/>
        </w:rPr>
        <w:t>13.4.3</w:t>
      </w:r>
      <w:r>
        <w:rPr>
          <w:rFonts w:hint="eastAsia" w:ascii="仿宋" w:hAnsi="仿宋" w:eastAsia="仿宋" w:cs="仿宋"/>
          <w:szCs w:val="21"/>
        </w:rPr>
        <w:t xml:space="preserve"> 项的约定重新检查。</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13.4.3 </w:t>
      </w:r>
      <w:r>
        <w:rPr>
          <w:rFonts w:hint="eastAsia" w:ascii="仿宋" w:hAnsi="仿宋" w:eastAsia="仿宋" w:cs="仿宋"/>
          <w:szCs w:val="21"/>
        </w:rPr>
        <w:t>监理人重新检查</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承包人按第</w:t>
      </w:r>
      <w:r>
        <w:rPr>
          <w:rFonts w:hint="eastAsia" w:ascii="仿宋" w:hAnsi="仿宋" w:eastAsia="仿宋" w:cs="仿宋"/>
        </w:rPr>
        <w:t>13.4.1</w:t>
      </w:r>
      <w:r>
        <w:rPr>
          <w:rFonts w:hint="eastAsia" w:ascii="仿宋" w:hAnsi="仿宋" w:eastAsia="仿宋" w:cs="仿宋"/>
          <w:szCs w:val="21"/>
        </w:rPr>
        <w:t xml:space="preserve"> 项或第</w:t>
      </w:r>
      <w:r>
        <w:rPr>
          <w:rFonts w:hint="eastAsia" w:ascii="仿宋" w:hAnsi="仿宋" w:eastAsia="仿宋" w:cs="仿宋"/>
        </w:rPr>
        <w:t xml:space="preserve">13.4.2 </w:t>
      </w:r>
      <w:r>
        <w:rPr>
          <w:rFonts w:hint="eastAsia" w:ascii="仿宋" w:hAnsi="仿宋" w:eastAsia="仿宋" w:cs="仿宋"/>
          <w:szCs w:val="21"/>
        </w:rPr>
        <w:t>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13.4.4 </w:t>
      </w:r>
      <w:r>
        <w:rPr>
          <w:rFonts w:hint="eastAsia" w:ascii="仿宋" w:hAnsi="仿宋" w:eastAsia="仿宋" w:cs="仿宋"/>
          <w:szCs w:val="21"/>
        </w:rPr>
        <w:t>承包人私自覆盖</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承包人未通知监理人到场检查，私自将工程隐蔽部位覆盖的，监理人有权指示承包人钻孔探测或揭开检查，由此增加的费用和（或）工期延误由承包人承担。</w:t>
      </w:r>
    </w:p>
    <w:p>
      <w:pPr>
        <w:pStyle w:val="5"/>
        <w:bidi w:val="0"/>
        <w:rPr>
          <w:rFonts w:hint="eastAsia" w:ascii="仿宋" w:hAnsi="仿宋" w:eastAsia="仿宋" w:cs="仿宋"/>
        </w:rPr>
      </w:pPr>
      <w:bookmarkStart w:id="631" w:name="_Toc247527734"/>
      <w:bookmarkStart w:id="632" w:name="_Toc28542"/>
      <w:bookmarkStart w:id="633" w:name="_Toc23396"/>
      <w:bookmarkStart w:id="634" w:name="_Toc300835136"/>
      <w:bookmarkStart w:id="635" w:name="_Toc247514133"/>
      <w:r>
        <w:rPr>
          <w:rFonts w:hint="eastAsia" w:ascii="仿宋" w:hAnsi="仿宋" w:eastAsia="仿宋" w:cs="仿宋"/>
        </w:rPr>
        <w:t>13.5 清除不合格工程</w:t>
      </w:r>
      <w:bookmarkEnd w:id="631"/>
      <w:bookmarkEnd w:id="632"/>
      <w:bookmarkEnd w:id="633"/>
      <w:bookmarkEnd w:id="634"/>
      <w:bookmarkEnd w:id="635"/>
    </w:p>
    <w:p>
      <w:pPr>
        <w:bidi w:val="0"/>
        <w:spacing w:line="360" w:lineRule="auto"/>
        <w:ind w:firstLine="420"/>
        <w:rPr>
          <w:rFonts w:hint="eastAsia" w:ascii="仿宋" w:hAnsi="仿宋" w:eastAsia="仿宋" w:cs="仿宋"/>
          <w:szCs w:val="21"/>
        </w:rPr>
      </w:pPr>
      <w:r>
        <w:rPr>
          <w:rFonts w:hint="eastAsia" w:ascii="仿宋" w:hAnsi="仿宋" w:eastAsia="仿宋" w:cs="仿宋"/>
        </w:rPr>
        <w:t>13.5.1</w:t>
      </w:r>
      <w:r>
        <w:rPr>
          <w:rFonts w:hint="eastAsia" w:ascii="仿宋" w:hAnsi="仿宋" w:eastAsia="仿宋" w:cs="仿宋"/>
          <w:szCs w:val="21"/>
        </w:rPr>
        <w:t xml:space="preserve"> 因承包人设计失误，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13.5.2 </w:t>
      </w:r>
      <w:r>
        <w:rPr>
          <w:rFonts w:hint="eastAsia" w:ascii="仿宋" w:hAnsi="仿宋" w:eastAsia="仿宋" w:cs="仿宋"/>
          <w:szCs w:val="21"/>
        </w:rPr>
        <w:t>由于发包人提供的材料或工程设备不合格造成的工程不合格，需要承包人采取措施补救的，发包人应承担由此增加的费用和（或）工期延误，并支付承包人合理利润。</w:t>
      </w:r>
    </w:p>
    <w:p>
      <w:pPr>
        <w:pStyle w:val="4"/>
        <w:bidi w:val="0"/>
        <w:rPr>
          <w:rFonts w:hint="eastAsia" w:ascii="仿宋" w:hAnsi="仿宋" w:eastAsia="仿宋" w:cs="仿宋"/>
        </w:rPr>
      </w:pPr>
      <w:bookmarkStart w:id="636" w:name="_Toc184635111"/>
      <w:bookmarkStart w:id="637" w:name="_Toc247527735"/>
      <w:bookmarkStart w:id="638" w:name="_Toc300835137"/>
      <w:bookmarkStart w:id="639" w:name="_Toc23159"/>
      <w:bookmarkStart w:id="640" w:name="_Toc247514134"/>
      <w:bookmarkStart w:id="641" w:name="_Toc14140"/>
      <w:r>
        <w:rPr>
          <w:rFonts w:hint="eastAsia" w:ascii="仿宋" w:hAnsi="仿宋" w:eastAsia="仿宋" w:cs="仿宋"/>
        </w:rPr>
        <w:t>14. 试验和检验</w:t>
      </w:r>
      <w:bookmarkEnd w:id="636"/>
      <w:bookmarkEnd w:id="637"/>
      <w:bookmarkEnd w:id="638"/>
      <w:bookmarkEnd w:id="639"/>
      <w:bookmarkEnd w:id="640"/>
      <w:bookmarkEnd w:id="641"/>
    </w:p>
    <w:p>
      <w:pPr>
        <w:pStyle w:val="5"/>
        <w:bidi w:val="0"/>
        <w:rPr>
          <w:rFonts w:hint="eastAsia" w:ascii="仿宋" w:hAnsi="仿宋" w:eastAsia="仿宋" w:cs="仿宋"/>
        </w:rPr>
      </w:pPr>
      <w:bookmarkStart w:id="642" w:name="_Toc3555"/>
      <w:bookmarkStart w:id="643" w:name="_Toc22221"/>
      <w:bookmarkStart w:id="644" w:name="_Toc300835138"/>
      <w:bookmarkStart w:id="645" w:name="_Toc247514135"/>
      <w:bookmarkStart w:id="646" w:name="_Toc247527736"/>
      <w:r>
        <w:rPr>
          <w:rFonts w:hint="eastAsia" w:ascii="仿宋" w:hAnsi="仿宋" w:eastAsia="仿宋" w:cs="仿宋"/>
        </w:rPr>
        <w:t>14.1 材料、工程设备和工程的试验和检验</w:t>
      </w:r>
      <w:bookmarkEnd w:id="642"/>
      <w:bookmarkEnd w:id="643"/>
      <w:bookmarkEnd w:id="644"/>
      <w:bookmarkEnd w:id="645"/>
      <w:bookmarkEnd w:id="646"/>
    </w:p>
    <w:p>
      <w:pPr>
        <w:bidi w:val="0"/>
        <w:spacing w:line="360" w:lineRule="auto"/>
        <w:ind w:firstLine="420"/>
        <w:rPr>
          <w:rFonts w:hint="eastAsia" w:ascii="仿宋" w:hAnsi="仿宋" w:eastAsia="仿宋" w:cs="仿宋"/>
          <w:szCs w:val="21"/>
        </w:rPr>
      </w:pPr>
      <w:r>
        <w:rPr>
          <w:rFonts w:hint="eastAsia" w:ascii="仿宋" w:hAnsi="仿宋" w:eastAsia="仿宋" w:cs="仿宋"/>
        </w:rPr>
        <w:t>14.1.1</w:t>
      </w:r>
      <w:r>
        <w:rPr>
          <w:rFonts w:hint="eastAsia" w:ascii="仿宋" w:hAnsi="仿宋" w:eastAsia="仿宋" w:cs="仿宋"/>
          <w:szCs w:val="21"/>
        </w:rPr>
        <w:t xml:space="preserve"> 本款适用于竣工试验之前的试验和检验。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14.1.2 </w:t>
      </w:r>
      <w:r>
        <w:rPr>
          <w:rFonts w:hint="eastAsia" w:ascii="仿宋" w:hAnsi="仿宋" w:eastAsia="仿宋" w:cs="仿宋"/>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bidi w:val="0"/>
        <w:spacing w:line="360" w:lineRule="auto"/>
        <w:ind w:firstLine="420"/>
        <w:rPr>
          <w:rFonts w:hint="eastAsia" w:ascii="仿宋" w:hAnsi="仿宋" w:eastAsia="仿宋" w:cs="仿宋"/>
          <w:szCs w:val="21"/>
        </w:rPr>
      </w:pPr>
      <w:r>
        <w:rPr>
          <w:rFonts w:hint="eastAsia" w:ascii="仿宋" w:hAnsi="仿宋" w:eastAsia="仿宋" w:cs="仿宋"/>
        </w:rPr>
        <w:t>14.1.3</w:t>
      </w:r>
      <w:r>
        <w:rPr>
          <w:rFonts w:hint="eastAsia" w:ascii="仿宋" w:hAnsi="仿宋" w:eastAsia="仿宋" w:cs="仿宋"/>
          <w:szCs w:val="21"/>
        </w:rPr>
        <w:t xml:space="preserve"> 监理人未按合同约定派员参加试验和检验的，除监理人另有指示外，承包人可自行试验和检验，并应立即将试验和检验结果报送监理人，监理人应签字确认。</w:t>
      </w:r>
    </w:p>
    <w:p>
      <w:pPr>
        <w:bidi w:val="0"/>
        <w:spacing w:line="360" w:lineRule="auto"/>
        <w:ind w:firstLine="420"/>
        <w:rPr>
          <w:rFonts w:hint="eastAsia" w:ascii="仿宋" w:hAnsi="仿宋" w:eastAsia="仿宋" w:cs="仿宋"/>
          <w:szCs w:val="21"/>
        </w:rPr>
      </w:pPr>
      <w:r>
        <w:rPr>
          <w:rFonts w:hint="eastAsia" w:ascii="仿宋" w:hAnsi="仿宋" w:eastAsia="仿宋" w:cs="仿宋"/>
        </w:rPr>
        <w:t>14.1.4</w:t>
      </w:r>
      <w:r>
        <w:rPr>
          <w:rFonts w:hint="eastAsia" w:ascii="仿宋" w:hAnsi="仿宋" w:eastAsia="仿宋" w:cs="仿宋"/>
          <w:szCs w:val="21"/>
        </w:rPr>
        <w:t xml:space="preserve">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5"/>
        <w:bidi w:val="0"/>
        <w:rPr>
          <w:rFonts w:hint="eastAsia" w:ascii="仿宋" w:hAnsi="仿宋" w:eastAsia="仿宋" w:cs="仿宋"/>
        </w:rPr>
      </w:pPr>
      <w:bookmarkStart w:id="647" w:name="_Toc23684"/>
      <w:bookmarkStart w:id="648" w:name="_Toc300835139"/>
      <w:bookmarkStart w:id="649" w:name="_Toc247514136"/>
      <w:bookmarkStart w:id="650" w:name="_Toc8764"/>
      <w:bookmarkStart w:id="651" w:name="_Toc247527737"/>
      <w:r>
        <w:rPr>
          <w:rFonts w:hint="eastAsia" w:ascii="仿宋" w:hAnsi="仿宋" w:eastAsia="仿宋" w:cs="仿宋"/>
        </w:rPr>
        <w:t>14.2 现场材料试验</w:t>
      </w:r>
      <w:bookmarkEnd w:id="647"/>
      <w:bookmarkEnd w:id="648"/>
      <w:bookmarkEnd w:id="649"/>
      <w:bookmarkEnd w:id="650"/>
      <w:bookmarkEnd w:id="65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14.2.1 承包人根据合同约定或监理人指示进行的现场材料试验，应由承包人提供试验场所、试验人员、试验设备器材以及其他必要的试验条件。</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14.2.2 监理人在必要时可以使用承包人的试验场所、试验设备器材以及其他试验条件，进行以工程质量检查为目的的复核性材料试验，承包人应予以协助。</w:t>
      </w:r>
    </w:p>
    <w:p>
      <w:pPr>
        <w:pStyle w:val="5"/>
        <w:bidi w:val="0"/>
        <w:rPr>
          <w:rFonts w:hint="eastAsia" w:ascii="仿宋" w:hAnsi="仿宋" w:eastAsia="仿宋" w:cs="仿宋"/>
        </w:rPr>
      </w:pPr>
      <w:bookmarkStart w:id="652" w:name="_Toc300835140"/>
      <w:bookmarkStart w:id="653" w:name="_Toc9250"/>
      <w:bookmarkStart w:id="654" w:name="_Toc14138"/>
      <w:bookmarkStart w:id="655" w:name="_Toc247527738"/>
      <w:bookmarkStart w:id="656" w:name="_Toc247514137"/>
      <w:r>
        <w:rPr>
          <w:rFonts w:hint="eastAsia" w:ascii="仿宋" w:hAnsi="仿宋" w:eastAsia="仿宋" w:cs="仿宋"/>
        </w:rPr>
        <w:t>14.3 现场工艺试验</w:t>
      </w:r>
      <w:bookmarkEnd w:id="652"/>
      <w:bookmarkEnd w:id="653"/>
      <w:bookmarkEnd w:id="654"/>
      <w:bookmarkEnd w:id="655"/>
      <w:bookmarkEnd w:id="656"/>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承包人应按合同约定或监理人指示进行现场工艺试验。对大型的现场工艺试验，监理人认为必要时，应由承包人根据监理人提出的工艺试验要求，编制工艺试验措施计划，报送监理人批准。</w:t>
      </w:r>
    </w:p>
    <w:p>
      <w:pPr>
        <w:pStyle w:val="4"/>
        <w:bidi w:val="0"/>
        <w:rPr>
          <w:rFonts w:hint="eastAsia" w:ascii="仿宋" w:hAnsi="仿宋" w:eastAsia="仿宋" w:cs="仿宋"/>
        </w:rPr>
      </w:pPr>
      <w:bookmarkStart w:id="657" w:name="_Toc247527739"/>
      <w:bookmarkStart w:id="658" w:name="_Toc10300"/>
      <w:bookmarkStart w:id="659" w:name="_Toc300835141"/>
      <w:bookmarkStart w:id="660" w:name="_Toc184635112"/>
      <w:bookmarkStart w:id="661" w:name="_Toc29007"/>
      <w:bookmarkStart w:id="662" w:name="_Toc247514138"/>
      <w:r>
        <w:rPr>
          <w:rFonts w:hint="eastAsia" w:ascii="仿宋" w:hAnsi="仿宋" w:eastAsia="仿宋" w:cs="仿宋"/>
        </w:rPr>
        <w:t>15. 变更</w:t>
      </w:r>
      <w:bookmarkEnd w:id="657"/>
      <w:bookmarkEnd w:id="658"/>
      <w:bookmarkEnd w:id="659"/>
      <w:bookmarkEnd w:id="660"/>
      <w:bookmarkEnd w:id="661"/>
      <w:bookmarkEnd w:id="662"/>
      <w:bookmarkStart w:id="663" w:name="_Toc247514139"/>
      <w:bookmarkStart w:id="664" w:name="_Toc247527740"/>
    </w:p>
    <w:p>
      <w:pPr>
        <w:pStyle w:val="5"/>
        <w:bidi w:val="0"/>
        <w:rPr>
          <w:rFonts w:hint="eastAsia" w:ascii="仿宋" w:hAnsi="仿宋" w:eastAsia="仿宋" w:cs="仿宋"/>
        </w:rPr>
      </w:pPr>
      <w:bookmarkStart w:id="665" w:name="_Toc31507"/>
      <w:bookmarkStart w:id="666" w:name="_Toc300835142"/>
      <w:bookmarkStart w:id="667" w:name="_Toc27329"/>
      <w:r>
        <w:rPr>
          <w:rFonts w:hint="eastAsia" w:ascii="仿宋" w:hAnsi="仿宋" w:eastAsia="仿宋" w:cs="仿宋"/>
        </w:rPr>
        <w:t>15.1 变更权</w:t>
      </w:r>
      <w:bookmarkEnd w:id="663"/>
      <w:bookmarkEnd w:id="664"/>
      <w:bookmarkEnd w:id="665"/>
      <w:bookmarkEnd w:id="666"/>
      <w:bookmarkEnd w:id="66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在履行合同过程中，经发包人同意，监理人可按第</w:t>
      </w:r>
      <w:r>
        <w:rPr>
          <w:rFonts w:hint="eastAsia" w:ascii="仿宋" w:hAnsi="仿宋" w:eastAsia="仿宋" w:cs="仿宋"/>
        </w:rPr>
        <w:t xml:space="preserve">15.3 </w:t>
      </w:r>
      <w:r>
        <w:rPr>
          <w:rFonts w:hint="eastAsia" w:ascii="仿宋" w:hAnsi="仿宋" w:eastAsia="仿宋" w:cs="仿宋"/>
          <w:szCs w:val="21"/>
        </w:rPr>
        <w:t>款约定的变更程序向承包人作出有关发包人要求改变的变更指示，承包人应遵照执行。变更应在相应内容实施前提出，否则发包人应承担承包人损失。没有监理人的变更指示，承包人不得擅自变更。</w:t>
      </w:r>
    </w:p>
    <w:p>
      <w:pPr>
        <w:pStyle w:val="5"/>
        <w:bidi w:val="0"/>
        <w:rPr>
          <w:rFonts w:hint="eastAsia" w:ascii="仿宋" w:hAnsi="仿宋" w:eastAsia="仿宋" w:cs="仿宋"/>
        </w:rPr>
      </w:pPr>
      <w:bookmarkStart w:id="668" w:name="_Toc300835143"/>
      <w:bookmarkStart w:id="669" w:name="_Toc247527741"/>
      <w:bookmarkStart w:id="670" w:name="_Toc3119"/>
      <w:bookmarkStart w:id="671" w:name="_Toc22440"/>
      <w:bookmarkStart w:id="672" w:name="_Toc247514140"/>
      <w:r>
        <w:rPr>
          <w:rFonts w:hint="eastAsia" w:ascii="仿宋" w:hAnsi="仿宋" w:eastAsia="仿宋" w:cs="仿宋"/>
        </w:rPr>
        <w:t>15.2 承包人的合理化建议</w:t>
      </w:r>
      <w:bookmarkEnd w:id="668"/>
      <w:bookmarkEnd w:id="669"/>
      <w:bookmarkEnd w:id="670"/>
      <w:bookmarkEnd w:id="671"/>
      <w:bookmarkEnd w:id="672"/>
    </w:p>
    <w:p>
      <w:pPr>
        <w:bidi w:val="0"/>
        <w:spacing w:line="360" w:lineRule="auto"/>
        <w:ind w:firstLine="420"/>
        <w:rPr>
          <w:rFonts w:hint="eastAsia" w:ascii="仿宋" w:hAnsi="仿宋" w:eastAsia="仿宋" w:cs="仿宋"/>
          <w:szCs w:val="21"/>
        </w:rPr>
      </w:pPr>
      <w:r>
        <w:rPr>
          <w:rFonts w:hint="eastAsia" w:ascii="仿宋" w:hAnsi="仿宋" w:eastAsia="仿宋" w:cs="仿宋"/>
        </w:rPr>
        <w:t>15.2.1</w:t>
      </w:r>
      <w:r>
        <w:rPr>
          <w:rFonts w:hint="eastAsia" w:ascii="仿宋" w:hAnsi="仿宋" w:eastAsia="仿宋" w:cs="仿宋"/>
          <w:szCs w:val="21"/>
        </w:rPr>
        <w:t xml:space="preserve">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w:t>
      </w:r>
      <w:r>
        <w:rPr>
          <w:rFonts w:hint="eastAsia" w:ascii="仿宋" w:hAnsi="仿宋" w:eastAsia="仿宋" w:cs="仿宋"/>
        </w:rPr>
        <w:t>15.3</w:t>
      </w:r>
      <w:r>
        <w:rPr>
          <w:rFonts w:hint="eastAsia" w:ascii="仿宋" w:hAnsi="仿宋" w:eastAsia="仿宋" w:cs="仿宋"/>
          <w:szCs w:val="21"/>
        </w:rPr>
        <w:t>款约定向承包人发出变更指示。</w:t>
      </w:r>
    </w:p>
    <w:p>
      <w:pPr>
        <w:bidi w:val="0"/>
        <w:spacing w:line="360" w:lineRule="auto"/>
        <w:ind w:firstLine="420"/>
        <w:rPr>
          <w:rFonts w:hint="eastAsia" w:ascii="仿宋" w:hAnsi="仿宋" w:eastAsia="仿宋" w:cs="仿宋"/>
          <w:szCs w:val="21"/>
        </w:rPr>
      </w:pPr>
      <w:r>
        <w:rPr>
          <w:rFonts w:hint="eastAsia" w:ascii="仿宋" w:hAnsi="仿宋" w:eastAsia="仿宋" w:cs="仿宋"/>
        </w:rPr>
        <w:t>15.2.2</w:t>
      </w:r>
      <w:r>
        <w:rPr>
          <w:rFonts w:hint="eastAsia" w:ascii="仿宋" w:hAnsi="仿宋" w:eastAsia="仿宋" w:cs="仿宋"/>
          <w:szCs w:val="21"/>
        </w:rPr>
        <w:t xml:space="preserve"> 承包人提出的合理化建议降低了合同价格、缩短了工期或者提高了工程经济效益的，发包人可按国家有关规定在专用合同条款中约定给予奖励。</w:t>
      </w:r>
    </w:p>
    <w:p>
      <w:pPr>
        <w:pStyle w:val="5"/>
        <w:bidi w:val="0"/>
        <w:rPr>
          <w:rFonts w:hint="eastAsia" w:ascii="仿宋" w:hAnsi="仿宋" w:eastAsia="仿宋" w:cs="仿宋"/>
        </w:rPr>
      </w:pPr>
      <w:bookmarkStart w:id="673" w:name="_Toc20673"/>
      <w:bookmarkStart w:id="674" w:name="_Toc300835144"/>
      <w:bookmarkStart w:id="675" w:name="_Toc247527742"/>
      <w:bookmarkStart w:id="676" w:name="_Toc2644"/>
      <w:bookmarkStart w:id="677" w:name="_Toc247514141"/>
      <w:r>
        <w:rPr>
          <w:rFonts w:hint="eastAsia" w:ascii="仿宋" w:hAnsi="仿宋" w:eastAsia="仿宋" w:cs="仿宋"/>
        </w:rPr>
        <w:t>15.3 变更程序</w:t>
      </w:r>
      <w:bookmarkEnd w:id="673"/>
      <w:bookmarkEnd w:id="674"/>
      <w:bookmarkEnd w:id="675"/>
      <w:bookmarkEnd w:id="676"/>
      <w:bookmarkEnd w:id="677"/>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15.3.1 </w:t>
      </w:r>
      <w:r>
        <w:rPr>
          <w:rFonts w:hint="eastAsia" w:ascii="仿宋" w:hAnsi="仿宋" w:eastAsia="仿宋" w:cs="仿宋"/>
          <w:szCs w:val="21"/>
        </w:rPr>
        <w:t>变更的提出</w:t>
      </w:r>
    </w:p>
    <w:p>
      <w:pPr>
        <w:bidi w:val="0"/>
        <w:spacing w:line="360" w:lineRule="auto"/>
        <w:ind w:firstLine="420"/>
        <w:rPr>
          <w:rFonts w:hint="eastAsia" w:ascii="仿宋" w:hAnsi="仿宋" w:eastAsia="仿宋" w:cs="仿宋"/>
        </w:rPr>
      </w:pPr>
      <w:r>
        <w:rPr>
          <w:rFonts w:hint="eastAsia" w:ascii="仿宋" w:hAnsi="仿宋" w:eastAsia="仿宋" w:cs="仿宋"/>
        </w:rPr>
        <w:t>（1）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15.3.3 项约定发出变更指示。</w:t>
      </w:r>
    </w:p>
    <w:p>
      <w:pPr>
        <w:bidi w:val="0"/>
        <w:spacing w:line="360" w:lineRule="auto"/>
        <w:ind w:firstLine="420"/>
        <w:rPr>
          <w:rFonts w:hint="eastAsia" w:ascii="仿宋" w:hAnsi="仿宋" w:eastAsia="仿宋" w:cs="仿宋"/>
        </w:rPr>
      </w:pPr>
      <w:r>
        <w:rPr>
          <w:rFonts w:hint="eastAsia" w:ascii="仿宋" w:hAnsi="仿宋" w:eastAsia="仿宋" w:cs="仿宋"/>
        </w:rPr>
        <w:t>（2）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14 天内作出变更指示。经研究后不同意作为变更的，应由监理人书面答复承包人。</w:t>
      </w:r>
    </w:p>
    <w:p>
      <w:pPr>
        <w:bidi w:val="0"/>
        <w:spacing w:line="360" w:lineRule="auto"/>
        <w:ind w:firstLine="420"/>
        <w:rPr>
          <w:rFonts w:hint="eastAsia" w:ascii="仿宋" w:hAnsi="仿宋" w:eastAsia="仿宋" w:cs="仿宋"/>
          <w:szCs w:val="21"/>
        </w:rPr>
      </w:pPr>
      <w:r>
        <w:rPr>
          <w:rFonts w:hint="eastAsia" w:ascii="仿宋" w:hAnsi="仿宋" w:eastAsia="仿宋" w:cs="仿宋"/>
        </w:rPr>
        <w:t>（3）承包人</w:t>
      </w:r>
      <w:r>
        <w:rPr>
          <w:rFonts w:hint="eastAsia" w:ascii="仿宋" w:hAnsi="仿宋" w:eastAsia="仿宋" w:cs="仿宋"/>
          <w:szCs w:val="21"/>
        </w:rPr>
        <w:t>收到监理人的变更意向书后认为难以实施此项变更的，应立即通知监理人，说明原因并附详细依据。监理人与承包人和发包人协商后确定撤销、改变或不改变原变更意向书。</w:t>
      </w:r>
    </w:p>
    <w:p>
      <w:pPr>
        <w:bidi w:val="0"/>
        <w:spacing w:line="360" w:lineRule="auto"/>
        <w:ind w:firstLine="420"/>
        <w:rPr>
          <w:rFonts w:hint="eastAsia" w:ascii="仿宋" w:hAnsi="仿宋" w:eastAsia="仿宋" w:cs="仿宋"/>
          <w:szCs w:val="21"/>
        </w:rPr>
      </w:pPr>
      <w:r>
        <w:rPr>
          <w:rFonts w:hint="eastAsia" w:ascii="仿宋" w:hAnsi="仿宋" w:eastAsia="仿宋" w:cs="仿宋"/>
        </w:rPr>
        <w:t>15.3.2</w:t>
      </w:r>
      <w:r>
        <w:rPr>
          <w:rFonts w:hint="eastAsia" w:ascii="仿宋" w:hAnsi="仿宋" w:eastAsia="仿宋" w:cs="仿宋"/>
          <w:szCs w:val="21"/>
        </w:rPr>
        <w:t xml:space="preserve"> 变更估价</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监理人应按照</w:t>
      </w:r>
      <w:r>
        <w:rPr>
          <w:rFonts w:hint="eastAsia" w:ascii="仿宋" w:hAnsi="仿宋" w:eastAsia="仿宋" w:cs="仿宋"/>
        </w:rPr>
        <w:t>第3.5 款</w:t>
      </w:r>
      <w:r>
        <w:rPr>
          <w:rFonts w:hint="eastAsia" w:ascii="仿宋" w:hAnsi="仿宋" w:eastAsia="仿宋" w:cs="仿宋"/>
          <w:szCs w:val="21"/>
        </w:rPr>
        <w:t>商定或确定变更价格。变更价格应包括合理的利润，并应考虑承包人根据第</w:t>
      </w:r>
      <w:r>
        <w:rPr>
          <w:rFonts w:hint="eastAsia" w:ascii="仿宋" w:hAnsi="仿宋" w:eastAsia="仿宋" w:cs="仿宋"/>
        </w:rPr>
        <w:t>15.2</w:t>
      </w:r>
      <w:r>
        <w:rPr>
          <w:rFonts w:hint="eastAsia" w:ascii="仿宋" w:hAnsi="仿宋" w:eastAsia="仿宋" w:cs="仿宋"/>
          <w:szCs w:val="21"/>
        </w:rPr>
        <w:t>款提出的合理化建议。</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15.3.3 </w:t>
      </w:r>
      <w:r>
        <w:rPr>
          <w:rFonts w:hint="eastAsia" w:ascii="仿宋" w:hAnsi="仿宋" w:eastAsia="仿宋" w:cs="仿宋"/>
          <w:szCs w:val="21"/>
        </w:rPr>
        <w:t>变更指示</w:t>
      </w:r>
    </w:p>
    <w:p>
      <w:pPr>
        <w:bidi w:val="0"/>
        <w:spacing w:line="360" w:lineRule="auto"/>
        <w:ind w:firstLine="420"/>
        <w:rPr>
          <w:rFonts w:hint="eastAsia" w:ascii="仿宋" w:hAnsi="仿宋" w:eastAsia="仿宋" w:cs="仿宋"/>
        </w:rPr>
      </w:pPr>
      <w:r>
        <w:rPr>
          <w:rFonts w:hint="eastAsia" w:ascii="仿宋" w:hAnsi="仿宋" w:eastAsia="仿宋" w:cs="仿宋"/>
        </w:rPr>
        <w:t>（1）变更指示只能由监理人发出。</w:t>
      </w:r>
    </w:p>
    <w:p>
      <w:pPr>
        <w:bidi w:val="0"/>
        <w:spacing w:line="360" w:lineRule="auto"/>
        <w:ind w:firstLine="420"/>
        <w:rPr>
          <w:rFonts w:hint="eastAsia" w:ascii="仿宋" w:hAnsi="仿宋" w:eastAsia="仿宋" w:cs="仿宋"/>
          <w:szCs w:val="21"/>
        </w:rPr>
      </w:pPr>
      <w:r>
        <w:rPr>
          <w:rFonts w:hint="eastAsia" w:ascii="仿宋" w:hAnsi="仿宋" w:eastAsia="仿宋" w:cs="仿宋"/>
        </w:rPr>
        <w:t>（2）变更指示应说明变更的目的、范围、变更内容以及变更的工程量及其进度和技术要求，并附有关图纸和文件</w:t>
      </w:r>
      <w:r>
        <w:rPr>
          <w:rFonts w:hint="eastAsia" w:ascii="仿宋" w:hAnsi="仿宋" w:eastAsia="仿宋" w:cs="仿宋"/>
          <w:szCs w:val="21"/>
        </w:rPr>
        <w:t>。承包人收到变更指示后，应按变更指示进行变更工作。</w:t>
      </w:r>
    </w:p>
    <w:p>
      <w:pPr>
        <w:pStyle w:val="5"/>
        <w:bidi w:val="0"/>
        <w:rPr>
          <w:rFonts w:hint="eastAsia" w:ascii="仿宋" w:hAnsi="仿宋" w:eastAsia="仿宋" w:cs="仿宋"/>
        </w:rPr>
      </w:pPr>
      <w:bookmarkStart w:id="678" w:name="_Toc1384"/>
      <w:bookmarkStart w:id="679" w:name="_Toc20089"/>
      <w:bookmarkStart w:id="680" w:name="_Toc300835145"/>
      <w:bookmarkStart w:id="681" w:name="_Toc247527743"/>
      <w:bookmarkStart w:id="682" w:name="_Toc247514142"/>
      <w:r>
        <w:rPr>
          <w:rFonts w:hint="eastAsia" w:ascii="仿宋" w:hAnsi="仿宋" w:eastAsia="仿宋" w:cs="仿宋"/>
        </w:rPr>
        <w:t>15.4 暂列金额</w:t>
      </w:r>
      <w:bookmarkEnd w:id="678"/>
      <w:bookmarkEnd w:id="679"/>
      <w:bookmarkEnd w:id="680"/>
      <w:bookmarkEnd w:id="681"/>
      <w:bookmarkEnd w:id="68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经发包人同意，承包人可使用暂列金额，但应按照</w:t>
      </w:r>
      <w:r>
        <w:rPr>
          <w:rFonts w:hint="eastAsia" w:ascii="仿宋" w:hAnsi="仿宋" w:eastAsia="仿宋" w:cs="仿宋"/>
        </w:rPr>
        <w:t>第15.6</w:t>
      </w:r>
      <w:r>
        <w:rPr>
          <w:rFonts w:hint="eastAsia" w:ascii="仿宋" w:hAnsi="仿宋" w:eastAsia="仿宋" w:cs="仿宋"/>
          <w:szCs w:val="21"/>
        </w:rPr>
        <w:t>款规定的程序进行，并对合同价格进行相应调整。</w:t>
      </w:r>
    </w:p>
    <w:p>
      <w:pPr>
        <w:pStyle w:val="6"/>
        <w:bidi w:val="0"/>
        <w:rPr>
          <w:rFonts w:hint="eastAsia" w:ascii="仿宋" w:hAnsi="仿宋" w:eastAsia="仿宋" w:cs="仿宋"/>
          <w:b w:val="0"/>
        </w:rPr>
      </w:pPr>
      <w:r>
        <w:rPr>
          <w:rFonts w:hint="eastAsia" w:ascii="仿宋" w:hAnsi="仿宋" w:eastAsia="仿宋" w:cs="仿宋"/>
          <w:b w:val="0"/>
          <w:sz w:val="32"/>
          <w:szCs w:val="32"/>
        </w:rPr>
        <w:t>15.5</w:t>
      </w:r>
      <w:r>
        <w:rPr>
          <w:rFonts w:hint="eastAsia" w:ascii="仿宋" w:hAnsi="仿宋" w:eastAsia="仿宋" w:cs="仿宋"/>
          <w:b w:val="0"/>
        </w:rPr>
        <w:t xml:space="preserve"> 计日工（A）</w:t>
      </w:r>
    </w:p>
    <w:p>
      <w:pPr>
        <w:bidi w:val="0"/>
        <w:spacing w:line="360" w:lineRule="auto"/>
        <w:ind w:firstLine="420"/>
        <w:rPr>
          <w:rFonts w:hint="eastAsia" w:ascii="仿宋" w:hAnsi="仿宋" w:eastAsia="仿宋" w:cs="仿宋"/>
          <w:szCs w:val="21"/>
        </w:rPr>
      </w:pPr>
      <w:r>
        <w:rPr>
          <w:rFonts w:hint="eastAsia" w:ascii="仿宋" w:hAnsi="仿宋" w:eastAsia="仿宋" w:cs="仿宋"/>
        </w:rPr>
        <w:t>15.5.1</w:t>
      </w:r>
      <w:r>
        <w:rPr>
          <w:rFonts w:hint="eastAsia" w:ascii="仿宋" w:hAnsi="仿宋" w:eastAsia="仿宋" w:cs="仿宋"/>
          <w:szCs w:val="21"/>
        </w:rPr>
        <w:t xml:space="preserve"> 发包人认为有必要时，由监理人通知承包人以计日工方式实施变更的零星工作。其价款按列入合同中的计日工计价子目及其单价进行计算。</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15.5.2 </w:t>
      </w:r>
      <w:r>
        <w:rPr>
          <w:rFonts w:hint="eastAsia" w:ascii="仿宋" w:hAnsi="仿宋" w:eastAsia="仿宋" w:cs="仿宋"/>
          <w:szCs w:val="21"/>
        </w:rPr>
        <w:t>采用计日工计价的任何一项变更工作，应从暂列金额中支付，承包人应在该项变更的实施过程中，每天提交以下报表和有关凭证报送监理人批准：</w:t>
      </w:r>
    </w:p>
    <w:p>
      <w:pPr>
        <w:bidi w:val="0"/>
        <w:spacing w:line="360" w:lineRule="auto"/>
        <w:ind w:firstLine="420"/>
        <w:rPr>
          <w:rFonts w:hint="eastAsia" w:ascii="仿宋" w:hAnsi="仿宋" w:eastAsia="仿宋" w:cs="仿宋"/>
        </w:rPr>
      </w:pPr>
      <w:r>
        <w:rPr>
          <w:rFonts w:hint="eastAsia" w:ascii="仿宋" w:hAnsi="仿宋" w:eastAsia="仿宋" w:cs="仿宋"/>
        </w:rPr>
        <w:t>（1）工作名称、内容和数量；</w:t>
      </w:r>
    </w:p>
    <w:p>
      <w:pPr>
        <w:bidi w:val="0"/>
        <w:spacing w:line="360" w:lineRule="auto"/>
        <w:ind w:firstLine="420"/>
        <w:rPr>
          <w:rFonts w:hint="eastAsia" w:ascii="仿宋" w:hAnsi="仿宋" w:eastAsia="仿宋" w:cs="仿宋"/>
        </w:rPr>
      </w:pPr>
      <w:r>
        <w:rPr>
          <w:rFonts w:hint="eastAsia" w:ascii="仿宋" w:hAnsi="仿宋" w:eastAsia="仿宋" w:cs="仿宋"/>
        </w:rPr>
        <w:t>（2）投入该工作所有人员的姓名、专业/工种、级别和耗用工时；</w:t>
      </w:r>
    </w:p>
    <w:p>
      <w:pPr>
        <w:bidi w:val="0"/>
        <w:spacing w:line="360" w:lineRule="auto"/>
        <w:ind w:firstLine="420"/>
        <w:rPr>
          <w:rFonts w:hint="eastAsia" w:ascii="仿宋" w:hAnsi="仿宋" w:eastAsia="仿宋" w:cs="仿宋"/>
        </w:rPr>
      </w:pPr>
      <w:r>
        <w:rPr>
          <w:rFonts w:hint="eastAsia" w:ascii="仿宋" w:hAnsi="仿宋" w:eastAsia="仿宋" w:cs="仿宋"/>
        </w:rPr>
        <w:t>（3）投入该工作的材料类别和数量；</w:t>
      </w:r>
    </w:p>
    <w:p>
      <w:pPr>
        <w:bidi w:val="0"/>
        <w:spacing w:line="360" w:lineRule="auto"/>
        <w:ind w:firstLine="420"/>
        <w:rPr>
          <w:rFonts w:hint="eastAsia" w:ascii="仿宋" w:hAnsi="仿宋" w:eastAsia="仿宋" w:cs="仿宋"/>
        </w:rPr>
      </w:pPr>
      <w:r>
        <w:rPr>
          <w:rFonts w:hint="eastAsia" w:ascii="仿宋" w:hAnsi="仿宋" w:eastAsia="仿宋" w:cs="仿宋"/>
        </w:rPr>
        <w:t>（4）投入该工作的施工设备型号、台数和耗用台时；</w:t>
      </w:r>
    </w:p>
    <w:p>
      <w:pPr>
        <w:bidi w:val="0"/>
        <w:spacing w:line="360" w:lineRule="auto"/>
        <w:ind w:firstLine="420"/>
        <w:rPr>
          <w:rFonts w:hint="eastAsia" w:ascii="仿宋" w:hAnsi="仿宋" w:eastAsia="仿宋" w:cs="仿宋"/>
          <w:szCs w:val="21"/>
        </w:rPr>
      </w:pPr>
      <w:r>
        <w:rPr>
          <w:rFonts w:hint="eastAsia" w:ascii="仿宋" w:hAnsi="仿宋" w:eastAsia="仿宋" w:cs="仿宋"/>
        </w:rPr>
        <w:t>（5）监理人要</w:t>
      </w:r>
      <w:r>
        <w:rPr>
          <w:rFonts w:hint="eastAsia" w:ascii="仿宋" w:hAnsi="仿宋" w:eastAsia="仿宋" w:cs="仿宋"/>
          <w:szCs w:val="21"/>
        </w:rPr>
        <w:t>求提交的其他资料和凭证。</w:t>
      </w:r>
    </w:p>
    <w:p>
      <w:pPr>
        <w:bidi w:val="0"/>
        <w:spacing w:line="360" w:lineRule="auto"/>
        <w:ind w:firstLine="420"/>
        <w:rPr>
          <w:rFonts w:hint="eastAsia" w:ascii="仿宋" w:hAnsi="仿宋" w:eastAsia="仿宋" w:cs="仿宋"/>
          <w:szCs w:val="21"/>
        </w:rPr>
      </w:pPr>
      <w:r>
        <w:rPr>
          <w:rFonts w:hint="eastAsia" w:ascii="仿宋" w:hAnsi="仿宋" w:eastAsia="仿宋" w:cs="仿宋"/>
        </w:rPr>
        <w:t>15.5.3</w:t>
      </w:r>
      <w:r>
        <w:rPr>
          <w:rFonts w:hint="eastAsia" w:ascii="仿宋" w:hAnsi="仿宋" w:eastAsia="仿宋" w:cs="仿宋"/>
          <w:szCs w:val="21"/>
        </w:rPr>
        <w:t xml:space="preserve"> 计日工由承包人汇总后</w:t>
      </w:r>
      <w:r>
        <w:rPr>
          <w:rFonts w:hint="eastAsia" w:ascii="仿宋" w:hAnsi="仿宋" w:eastAsia="仿宋" w:cs="仿宋"/>
        </w:rPr>
        <w:t>，按第17.3.3 项的</w:t>
      </w:r>
      <w:r>
        <w:rPr>
          <w:rFonts w:hint="eastAsia" w:ascii="仿宋" w:hAnsi="仿宋" w:eastAsia="仿宋" w:cs="仿宋"/>
          <w:szCs w:val="21"/>
        </w:rPr>
        <w:t>约定列入进度付款申请单，由监理人复核并经发包人同意后列入进度付款。</w:t>
      </w:r>
    </w:p>
    <w:p>
      <w:pPr>
        <w:pStyle w:val="6"/>
        <w:bidi w:val="0"/>
        <w:rPr>
          <w:rFonts w:hint="eastAsia" w:ascii="仿宋" w:hAnsi="仿宋" w:eastAsia="仿宋" w:cs="仿宋"/>
          <w:b w:val="0"/>
        </w:rPr>
      </w:pPr>
      <w:r>
        <w:rPr>
          <w:rFonts w:hint="eastAsia" w:ascii="仿宋" w:hAnsi="仿宋" w:eastAsia="仿宋" w:cs="仿宋"/>
          <w:b w:val="0"/>
          <w:sz w:val="32"/>
          <w:szCs w:val="32"/>
        </w:rPr>
        <w:t>15.5</w:t>
      </w:r>
      <w:r>
        <w:rPr>
          <w:rFonts w:hint="eastAsia" w:ascii="仿宋" w:hAnsi="仿宋" w:eastAsia="仿宋" w:cs="仿宋"/>
          <w:b w:val="0"/>
        </w:rPr>
        <w:t xml:space="preserve"> 计日工（B）</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签约合同价包括计日工的，按合同约定进行支付。</w:t>
      </w:r>
    </w:p>
    <w:p>
      <w:pPr>
        <w:pStyle w:val="6"/>
        <w:bidi w:val="0"/>
        <w:rPr>
          <w:rFonts w:hint="eastAsia" w:ascii="仿宋" w:hAnsi="仿宋" w:eastAsia="仿宋" w:cs="仿宋"/>
          <w:b w:val="0"/>
        </w:rPr>
      </w:pPr>
      <w:r>
        <w:rPr>
          <w:rFonts w:hint="eastAsia" w:ascii="仿宋" w:hAnsi="仿宋" w:eastAsia="仿宋" w:cs="仿宋"/>
          <w:b w:val="0"/>
          <w:sz w:val="32"/>
          <w:szCs w:val="32"/>
        </w:rPr>
        <w:t>15.6</w:t>
      </w:r>
      <w:r>
        <w:rPr>
          <w:rFonts w:hint="eastAsia" w:ascii="仿宋" w:hAnsi="仿宋" w:eastAsia="仿宋" w:cs="仿宋"/>
          <w:b w:val="0"/>
        </w:rPr>
        <w:t xml:space="preserve"> 暂估价（A）</w:t>
      </w:r>
    </w:p>
    <w:p>
      <w:pPr>
        <w:bidi w:val="0"/>
        <w:spacing w:line="360" w:lineRule="auto"/>
        <w:ind w:firstLine="420"/>
        <w:rPr>
          <w:rFonts w:hint="eastAsia" w:ascii="仿宋" w:hAnsi="仿宋" w:eastAsia="仿宋" w:cs="仿宋"/>
        </w:rPr>
      </w:pPr>
      <w:r>
        <w:rPr>
          <w:rFonts w:hint="eastAsia" w:ascii="仿宋" w:hAnsi="仿宋" w:eastAsia="仿宋" w:cs="仿宋"/>
        </w:rPr>
        <w:t xml:space="preserve">15.6.1 </w:t>
      </w:r>
      <w:r>
        <w:rPr>
          <w:rFonts w:hint="eastAsia" w:ascii="仿宋" w:hAnsi="仿宋" w:eastAsia="仿宋" w:cs="仿宋"/>
          <w:szCs w:val="21"/>
        </w:rPr>
        <w:t>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w:t>
      </w:r>
      <w:r>
        <w:rPr>
          <w:rFonts w:hint="eastAsia" w:ascii="仿宋" w:hAnsi="仿宋" w:eastAsia="仿宋" w:cs="仿宋"/>
        </w:rPr>
        <w:t>费用列入合同价格。</w:t>
      </w:r>
    </w:p>
    <w:p>
      <w:pPr>
        <w:bidi w:val="0"/>
        <w:spacing w:line="360" w:lineRule="auto"/>
        <w:ind w:firstLine="420"/>
        <w:rPr>
          <w:rFonts w:hint="eastAsia" w:ascii="仿宋" w:hAnsi="仿宋" w:eastAsia="仿宋" w:cs="仿宋"/>
          <w:szCs w:val="21"/>
        </w:rPr>
      </w:pPr>
      <w:r>
        <w:rPr>
          <w:rFonts w:hint="eastAsia" w:ascii="仿宋" w:hAnsi="仿宋" w:eastAsia="仿宋" w:cs="仿宋"/>
        </w:rPr>
        <w:t>15.6.2</w:t>
      </w:r>
      <w:r>
        <w:rPr>
          <w:rFonts w:hint="eastAsia" w:ascii="仿宋" w:hAnsi="仿宋" w:eastAsia="仿宋" w:cs="仿宋"/>
          <w:szCs w:val="21"/>
        </w:rPr>
        <w:t xml:space="preserve"> 发包人在价格清单中给定暂估价的专业服务、材料和工程设备不属于依法必须招标的范围或未达到规定的规模标准的，应由承</w:t>
      </w:r>
      <w:r>
        <w:rPr>
          <w:rFonts w:hint="eastAsia" w:ascii="仿宋" w:hAnsi="仿宋" w:eastAsia="仿宋" w:cs="仿宋"/>
        </w:rPr>
        <w:t>包人按第6.1 款的约</w:t>
      </w:r>
      <w:r>
        <w:rPr>
          <w:rFonts w:hint="eastAsia" w:ascii="仿宋" w:hAnsi="仿宋" w:eastAsia="仿宋" w:cs="仿宋"/>
          <w:szCs w:val="21"/>
        </w:rPr>
        <w:t>定提供。经监理人确认的专业服务、材料、工程设备的价格与价格清单中所列的暂估价的金额差以及相应的税金等其他费用列入合同价格。</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15.6.3 </w:t>
      </w:r>
      <w:r>
        <w:rPr>
          <w:rFonts w:hint="eastAsia" w:ascii="仿宋" w:hAnsi="仿宋" w:eastAsia="仿宋" w:cs="仿宋"/>
          <w:szCs w:val="21"/>
        </w:rPr>
        <w:t>发包人在价格清单中给定暂估价的专业工程不属于依法必须招标的范围或未达到规定的规模标准的，由监理人按照</w:t>
      </w:r>
      <w:r>
        <w:rPr>
          <w:rFonts w:hint="eastAsia" w:ascii="仿宋" w:hAnsi="仿宋" w:eastAsia="仿宋" w:cs="仿宋"/>
        </w:rPr>
        <w:t>第15.3.2项进行</w:t>
      </w:r>
      <w:r>
        <w:rPr>
          <w:rFonts w:hint="eastAsia" w:ascii="仿宋" w:hAnsi="仿宋" w:eastAsia="仿宋" w:cs="仿宋"/>
          <w:szCs w:val="21"/>
        </w:rPr>
        <w:t>估价，但专用合同条款另有约定的除外。经估价的专业工程与价格清单中所列的暂估价的金额差以及相应的税金等其他费用列入合同价格。</w:t>
      </w:r>
    </w:p>
    <w:p>
      <w:pPr>
        <w:pStyle w:val="6"/>
        <w:bidi w:val="0"/>
        <w:rPr>
          <w:rFonts w:hint="eastAsia" w:ascii="仿宋" w:hAnsi="仿宋" w:eastAsia="仿宋" w:cs="仿宋"/>
          <w:b w:val="0"/>
        </w:rPr>
      </w:pPr>
      <w:r>
        <w:rPr>
          <w:rFonts w:hint="eastAsia" w:ascii="仿宋" w:hAnsi="仿宋" w:eastAsia="仿宋" w:cs="仿宋"/>
          <w:b w:val="0"/>
          <w:sz w:val="32"/>
          <w:szCs w:val="32"/>
        </w:rPr>
        <w:t>15.6</w:t>
      </w:r>
      <w:r>
        <w:rPr>
          <w:rFonts w:hint="eastAsia" w:ascii="仿宋" w:hAnsi="仿宋" w:eastAsia="仿宋" w:cs="仿宋"/>
          <w:b w:val="0"/>
        </w:rPr>
        <w:t xml:space="preserve"> 暂估价（B）</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签约合同价包括暂估价的，按合同约定进行支付。</w:t>
      </w:r>
    </w:p>
    <w:p>
      <w:pPr>
        <w:pStyle w:val="4"/>
        <w:bidi w:val="0"/>
        <w:rPr>
          <w:rFonts w:hint="eastAsia" w:ascii="仿宋" w:hAnsi="仿宋" w:eastAsia="仿宋" w:cs="仿宋"/>
        </w:rPr>
      </w:pPr>
      <w:bookmarkStart w:id="683" w:name="_Toc21972"/>
      <w:bookmarkStart w:id="684" w:name="_Toc247527744"/>
      <w:bookmarkStart w:id="685" w:name="_Toc24827"/>
      <w:bookmarkStart w:id="686" w:name="_Toc247514143"/>
      <w:bookmarkStart w:id="687" w:name="_Toc300835146"/>
      <w:bookmarkStart w:id="688" w:name="_Toc184635113"/>
      <w:r>
        <w:rPr>
          <w:rFonts w:hint="eastAsia" w:ascii="仿宋" w:hAnsi="仿宋" w:eastAsia="仿宋" w:cs="仿宋"/>
        </w:rPr>
        <w:t>16. 价格调整</w:t>
      </w:r>
      <w:bookmarkEnd w:id="683"/>
      <w:bookmarkEnd w:id="684"/>
      <w:bookmarkEnd w:id="685"/>
      <w:bookmarkEnd w:id="686"/>
      <w:bookmarkEnd w:id="687"/>
      <w:bookmarkEnd w:id="688"/>
    </w:p>
    <w:p>
      <w:pPr>
        <w:pStyle w:val="5"/>
        <w:bidi w:val="0"/>
        <w:rPr>
          <w:rFonts w:hint="eastAsia" w:ascii="仿宋" w:hAnsi="仿宋" w:eastAsia="仿宋" w:cs="仿宋"/>
        </w:rPr>
      </w:pPr>
      <w:bookmarkStart w:id="689" w:name="_Toc247514144"/>
      <w:bookmarkStart w:id="690" w:name="_Toc247527745"/>
      <w:bookmarkStart w:id="691" w:name="_Toc29286"/>
      <w:bookmarkStart w:id="692" w:name="_Toc300835147"/>
      <w:bookmarkStart w:id="693" w:name="_Toc1458"/>
      <w:r>
        <w:rPr>
          <w:rFonts w:hint="eastAsia" w:ascii="仿宋" w:hAnsi="仿宋" w:eastAsia="仿宋" w:cs="仿宋"/>
        </w:rPr>
        <w:t>16.1 物价波动引起的调整</w:t>
      </w:r>
      <w:bookmarkEnd w:id="689"/>
      <w:bookmarkEnd w:id="690"/>
      <w:r>
        <w:rPr>
          <w:rFonts w:hint="eastAsia" w:ascii="仿宋" w:hAnsi="仿宋" w:eastAsia="仿宋" w:cs="仿宋"/>
        </w:rPr>
        <w:t>（Ａ）</w:t>
      </w:r>
      <w:bookmarkEnd w:id="691"/>
      <w:bookmarkEnd w:id="692"/>
      <w:bookmarkEnd w:id="693"/>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除专用合同条款另有约定外，因物价波动引起的价格调整按照本款约定处理。</w:t>
      </w:r>
    </w:p>
    <w:p>
      <w:pPr>
        <w:bidi w:val="0"/>
        <w:spacing w:line="360" w:lineRule="auto"/>
        <w:ind w:firstLine="420"/>
        <w:rPr>
          <w:rFonts w:hint="eastAsia" w:ascii="仿宋" w:hAnsi="仿宋" w:eastAsia="仿宋" w:cs="仿宋"/>
          <w:szCs w:val="21"/>
        </w:rPr>
      </w:pPr>
      <w:r>
        <w:rPr>
          <w:rFonts w:hint="eastAsia" w:ascii="仿宋" w:hAnsi="仿宋" w:eastAsia="仿宋" w:cs="仿宋"/>
        </w:rPr>
        <w:t>16.1.1</w:t>
      </w:r>
      <w:r>
        <w:rPr>
          <w:rFonts w:hint="eastAsia" w:ascii="仿宋" w:hAnsi="仿宋" w:eastAsia="仿宋" w:cs="仿宋"/>
          <w:szCs w:val="21"/>
        </w:rPr>
        <w:t xml:space="preserve"> 采用价格指数调整价格差额（适用于投标函附录约定了价格指数和权重的）</w:t>
      </w:r>
    </w:p>
    <w:p>
      <w:pPr>
        <w:bidi w:val="0"/>
        <w:spacing w:line="360" w:lineRule="auto"/>
        <w:ind w:firstLine="420"/>
        <w:rPr>
          <w:rFonts w:hint="eastAsia" w:ascii="仿宋" w:hAnsi="仿宋" w:eastAsia="仿宋" w:cs="仿宋"/>
          <w:szCs w:val="21"/>
        </w:rPr>
      </w:pPr>
      <w:r>
        <w:rPr>
          <w:rFonts w:hint="eastAsia" w:ascii="仿宋" w:hAnsi="仿宋" w:eastAsia="仿宋" w:cs="仿宋"/>
        </w:rPr>
        <w:t>16.1.1.1</w:t>
      </w:r>
      <w:r>
        <w:rPr>
          <w:rFonts w:hint="eastAsia" w:ascii="仿宋" w:hAnsi="仿宋" w:eastAsia="仿宋" w:cs="仿宋"/>
          <w:szCs w:val="21"/>
        </w:rPr>
        <w:t xml:space="preserve"> 价格调整公式</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因人工、材料和设备等价格波动影响合同价格时，根据投标函附录中的价格指数和权重表约定的数据，按以下公式计算差额并调整合同价格。</w:t>
      </w:r>
    </w:p>
    <w:p>
      <w:pPr>
        <w:bidi w:val="0"/>
        <w:spacing w:line="220" w:lineRule="exact"/>
        <w:ind w:firstLine="2205"/>
        <w:rPr>
          <w:rFonts w:hint="eastAsia" w:ascii="仿宋" w:hAnsi="仿宋" w:eastAsia="仿宋" w:cs="仿宋"/>
          <w:szCs w:val="21"/>
        </w:rPr>
      </w:pPr>
      <w:r>
        <w:rPr>
          <w:rFonts w:hint="eastAsia" w:ascii="仿宋" w:hAnsi="仿宋" w:eastAsia="仿宋" w:cs="仿宋"/>
          <w:szCs w:val="21"/>
        </w:rPr>
        <w:t>F</w:t>
      </w:r>
      <w:r>
        <w:rPr>
          <w:rFonts w:hint="eastAsia" w:ascii="仿宋" w:hAnsi="仿宋" w:eastAsia="仿宋" w:cs="仿宋"/>
          <w:sz w:val="28"/>
          <w:szCs w:val="28"/>
          <w:vertAlign w:val="subscript"/>
        </w:rPr>
        <w:t>t1</w:t>
      </w:r>
      <w:r>
        <w:rPr>
          <w:rFonts w:hint="eastAsia" w:ascii="仿宋" w:hAnsi="仿宋" w:eastAsia="仿宋" w:cs="仿宋"/>
          <w:szCs w:val="21"/>
          <w:vertAlign w:val="subscript"/>
        </w:rPr>
        <w:t xml:space="preserve">        </w:t>
      </w:r>
      <w:r>
        <w:rPr>
          <w:rFonts w:hint="eastAsia" w:ascii="仿宋" w:hAnsi="仿宋" w:eastAsia="仿宋" w:cs="仿宋"/>
          <w:szCs w:val="21"/>
        </w:rPr>
        <w:t xml:space="preserve"> F</w:t>
      </w:r>
      <w:r>
        <w:rPr>
          <w:rFonts w:hint="eastAsia" w:ascii="仿宋" w:hAnsi="仿宋" w:eastAsia="仿宋" w:cs="仿宋"/>
          <w:sz w:val="28"/>
          <w:szCs w:val="28"/>
          <w:vertAlign w:val="subscript"/>
        </w:rPr>
        <w:t>t2</w:t>
      </w:r>
      <w:r>
        <w:rPr>
          <w:rFonts w:hint="eastAsia" w:ascii="仿宋" w:hAnsi="仿宋" w:eastAsia="仿宋" w:cs="仿宋"/>
          <w:szCs w:val="21"/>
          <w:vertAlign w:val="subscript"/>
        </w:rPr>
        <w:t xml:space="preserve">         </w:t>
      </w:r>
      <w:r>
        <w:rPr>
          <w:rFonts w:hint="eastAsia" w:ascii="仿宋" w:hAnsi="仿宋" w:eastAsia="仿宋" w:cs="仿宋"/>
          <w:szCs w:val="21"/>
        </w:rPr>
        <w:t>F</w:t>
      </w:r>
      <w:r>
        <w:rPr>
          <w:rFonts w:hint="eastAsia" w:ascii="仿宋" w:hAnsi="仿宋" w:eastAsia="仿宋" w:cs="仿宋"/>
          <w:sz w:val="28"/>
          <w:szCs w:val="28"/>
          <w:vertAlign w:val="subscript"/>
        </w:rPr>
        <w:t>t3</w:t>
      </w:r>
      <w:r>
        <w:rPr>
          <w:rFonts w:hint="eastAsia" w:ascii="仿宋" w:hAnsi="仿宋" w:eastAsia="仿宋" w:cs="仿宋"/>
          <w:szCs w:val="21"/>
          <w:vertAlign w:val="subscript"/>
        </w:rPr>
        <w:t xml:space="preserve">                 </w:t>
      </w:r>
      <w:r>
        <w:rPr>
          <w:rFonts w:hint="eastAsia" w:ascii="仿宋" w:hAnsi="仿宋" w:eastAsia="仿宋" w:cs="仿宋"/>
          <w:szCs w:val="21"/>
        </w:rPr>
        <w:t>F</w:t>
      </w:r>
      <w:r>
        <w:rPr>
          <w:rFonts w:hint="eastAsia" w:ascii="仿宋" w:hAnsi="仿宋" w:eastAsia="仿宋" w:cs="仿宋"/>
          <w:sz w:val="28"/>
          <w:szCs w:val="28"/>
          <w:vertAlign w:val="subscript"/>
        </w:rPr>
        <w:t>tn</w:t>
      </w:r>
    </w:p>
    <w:p>
      <w:pPr>
        <w:bidi w:val="0"/>
        <w:spacing w:line="220" w:lineRule="exact"/>
        <w:ind w:left="420" w:firstLine="105"/>
        <w:rPr>
          <w:rFonts w:hint="eastAsia" w:ascii="仿宋" w:hAnsi="仿宋" w:eastAsia="仿宋" w:cs="仿宋"/>
          <w:szCs w:val="21"/>
        </w:rPr>
      </w:pPr>
      <w:r>
        <w:rPr>
          <w:rFonts w:hint="eastAsia" w:ascii="仿宋" w:hAnsi="仿宋" w:eastAsia="仿宋" w:cs="仿宋"/>
          <w:szCs w:val="21"/>
        </w:rPr>
        <w:t>△P=P</w:t>
      </w:r>
      <w:r>
        <w:rPr>
          <w:rFonts w:hint="eastAsia" w:ascii="仿宋" w:hAnsi="仿宋" w:eastAsia="仿宋" w:cs="仿宋"/>
          <w:szCs w:val="21"/>
          <w:vertAlign w:val="subscript"/>
        </w:rPr>
        <w:t>O</w:t>
      </w:r>
      <w:r>
        <w:rPr>
          <w:rFonts w:hint="eastAsia" w:ascii="仿宋" w:hAnsi="仿宋" w:eastAsia="仿宋" w:cs="仿宋"/>
          <w:szCs w:val="21"/>
        </w:rPr>
        <w:t>［A+｛B</w:t>
      </w:r>
      <w:r>
        <w:rPr>
          <w:rFonts w:hint="eastAsia" w:ascii="仿宋" w:hAnsi="仿宋" w:eastAsia="仿宋" w:cs="仿宋"/>
          <w:szCs w:val="21"/>
          <w:vertAlign w:val="subscript"/>
        </w:rPr>
        <w:t>1</w:t>
      </w:r>
      <w:r>
        <w:rPr>
          <w:rFonts w:hint="eastAsia" w:ascii="仿宋" w:hAnsi="仿宋" w:eastAsia="仿宋" w:cs="仿宋"/>
          <w:szCs w:val="21"/>
        </w:rPr>
        <w:t>×—＋B</w:t>
      </w:r>
      <w:r>
        <w:rPr>
          <w:rFonts w:hint="eastAsia" w:ascii="仿宋" w:hAnsi="仿宋" w:eastAsia="仿宋" w:cs="仿宋"/>
          <w:szCs w:val="21"/>
          <w:vertAlign w:val="subscript"/>
        </w:rPr>
        <w:t>2</w:t>
      </w:r>
      <w:r>
        <w:rPr>
          <w:rFonts w:hint="eastAsia" w:ascii="仿宋" w:hAnsi="仿宋" w:eastAsia="仿宋" w:cs="仿宋"/>
          <w:szCs w:val="21"/>
        </w:rPr>
        <w:t>×—＋B</w:t>
      </w:r>
      <w:r>
        <w:rPr>
          <w:rFonts w:hint="eastAsia" w:ascii="仿宋" w:hAnsi="仿宋" w:eastAsia="仿宋" w:cs="仿宋"/>
          <w:szCs w:val="21"/>
          <w:vertAlign w:val="subscript"/>
        </w:rPr>
        <w:t>3</w:t>
      </w:r>
      <w:r>
        <w:rPr>
          <w:rFonts w:hint="eastAsia" w:ascii="仿宋" w:hAnsi="仿宋" w:eastAsia="仿宋" w:cs="仿宋"/>
          <w:szCs w:val="21"/>
        </w:rPr>
        <w:t>×—＋…＋B</w:t>
      </w:r>
      <w:r>
        <w:rPr>
          <w:rFonts w:hint="eastAsia" w:ascii="仿宋" w:hAnsi="仿宋" w:eastAsia="仿宋" w:cs="仿宋"/>
          <w:szCs w:val="21"/>
          <w:vertAlign w:val="subscript"/>
        </w:rPr>
        <w:t>n</w:t>
      </w:r>
      <w:r>
        <w:rPr>
          <w:rFonts w:hint="eastAsia" w:ascii="仿宋" w:hAnsi="仿宋" w:eastAsia="仿宋" w:cs="仿宋"/>
          <w:szCs w:val="21"/>
        </w:rPr>
        <w:t xml:space="preserve">×—｝－1］ </w:t>
      </w:r>
    </w:p>
    <w:p>
      <w:pPr>
        <w:bidi w:val="0"/>
        <w:spacing w:line="220" w:lineRule="exact"/>
        <w:ind w:left="420" w:firstLine="1785"/>
        <w:rPr>
          <w:rFonts w:hint="eastAsia" w:ascii="仿宋" w:hAnsi="仿宋" w:eastAsia="仿宋" w:cs="仿宋"/>
          <w:szCs w:val="21"/>
        </w:rPr>
      </w:pPr>
      <w:r>
        <w:rPr>
          <w:rFonts w:hint="eastAsia" w:ascii="仿宋" w:hAnsi="仿宋" w:eastAsia="仿宋" w:cs="仿宋"/>
          <w:szCs w:val="21"/>
        </w:rPr>
        <w:t>F</w:t>
      </w:r>
      <w:r>
        <w:rPr>
          <w:rFonts w:hint="eastAsia" w:ascii="仿宋" w:hAnsi="仿宋" w:eastAsia="仿宋" w:cs="仿宋"/>
          <w:sz w:val="28"/>
          <w:szCs w:val="28"/>
          <w:vertAlign w:val="subscript"/>
        </w:rPr>
        <w:t xml:space="preserve">01        </w:t>
      </w:r>
      <w:r>
        <w:rPr>
          <w:rFonts w:hint="eastAsia" w:ascii="仿宋" w:hAnsi="仿宋" w:eastAsia="仿宋" w:cs="仿宋"/>
          <w:szCs w:val="21"/>
        </w:rPr>
        <w:t>F</w:t>
      </w:r>
      <w:r>
        <w:rPr>
          <w:rFonts w:hint="eastAsia" w:ascii="仿宋" w:hAnsi="仿宋" w:eastAsia="仿宋" w:cs="仿宋"/>
          <w:sz w:val="28"/>
          <w:szCs w:val="28"/>
          <w:vertAlign w:val="subscript"/>
        </w:rPr>
        <w:t xml:space="preserve">02       </w:t>
      </w:r>
      <w:r>
        <w:rPr>
          <w:rFonts w:hint="eastAsia" w:ascii="仿宋" w:hAnsi="仿宋" w:eastAsia="仿宋" w:cs="仿宋"/>
          <w:szCs w:val="21"/>
        </w:rPr>
        <w:t>F</w:t>
      </w:r>
      <w:r>
        <w:rPr>
          <w:rFonts w:hint="eastAsia" w:ascii="仿宋" w:hAnsi="仿宋" w:eastAsia="仿宋" w:cs="仿宋"/>
          <w:sz w:val="28"/>
          <w:szCs w:val="28"/>
          <w:vertAlign w:val="subscript"/>
        </w:rPr>
        <w:t xml:space="preserve">03              </w:t>
      </w:r>
      <w:r>
        <w:rPr>
          <w:rFonts w:hint="eastAsia" w:ascii="仿宋" w:hAnsi="仿宋" w:eastAsia="仿宋" w:cs="仿宋"/>
          <w:szCs w:val="21"/>
        </w:rPr>
        <w:t>F</w:t>
      </w:r>
      <w:r>
        <w:rPr>
          <w:rFonts w:hint="eastAsia" w:ascii="仿宋" w:hAnsi="仿宋" w:eastAsia="仿宋" w:cs="仿宋"/>
          <w:sz w:val="28"/>
          <w:szCs w:val="28"/>
          <w:vertAlign w:val="subscript"/>
        </w:rPr>
        <w:t>04</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式中：△P---需调整的价格差额；</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P</w:t>
      </w:r>
      <w:r>
        <w:rPr>
          <w:rFonts w:hint="eastAsia" w:ascii="仿宋" w:hAnsi="仿宋" w:eastAsia="仿宋" w:cs="仿宋"/>
          <w:szCs w:val="21"/>
          <w:vertAlign w:val="subscript"/>
        </w:rPr>
        <w:t>O</w:t>
      </w:r>
      <w:r>
        <w:rPr>
          <w:rFonts w:hint="eastAsia" w:ascii="仿宋" w:hAnsi="仿宋" w:eastAsia="仿宋" w:cs="仿宋"/>
          <w:szCs w:val="21"/>
        </w:rPr>
        <w:t>---第</w:t>
      </w:r>
      <w:r>
        <w:rPr>
          <w:rFonts w:hint="eastAsia" w:ascii="仿宋" w:hAnsi="仿宋" w:eastAsia="仿宋" w:cs="仿宋"/>
        </w:rPr>
        <w:t xml:space="preserve">17.3.4 </w:t>
      </w:r>
      <w:r>
        <w:rPr>
          <w:rFonts w:hint="eastAsia" w:ascii="仿宋" w:hAnsi="仿宋" w:eastAsia="仿宋" w:cs="仿宋"/>
          <w:szCs w:val="21"/>
        </w:rPr>
        <w:t>项、第</w:t>
      </w:r>
      <w:r>
        <w:rPr>
          <w:rFonts w:hint="eastAsia" w:ascii="仿宋" w:hAnsi="仿宋" w:eastAsia="仿宋" w:cs="仿宋"/>
        </w:rPr>
        <w:t xml:space="preserve">17.5.2 </w:t>
      </w:r>
      <w:r>
        <w:rPr>
          <w:rFonts w:hint="eastAsia" w:ascii="仿宋" w:hAnsi="仿宋" w:eastAsia="仿宋" w:cs="仿宋"/>
          <w:szCs w:val="21"/>
        </w:rPr>
        <w:t>项和第</w:t>
      </w:r>
      <w:r>
        <w:rPr>
          <w:rFonts w:hint="eastAsia" w:ascii="仿宋" w:hAnsi="仿宋" w:eastAsia="仿宋" w:cs="仿宋"/>
        </w:rPr>
        <w:t xml:space="preserve">17.6.2 </w:t>
      </w:r>
      <w:r>
        <w:rPr>
          <w:rFonts w:hint="eastAsia" w:ascii="仿宋" w:hAnsi="仿宋" w:eastAsia="仿宋" w:cs="仿宋"/>
          <w:szCs w:val="21"/>
        </w:rPr>
        <w:t>项约定的付款证书中承包人应得到的已完成工作量的金额。此项金额应不包括价格调整、不计质量保证金的扣留和支付、预付款的支付和扣回。第</w:t>
      </w:r>
      <w:r>
        <w:rPr>
          <w:rFonts w:hint="eastAsia" w:ascii="仿宋" w:hAnsi="仿宋" w:eastAsia="仿宋" w:cs="仿宋"/>
        </w:rPr>
        <w:t>15</w:t>
      </w:r>
      <w:r>
        <w:rPr>
          <w:rFonts w:hint="eastAsia" w:ascii="仿宋" w:hAnsi="仿宋" w:eastAsia="仿宋" w:cs="仿宋"/>
          <w:szCs w:val="21"/>
        </w:rPr>
        <w:t>条约定的变更及其他金额已按当期价格计价的，也不计在内；</w:t>
      </w:r>
    </w:p>
    <w:p>
      <w:pPr>
        <w:bidi w:val="0"/>
        <w:ind w:firstLine="420"/>
        <w:rPr>
          <w:rFonts w:hint="eastAsia" w:ascii="仿宋" w:hAnsi="仿宋" w:eastAsia="仿宋" w:cs="仿宋"/>
        </w:rPr>
      </w:pPr>
      <w:r>
        <w:rPr>
          <w:rFonts w:hint="eastAsia" w:ascii="仿宋" w:hAnsi="仿宋" w:eastAsia="仿宋" w:cs="仿宋"/>
          <w:szCs w:val="21"/>
        </w:rPr>
        <w:t>A ---</w:t>
      </w:r>
      <w:r>
        <w:rPr>
          <w:rFonts w:hint="eastAsia" w:ascii="仿宋" w:hAnsi="仿宋" w:eastAsia="仿宋" w:cs="仿宋"/>
        </w:rPr>
        <w:t xml:space="preserve">定值权重（即不调部分的权重）； </w:t>
      </w:r>
    </w:p>
    <w:p>
      <w:pPr>
        <w:bidi w:val="0"/>
        <w:ind w:firstLine="420"/>
        <w:rPr>
          <w:rFonts w:hint="eastAsia" w:ascii="仿宋" w:hAnsi="仿宋" w:eastAsia="仿宋" w:cs="仿宋"/>
          <w:szCs w:val="21"/>
        </w:rPr>
      </w:pPr>
      <w:r>
        <w:rPr>
          <w:rFonts w:hint="eastAsia" w:ascii="仿宋" w:hAnsi="仿宋" w:eastAsia="仿宋" w:cs="仿宋"/>
          <w:szCs w:val="21"/>
        </w:rPr>
        <w:t>B</w:t>
      </w:r>
      <w:r>
        <w:rPr>
          <w:rFonts w:hint="eastAsia" w:ascii="仿宋" w:hAnsi="仿宋" w:eastAsia="仿宋" w:cs="仿宋"/>
          <w:sz w:val="28"/>
          <w:szCs w:val="28"/>
          <w:vertAlign w:val="subscript"/>
        </w:rPr>
        <w:t>1</w:t>
      </w:r>
      <w:r>
        <w:rPr>
          <w:rFonts w:hint="eastAsia" w:ascii="仿宋" w:hAnsi="仿宋" w:eastAsia="仿宋" w:cs="仿宋"/>
          <w:szCs w:val="21"/>
        </w:rPr>
        <w:t>；B</w:t>
      </w:r>
      <w:r>
        <w:rPr>
          <w:rFonts w:hint="eastAsia" w:ascii="仿宋" w:hAnsi="仿宋" w:eastAsia="仿宋" w:cs="仿宋"/>
          <w:sz w:val="28"/>
          <w:szCs w:val="28"/>
          <w:vertAlign w:val="subscript"/>
        </w:rPr>
        <w:t>2</w:t>
      </w:r>
      <w:r>
        <w:rPr>
          <w:rFonts w:hint="eastAsia" w:ascii="仿宋" w:hAnsi="仿宋" w:eastAsia="仿宋" w:cs="仿宋"/>
          <w:szCs w:val="21"/>
        </w:rPr>
        <w:t>；B</w:t>
      </w:r>
      <w:r>
        <w:rPr>
          <w:rFonts w:hint="eastAsia" w:ascii="仿宋" w:hAnsi="仿宋" w:eastAsia="仿宋" w:cs="仿宋"/>
          <w:sz w:val="28"/>
          <w:szCs w:val="28"/>
          <w:vertAlign w:val="subscript"/>
        </w:rPr>
        <w:t>3</w:t>
      </w:r>
      <w:r>
        <w:rPr>
          <w:rFonts w:hint="eastAsia" w:ascii="仿宋" w:hAnsi="仿宋" w:eastAsia="仿宋" w:cs="仿宋"/>
          <w:szCs w:val="21"/>
        </w:rPr>
        <w:t>；……B</w:t>
      </w:r>
      <w:r>
        <w:rPr>
          <w:rFonts w:hint="eastAsia" w:ascii="仿宋" w:hAnsi="仿宋" w:eastAsia="仿宋" w:cs="仿宋"/>
          <w:sz w:val="28"/>
          <w:szCs w:val="28"/>
          <w:vertAlign w:val="subscript"/>
        </w:rPr>
        <w:t>n</w:t>
      </w:r>
      <w:r>
        <w:rPr>
          <w:rFonts w:hint="eastAsia" w:ascii="仿宋" w:hAnsi="仿宋" w:eastAsia="仿宋" w:cs="仿宋"/>
          <w:szCs w:val="21"/>
        </w:rPr>
        <w:t>---各可调因子的变值权重（即可调部分的权重）为各可调因子在投标函投标总报价中所占的比例；</w:t>
      </w:r>
    </w:p>
    <w:p>
      <w:pPr>
        <w:bidi w:val="0"/>
        <w:ind w:firstLine="420"/>
        <w:rPr>
          <w:rFonts w:hint="eastAsia" w:ascii="仿宋" w:hAnsi="仿宋" w:eastAsia="仿宋" w:cs="仿宋"/>
          <w:szCs w:val="21"/>
        </w:rPr>
      </w:pPr>
      <w:r>
        <w:rPr>
          <w:rFonts w:hint="eastAsia" w:ascii="仿宋" w:hAnsi="仿宋" w:eastAsia="仿宋" w:cs="仿宋"/>
          <w:szCs w:val="21"/>
        </w:rPr>
        <w:t>F</w:t>
      </w:r>
      <w:r>
        <w:rPr>
          <w:rFonts w:hint="eastAsia" w:ascii="仿宋" w:hAnsi="仿宋" w:eastAsia="仿宋" w:cs="仿宋"/>
          <w:sz w:val="28"/>
          <w:szCs w:val="28"/>
          <w:vertAlign w:val="subscript"/>
        </w:rPr>
        <w:t>t1</w:t>
      </w:r>
      <w:r>
        <w:rPr>
          <w:rFonts w:hint="eastAsia" w:ascii="仿宋" w:hAnsi="仿宋" w:eastAsia="仿宋" w:cs="仿宋"/>
          <w:szCs w:val="21"/>
        </w:rPr>
        <w:t>；F</w:t>
      </w:r>
      <w:r>
        <w:rPr>
          <w:rFonts w:hint="eastAsia" w:ascii="仿宋" w:hAnsi="仿宋" w:eastAsia="仿宋" w:cs="仿宋"/>
          <w:sz w:val="28"/>
          <w:szCs w:val="28"/>
          <w:vertAlign w:val="subscript"/>
        </w:rPr>
        <w:t>t2</w:t>
      </w:r>
      <w:r>
        <w:rPr>
          <w:rFonts w:hint="eastAsia" w:ascii="仿宋" w:hAnsi="仿宋" w:eastAsia="仿宋" w:cs="仿宋"/>
          <w:szCs w:val="21"/>
        </w:rPr>
        <w:t>；F</w:t>
      </w:r>
      <w:r>
        <w:rPr>
          <w:rFonts w:hint="eastAsia" w:ascii="仿宋" w:hAnsi="仿宋" w:eastAsia="仿宋" w:cs="仿宋"/>
          <w:sz w:val="28"/>
          <w:szCs w:val="28"/>
          <w:vertAlign w:val="subscript"/>
        </w:rPr>
        <w:t>t3</w:t>
      </w:r>
      <w:r>
        <w:rPr>
          <w:rFonts w:hint="eastAsia" w:ascii="仿宋" w:hAnsi="仿宋" w:eastAsia="仿宋" w:cs="仿宋"/>
          <w:szCs w:val="21"/>
        </w:rPr>
        <w:t>；……F</w:t>
      </w:r>
      <w:r>
        <w:rPr>
          <w:rFonts w:hint="eastAsia" w:ascii="仿宋" w:hAnsi="仿宋" w:eastAsia="仿宋" w:cs="仿宋"/>
          <w:sz w:val="28"/>
          <w:szCs w:val="28"/>
          <w:vertAlign w:val="subscript"/>
        </w:rPr>
        <w:t>tn</w:t>
      </w:r>
      <w:r>
        <w:rPr>
          <w:rFonts w:hint="eastAsia" w:ascii="仿宋" w:hAnsi="仿宋" w:eastAsia="仿宋" w:cs="仿宋"/>
          <w:szCs w:val="21"/>
        </w:rPr>
        <w:t>---各可调因子的当期价格指数，指</w:t>
      </w:r>
      <w:r>
        <w:rPr>
          <w:rFonts w:hint="eastAsia" w:ascii="仿宋" w:hAnsi="仿宋" w:eastAsia="仿宋" w:cs="仿宋"/>
        </w:rPr>
        <w:t>第17.3.3 项、第17.5.2 项</w:t>
      </w:r>
      <w:r>
        <w:rPr>
          <w:rFonts w:hint="eastAsia" w:ascii="仿宋" w:hAnsi="仿宋" w:eastAsia="仿宋" w:cs="仿宋"/>
          <w:szCs w:val="21"/>
        </w:rPr>
        <w:t>和第</w:t>
      </w:r>
      <w:r>
        <w:rPr>
          <w:rFonts w:hint="eastAsia" w:ascii="仿宋" w:hAnsi="仿宋" w:eastAsia="仿宋" w:cs="仿宋"/>
        </w:rPr>
        <w:t xml:space="preserve">17.6.2 </w:t>
      </w:r>
      <w:r>
        <w:rPr>
          <w:rFonts w:hint="eastAsia" w:ascii="仿宋" w:hAnsi="仿宋" w:eastAsia="仿宋" w:cs="仿宋"/>
          <w:szCs w:val="21"/>
        </w:rPr>
        <w:t>项约定的付款证书相关周期最后一天的前42天的各可调因子的价格指数；</w:t>
      </w:r>
    </w:p>
    <w:p>
      <w:pPr>
        <w:bidi w:val="0"/>
        <w:ind w:firstLine="420"/>
        <w:rPr>
          <w:rFonts w:hint="eastAsia" w:ascii="仿宋" w:hAnsi="仿宋" w:eastAsia="仿宋" w:cs="仿宋"/>
        </w:rPr>
      </w:pPr>
      <w:r>
        <w:rPr>
          <w:rFonts w:hint="eastAsia" w:ascii="仿宋" w:hAnsi="仿宋" w:eastAsia="仿宋" w:cs="仿宋"/>
          <w:szCs w:val="21"/>
        </w:rPr>
        <w:t>F</w:t>
      </w:r>
      <w:r>
        <w:rPr>
          <w:rFonts w:hint="eastAsia" w:ascii="仿宋" w:hAnsi="仿宋" w:eastAsia="仿宋" w:cs="仿宋"/>
          <w:sz w:val="28"/>
          <w:szCs w:val="28"/>
          <w:vertAlign w:val="subscript"/>
        </w:rPr>
        <w:t>01</w:t>
      </w:r>
      <w:r>
        <w:rPr>
          <w:rFonts w:hint="eastAsia" w:ascii="仿宋" w:hAnsi="仿宋" w:eastAsia="仿宋" w:cs="仿宋"/>
        </w:rPr>
        <w:t>；</w:t>
      </w:r>
      <w:r>
        <w:rPr>
          <w:rFonts w:hint="eastAsia" w:ascii="仿宋" w:hAnsi="仿宋" w:eastAsia="仿宋" w:cs="仿宋"/>
          <w:szCs w:val="21"/>
        </w:rPr>
        <w:t>F</w:t>
      </w:r>
      <w:r>
        <w:rPr>
          <w:rFonts w:hint="eastAsia" w:ascii="仿宋" w:hAnsi="仿宋" w:eastAsia="仿宋" w:cs="仿宋"/>
          <w:sz w:val="28"/>
          <w:szCs w:val="28"/>
          <w:vertAlign w:val="subscript"/>
        </w:rPr>
        <w:t>02</w:t>
      </w:r>
      <w:r>
        <w:rPr>
          <w:rFonts w:hint="eastAsia" w:ascii="仿宋" w:hAnsi="仿宋" w:eastAsia="仿宋" w:cs="仿宋"/>
        </w:rPr>
        <w:t>；</w:t>
      </w:r>
      <w:r>
        <w:rPr>
          <w:rFonts w:hint="eastAsia" w:ascii="仿宋" w:hAnsi="仿宋" w:eastAsia="仿宋" w:cs="仿宋"/>
          <w:szCs w:val="21"/>
        </w:rPr>
        <w:t>F</w:t>
      </w:r>
      <w:r>
        <w:rPr>
          <w:rFonts w:hint="eastAsia" w:ascii="仿宋" w:hAnsi="仿宋" w:eastAsia="仿宋" w:cs="仿宋"/>
          <w:sz w:val="28"/>
          <w:szCs w:val="28"/>
          <w:vertAlign w:val="subscript"/>
        </w:rPr>
        <w:t>03</w:t>
      </w:r>
      <w:r>
        <w:rPr>
          <w:rFonts w:hint="eastAsia" w:ascii="仿宋" w:hAnsi="仿宋" w:eastAsia="仿宋" w:cs="仿宋"/>
        </w:rPr>
        <w:t>；……</w:t>
      </w:r>
      <w:r>
        <w:rPr>
          <w:rFonts w:hint="eastAsia" w:ascii="仿宋" w:hAnsi="仿宋" w:eastAsia="仿宋" w:cs="仿宋"/>
          <w:szCs w:val="21"/>
        </w:rPr>
        <w:t>F</w:t>
      </w:r>
      <w:r>
        <w:rPr>
          <w:rFonts w:hint="eastAsia" w:ascii="仿宋" w:hAnsi="仿宋" w:eastAsia="仿宋" w:cs="仿宋"/>
          <w:sz w:val="28"/>
          <w:szCs w:val="28"/>
          <w:vertAlign w:val="subscript"/>
        </w:rPr>
        <w:t>0n</w:t>
      </w:r>
      <w:r>
        <w:rPr>
          <w:rFonts w:hint="eastAsia" w:ascii="仿宋" w:hAnsi="仿宋" w:eastAsia="仿宋" w:cs="仿宋"/>
        </w:rPr>
        <w:t>---各可调因子的基本价格指数，指基准日期的各可调因子的价格指数。</w:t>
      </w:r>
    </w:p>
    <w:p>
      <w:pPr>
        <w:bidi w:val="0"/>
        <w:spacing w:line="360" w:lineRule="auto"/>
        <w:ind w:firstLine="420"/>
        <w:rPr>
          <w:rFonts w:hint="eastAsia" w:ascii="仿宋" w:hAnsi="仿宋" w:eastAsia="仿宋" w:cs="仿宋"/>
          <w:szCs w:val="21"/>
        </w:rPr>
      </w:pPr>
      <w:r>
        <w:rPr>
          <w:rFonts w:hint="eastAsia" w:ascii="仿宋" w:hAnsi="仿宋" w:eastAsia="仿宋" w:cs="仿宋"/>
          <w:szCs w:val="21"/>
          <w:lang w:eastAsia="zh-CN"/>
        </w:rPr>
        <w:t>以上</w:t>
      </w:r>
      <w:r>
        <w:rPr>
          <w:rFonts w:hint="eastAsia" w:ascii="仿宋" w:hAnsi="仿宋" w:eastAsia="仿宋" w:cs="仿宋"/>
          <w:szCs w:val="21"/>
        </w:rPr>
        <w:t>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bidi w:val="0"/>
        <w:spacing w:line="360" w:lineRule="auto"/>
        <w:ind w:firstLine="420"/>
        <w:rPr>
          <w:rFonts w:hint="eastAsia" w:ascii="仿宋" w:hAnsi="仿宋" w:eastAsia="仿宋" w:cs="仿宋"/>
          <w:szCs w:val="21"/>
        </w:rPr>
      </w:pPr>
      <w:r>
        <w:rPr>
          <w:rFonts w:hint="eastAsia" w:ascii="仿宋" w:hAnsi="仿宋" w:eastAsia="仿宋" w:cs="仿宋"/>
        </w:rPr>
        <w:t>16.1.1.2</w:t>
      </w:r>
      <w:r>
        <w:rPr>
          <w:rFonts w:hint="eastAsia" w:ascii="仿宋" w:hAnsi="仿宋" w:eastAsia="仿宋" w:cs="仿宋"/>
          <w:szCs w:val="21"/>
        </w:rPr>
        <w:t xml:space="preserve"> 暂时确定调整差额</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在计算调整差额时得不到当期价格指数的，可暂用上一次价格指数计算，并在以后的付款中再按实际价格指数进行调整。</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rPr>
        <w:t>6.1.1.3</w:t>
      </w:r>
      <w:r>
        <w:rPr>
          <w:rFonts w:hint="eastAsia" w:ascii="仿宋" w:hAnsi="仿宋" w:eastAsia="仿宋" w:cs="仿宋"/>
          <w:szCs w:val="21"/>
        </w:rPr>
        <w:t xml:space="preserve"> 权重的调整</w:t>
      </w:r>
    </w:p>
    <w:p>
      <w:pPr>
        <w:bidi w:val="0"/>
        <w:ind w:firstLine="420"/>
        <w:rPr>
          <w:rFonts w:hint="eastAsia" w:ascii="仿宋" w:hAnsi="仿宋" w:eastAsia="仿宋" w:cs="仿宋"/>
          <w:szCs w:val="21"/>
        </w:rPr>
      </w:pPr>
      <w:r>
        <w:rPr>
          <w:rFonts w:hint="eastAsia" w:ascii="仿宋" w:hAnsi="仿宋" w:eastAsia="仿宋" w:cs="仿宋"/>
          <w:szCs w:val="21"/>
        </w:rPr>
        <w:t>按第15.1 款约定的变更导致原定合同中的权重不合理的，由监理人与承包人和发包人协商后进行调整。</w:t>
      </w:r>
    </w:p>
    <w:p>
      <w:pPr>
        <w:bidi w:val="0"/>
        <w:spacing w:line="360" w:lineRule="auto"/>
        <w:ind w:firstLine="420"/>
        <w:rPr>
          <w:rFonts w:hint="eastAsia" w:ascii="仿宋" w:hAnsi="仿宋" w:eastAsia="仿宋" w:cs="仿宋"/>
          <w:szCs w:val="21"/>
        </w:rPr>
      </w:pPr>
      <w:r>
        <w:rPr>
          <w:rFonts w:hint="eastAsia" w:ascii="仿宋" w:hAnsi="仿宋" w:eastAsia="仿宋" w:cs="仿宋"/>
        </w:rPr>
        <w:t>16.1.1.4</w:t>
      </w:r>
      <w:r>
        <w:rPr>
          <w:rFonts w:hint="eastAsia" w:ascii="仿宋" w:hAnsi="仿宋" w:eastAsia="仿宋" w:cs="仿宋"/>
          <w:szCs w:val="21"/>
        </w:rPr>
        <w:t xml:space="preserve"> 承包人引起的工期延误后的价格调整</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由于承包人原因未在约定的工期内竣工的，则对原约定竣工日期后继续施工的工程，在使用第</w:t>
      </w:r>
      <w:r>
        <w:rPr>
          <w:rFonts w:hint="eastAsia" w:ascii="仿宋" w:hAnsi="仿宋" w:eastAsia="仿宋" w:cs="仿宋"/>
        </w:rPr>
        <w:t>16.1.1. 1</w:t>
      </w:r>
      <w:r>
        <w:rPr>
          <w:rFonts w:hint="eastAsia" w:ascii="仿宋" w:hAnsi="仿宋" w:eastAsia="仿宋" w:cs="仿宋"/>
          <w:szCs w:val="21"/>
        </w:rPr>
        <w:t>目价格调整公式时，应采用原约定竣工日期与实际竣工日期的两个价格指数中较低的一个作为当期价格指数。</w:t>
      </w:r>
    </w:p>
    <w:p>
      <w:pPr>
        <w:bidi w:val="0"/>
        <w:spacing w:line="360" w:lineRule="auto"/>
        <w:ind w:firstLine="420"/>
        <w:rPr>
          <w:rFonts w:hint="eastAsia" w:ascii="仿宋" w:hAnsi="仿宋" w:eastAsia="仿宋" w:cs="仿宋"/>
          <w:szCs w:val="21"/>
        </w:rPr>
      </w:pPr>
      <w:r>
        <w:rPr>
          <w:rFonts w:hint="eastAsia" w:ascii="仿宋" w:hAnsi="仿宋" w:eastAsia="仿宋" w:cs="仿宋"/>
        </w:rPr>
        <w:t>16.1.1.5</w:t>
      </w:r>
      <w:r>
        <w:rPr>
          <w:rFonts w:hint="eastAsia" w:ascii="仿宋" w:hAnsi="仿宋" w:eastAsia="仿宋" w:cs="仿宋"/>
          <w:szCs w:val="21"/>
        </w:rPr>
        <w:t xml:space="preserve"> 发包人引起的工期延误后的价格调整</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由于发包人原因未在约定的工期内竣工的，则对原约定竣工日期后继续施工的工程，在使用第</w:t>
      </w:r>
      <w:r>
        <w:rPr>
          <w:rFonts w:hint="eastAsia" w:ascii="仿宋" w:hAnsi="仿宋" w:eastAsia="仿宋" w:cs="仿宋"/>
        </w:rPr>
        <w:t>16.1.1.1</w:t>
      </w:r>
      <w:r>
        <w:rPr>
          <w:rFonts w:hint="eastAsia" w:ascii="仿宋" w:hAnsi="仿宋" w:eastAsia="仿宋" w:cs="仿宋"/>
          <w:szCs w:val="21"/>
        </w:rPr>
        <w:t>目价格调整公式时，应采用原约定竣工日期与实际竣工日期的两个价格指数中较高的一个作为当期价格指数。</w:t>
      </w:r>
    </w:p>
    <w:p>
      <w:pPr>
        <w:bidi w:val="0"/>
        <w:spacing w:line="360" w:lineRule="auto"/>
        <w:ind w:firstLine="420"/>
        <w:rPr>
          <w:rFonts w:hint="eastAsia" w:ascii="仿宋" w:hAnsi="仿宋" w:eastAsia="仿宋" w:cs="仿宋"/>
          <w:szCs w:val="21"/>
        </w:rPr>
      </w:pPr>
      <w:r>
        <w:rPr>
          <w:rFonts w:hint="eastAsia" w:ascii="仿宋" w:hAnsi="仿宋" w:eastAsia="仿宋" w:cs="仿宋"/>
        </w:rPr>
        <w:t>16.1.1</w:t>
      </w:r>
      <w:r>
        <w:rPr>
          <w:rFonts w:hint="eastAsia" w:ascii="仿宋" w:hAnsi="仿宋" w:eastAsia="仿宋" w:cs="仿宋"/>
          <w:szCs w:val="21"/>
        </w:rPr>
        <w:t xml:space="preserve"> 采用造价信息调整价格差额（适用于投标函附录没有约定价格指数和权重的）</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pPr>
        <w:pStyle w:val="5"/>
        <w:bidi w:val="0"/>
        <w:rPr>
          <w:rFonts w:hint="eastAsia" w:ascii="仿宋" w:hAnsi="仿宋" w:eastAsia="仿宋" w:cs="仿宋"/>
        </w:rPr>
      </w:pPr>
      <w:bookmarkStart w:id="694" w:name="_Toc265955482"/>
      <w:bookmarkStart w:id="695" w:name="_Toc8662"/>
      <w:bookmarkStart w:id="696" w:name="_Toc24449"/>
      <w:bookmarkStart w:id="697" w:name="_Toc300835148"/>
      <w:r>
        <w:rPr>
          <w:rFonts w:hint="eastAsia" w:ascii="仿宋" w:hAnsi="仿宋" w:eastAsia="仿宋" w:cs="仿宋"/>
        </w:rPr>
        <w:t>16.1 物价波动引起的调整</w:t>
      </w:r>
      <w:bookmarkEnd w:id="694"/>
      <w:r>
        <w:rPr>
          <w:rFonts w:hint="eastAsia" w:ascii="仿宋" w:hAnsi="仿宋" w:eastAsia="仿宋" w:cs="仿宋"/>
        </w:rPr>
        <w:t>（B）</w:t>
      </w:r>
      <w:bookmarkEnd w:id="695"/>
      <w:bookmarkEnd w:id="696"/>
      <w:bookmarkEnd w:id="69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除法律规定或专用合同条款另有约定外，合同价格不因物价波动进行调整。</w:t>
      </w:r>
    </w:p>
    <w:p>
      <w:pPr>
        <w:pStyle w:val="5"/>
        <w:bidi w:val="0"/>
        <w:rPr>
          <w:rFonts w:hint="eastAsia" w:ascii="仿宋" w:hAnsi="仿宋" w:eastAsia="仿宋" w:cs="仿宋"/>
        </w:rPr>
      </w:pPr>
      <w:bookmarkStart w:id="698" w:name="_Toc300835149"/>
      <w:bookmarkStart w:id="699" w:name="_Toc32652"/>
      <w:bookmarkStart w:id="700" w:name="_Toc22578"/>
      <w:bookmarkStart w:id="701" w:name="_Toc247527746"/>
      <w:bookmarkStart w:id="702" w:name="_Toc247514145"/>
      <w:r>
        <w:rPr>
          <w:rFonts w:hint="eastAsia" w:ascii="仿宋" w:hAnsi="仿宋" w:eastAsia="仿宋" w:cs="仿宋"/>
        </w:rPr>
        <w:t>16.2 法律变化引起的调整</w:t>
      </w:r>
      <w:bookmarkEnd w:id="698"/>
      <w:bookmarkEnd w:id="699"/>
      <w:bookmarkEnd w:id="700"/>
      <w:bookmarkEnd w:id="701"/>
      <w:bookmarkEnd w:id="70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在基准日后，因法律变化导致承包人在合同履行中所需费用发生除第16.1 款约定以外的增减时，监理人应根据法律、国家或省、自治区、直辖市有关部门的规定，按第3.5 款商定或确定需调整的合同价格。</w:t>
      </w:r>
    </w:p>
    <w:p>
      <w:pPr>
        <w:pStyle w:val="4"/>
        <w:bidi w:val="0"/>
        <w:rPr>
          <w:rFonts w:hint="eastAsia" w:ascii="仿宋" w:hAnsi="仿宋" w:eastAsia="仿宋" w:cs="仿宋"/>
        </w:rPr>
      </w:pPr>
      <w:bookmarkStart w:id="703" w:name="_Toc247514146"/>
      <w:bookmarkStart w:id="704" w:name="_Toc24884"/>
      <w:bookmarkStart w:id="705" w:name="_Toc300835150"/>
      <w:bookmarkStart w:id="706" w:name="_Toc18184"/>
      <w:bookmarkStart w:id="707" w:name="_Toc184635114"/>
      <w:bookmarkStart w:id="708" w:name="_Toc247527747"/>
      <w:r>
        <w:rPr>
          <w:rFonts w:hint="eastAsia" w:ascii="仿宋" w:hAnsi="仿宋" w:eastAsia="仿宋" w:cs="仿宋"/>
        </w:rPr>
        <w:t>17. 合同价格与支付</w:t>
      </w:r>
      <w:bookmarkEnd w:id="703"/>
      <w:bookmarkEnd w:id="704"/>
      <w:bookmarkEnd w:id="705"/>
      <w:bookmarkEnd w:id="706"/>
      <w:bookmarkEnd w:id="707"/>
      <w:bookmarkEnd w:id="708"/>
    </w:p>
    <w:p>
      <w:pPr>
        <w:pStyle w:val="5"/>
        <w:bidi w:val="0"/>
        <w:rPr>
          <w:rFonts w:hint="eastAsia" w:ascii="仿宋" w:hAnsi="仿宋" w:eastAsia="仿宋" w:cs="仿宋"/>
        </w:rPr>
      </w:pPr>
      <w:bookmarkStart w:id="709" w:name="_Toc247527748"/>
      <w:bookmarkStart w:id="710" w:name="_Toc8364"/>
      <w:bookmarkStart w:id="711" w:name="_Toc7322"/>
      <w:bookmarkStart w:id="712" w:name="_Toc247514147"/>
      <w:bookmarkStart w:id="713" w:name="_Toc300835151"/>
      <w:r>
        <w:rPr>
          <w:rFonts w:hint="eastAsia" w:ascii="仿宋" w:hAnsi="仿宋" w:eastAsia="仿宋" w:cs="仿宋"/>
        </w:rPr>
        <w:t>17.1 合同价格</w:t>
      </w:r>
      <w:bookmarkEnd w:id="709"/>
      <w:bookmarkEnd w:id="710"/>
      <w:bookmarkEnd w:id="711"/>
      <w:bookmarkEnd w:id="712"/>
      <w:bookmarkEnd w:id="713"/>
    </w:p>
    <w:p>
      <w:pPr>
        <w:bidi w:val="0"/>
        <w:spacing w:line="360" w:lineRule="auto"/>
        <w:ind w:firstLine="420"/>
        <w:rPr>
          <w:rFonts w:hint="eastAsia" w:ascii="仿宋" w:hAnsi="仿宋" w:eastAsia="仿宋" w:cs="仿宋"/>
        </w:rPr>
      </w:pPr>
      <w:r>
        <w:rPr>
          <w:rFonts w:hint="eastAsia" w:ascii="仿宋" w:hAnsi="仿宋" w:eastAsia="仿宋" w:cs="仿宋"/>
        </w:rPr>
        <w:t>除专用合同条款另有约定外，</w:t>
      </w:r>
    </w:p>
    <w:p>
      <w:pPr>
        <w:bidi w:val="0"/>
        <w:spacing w:line="360" w:lineRule="auto"/>
        <w:ind w:firstLine="420"/>
        <w:rPr>
          <w:rFonts w:hint="eastAsia" w:ascii="仿宋" w:hAnsi="仿宋" w:eastAsia="仿宋" w:cs="仿宋"/>
        </w:rPr>
      </w:pPr>
      <w:r>
        <w:rPr>
          <w:rFonts w:hint="eastAsia" w:ascii="仿宋" w:hAnsi="仿宋" w:eastAsia="仿宋" w:cs="仿宋"/>
        </w:rPr>
        <w:t>（1）合同价格包括签约合同价以及按照合同约定进行的调整；</w:t>
      </w:r>
    </w:p>
    <w:p>
      <w:pPr>
        <w:bidi w:val="0"/>
        <w:spacing w:line="360" w:lineRule="auto"/>
        <w:ind w:firstLine="420"/>
        <w:rPr>
          <w:rFonts w:hint="eastAsia" w:ascii="仿宋" w:hAnsi="仿宋" w:eastAsia="仿宋" w:cs="仿宋"/>
        </w:rPr>
      </w:pPr>
      <w:r>
        <w:rPr>
          <w:rFonts w:hint="eastAsia" w:ascii="仿宋" w:hAnsi="仿宋" w:eastAsia="仿宋" w:cs="仿宋"/>
        </w:rPr>
        <w:t>（2）合同价格包括承包人依据法律规定或合同约定应支付的规费和税金；</w:t>
      </w:r>
    </w:p>
    <w:p>
      <w:pPr>
        <w:bidi w:val="0"/>
        <w:spacing w:line="360" w:lineRule="auto"/>
        <w:ind w:firstLine="420"/>
        <w:rPr>
          <w:rFonts w:hint="eastAsia" w:ascii="仿宋" w:hAnsi="仿宋" w:eastAsia="仿宋" w:cs="仿宋"/>
          <w:szCs w:val="21"/>
        </w:rPr>
      </w:pPr>
      <w:r>
        <w:rPr>
          <w:rFonts w:hint="eastAsia" w:ascii="仿宋" w:hAnsi="仿宋" w:eastAsia="仿宋" w:cs="仿宋"/>
        </w:rPr>
        <w:t>（3）价格清单列出的任何数量仅为估算的工作量，不得将其视为要求承包人实施的工程的实际或准确的工作量。在价格</w:t>
      </w:r>
      <w:r>
        <w:rPr>
          <w:rFonts w:hint="eastAsia" w:ascii="仿宋" w:hAnsi="仿宋" w:eastAsia="仿宋" w:cs="仿宋"/>
          <w:szCs w:val="21"/>
        </w:rPr>
        <w:t>清单中列出的任何工作量和价格数据应仅限用于变更和支付的参考资料，而不能用于其他目的。</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合同约定工程的某部分按照实际完成的工程量进行支付的，应按照专用合同条款的约定进行计量和估价，并据此调整合同价格。</w:t>
      </w:r>
    </w:p>
    <w:p>
      <w:pPr>
        <w:pStyle w:val="5"/>
        <w:bidi w:val="0"/>
        <w:rPr>
          <w:rFonts w:hint="eastAsia" w:ascii="仿宋" w:hAnsi="仿宋" w:eastAsia="仿宋" w:cs="仿宋"/>
        </w:rPr>
      </w:pPr>
      <w:bookmarkStart w:id="714" w:name="_Toc20132"/>
      <w:bookmarkStart w:id="715" w:name="_Toc5911"/>
      <w:bookmarkStart w:id="716" w:name="_Toc247527749"/>
      <w:bookmarkStart w:id="717" w:name="_Toc247514148"/>
      <w:bookmarkStart w:id="718" w:name="_Toc300835152"/>
      <w:r>
        <w:rPr>
          <w:rFonts w:hint="eastAsia" w:ascii="仿宋" w:hAnsi="仿宋" w:eastAsia="仿宋" w:cs="仿宋"/>
        </w:rPr>
        <w:t>17.2 预付款</w:t>
      </w:r>
      <w:bookmarkEnd w:id="714"/>
      <w:bookmarkEnd w:id="715"/>
      <w:bookmarkEnd w:id="716"/>
      <w:bookmarkEnd w:id="717"/>
      <w:bookmarkEnd w:id="718"/>
    </w:p>
    <w:p>
      <w:pPr>
        <w:bidi w:val="0"/>
        <w:spacing w:line="360" w:lineRule="auto"/>
        <w:ind w:firstLine="420"/>
        <w:rPr>
          <w:rFonts w:hint="eastAsia" w:ascii="仿宋" w:hAnsi="仿宋" w:eastAsia="仿宋" w:cs="仿宋"/>
          <w:szCs w:val="21"/>
        </w:rPr>
      </w:pPr>
      <w:r>
        <w:rPr>
          <w:rFonts w:hint="eastAsia" w:ascii="仿宋" w:hAnsi="仿宋" w:eastAsia="仿宋" w:cs="仿宋"/>
        </w:rPr>
        <w:t>17.2.1</w:t>
      </w:r>
      <w:r>
        <w:rPr>
          <w:rFonts w:hint="eastAsia" w:ascii="仿宋" w:hAnsi="仿宋" w:eastAsia="仿宋" w:cs="仿宋"/>
          <w:szCs w:val="21"/>
        </w:rPr>
        <w:t xml:space="preserve"> 预付款</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预付款用于承包人为合同工程的设计和工程实施购置材料、工程设备、施工设备、修建临时设施以及组织施工队伍进场等。预付款的额度和支付在专用合同条款中约定。预付款必须专用于合同工作。</w:t>
      </w:r>
    </w:p>
    <w:p>
      <w:pPr>
        <w:bidi w:val="0"/>
        <w:spacing w:line="360" w:lineRule="auto"/>
        <w:ind w:firstLine="420"/>
        <w:rPr>
          <w:rFonts w:hint="eastAsia" w:ascii="仿宋" w:hAnsi="仿宋" w:eastAsia="仿宋" w:cs="仿宋"/>
          <w:szCs w:val="21"/>
        </w:rPr>
      </w:pPr>
      <w:r>
        <w:rPr>
          <w:rFonts w:hint="eastAsia" w:ascii="仿宋" w:hAnsi="仿宋" w:eastAsia="仿宋" w:cs="仿宋"/>
        </w:rPr>
        <w:t>17.2.2</w:t>
      </w:r>
      <w:r>
        <w:rPr>
          <w:rFonts w:hint="eastAsia" w:ascii="仿宋" w:hAnsi="仿宋" w:eastAsia="仿宋" w:cs="仿宋"/>
          <w:szCs w:val="21"/>
        </w:rPr>
        <w:t xml:space="preserve"> 预付款保函</w:t>
      </w:r>
    </w:p>
    <w:p>
      <w:pPr>
        <w:bidi w:val="0"/>
        <w:spacing w:line="360" w:lineRule="auto"/>
        <w:ind w:firstLine="420"/>
        <w:rPr>
          <w:rFonts w:hint="eastAsia" w:ascii="仿宋" w:hAnsi="仿宋" w:eastAsia="仿宋" w:cs="仿宋"/>
        </w:rPr>
      </w:pPr>
      <w:r>
        <w:rPr>
          <w:rFonts w:hint="eastAsia" w:ascii="仿宋" w:hAnsi="仿宋" w:eastAsia="仿宋" w:cs="仿宋"/>
          <w:szCs w:val="21"/>
        </w:rPr>
        <w:t>除专用合同条款另有约定外，承包人应在收到预付款的同时向发包人提交预付款保函，预付款保函的担保</w:t>
      </w:r>
      <w:r>
        <w:rPr>
          <w:rFonts w:hint="eastAsia" w:ascii="仿宋" w:hAnsi="仿宋" w:eastAsia="仿宋" w:cs="仿宋"/>
        </w:rPr>
        <w:t>金额应与预付款金额相同。保函的担保金额可根据预付款扣回的金额相应递减。</w:t>
      </w:r>
    </w:p>
    <w:p>
      <w:pPr>
        <w:bidi w:val="0"/>
        <w:spacing w:line="360" w:lineRule="auto"/>
        <w:ind w:firstLine="420"/>
        <w:rPr>
          <w:rFonts w:hint="eastAsia" w:ascii="仿宋" w:hAnsi="仿宋" w:eastAsia="仿宋" w:cs="仿宋"/>
          <w:szCs w:val="21"/>
        </w:rPr>
      </w:pPr>
      <w:r>
        <w:rPr>
          <w:rFonts w:hint="eastAsia" w:ascii="仿宋" w:hAnsi="仿宋" w:eastAsia="仿宋" w:cs="仿宋"/>
        </w:rPr>
        <w:t>17.2.3</w:t>
      </w:r>
      <w:r>
        <w:rPr>
          <w:rFonts w:hint="eastAsia" w:ascii="仿宋" w:hAnsi="仿宋" w:eastAsia="仿宋" w:cs="仿宋"/>
          <w:szCs w:val="21"/>
        </w:rPr>
        <w:t xml:space="preserve"> 预付款的扣回与还清</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5"/>
        <w:bidi w:val="0"/>
        <w:rPr>
          <w:rFonts w:hint="eastAsia" w:ascii="仿宋" w:hAnsi="仿宋" w:eastAsia="仿宋" w:cs="仿宋"/>
        </w:rPr>
      </w:pPr>
      <w:bookmarkStart w:id="719" w:name="_Toc300835153"/>
      <w:bookmarkStart w:id="720" w:name="_Toc247527750"/>
      <w:bookmarkStart w:id="721" w:name="_Toc20934"/>
      <w:bookmarkStart w:id="722" w:name="_Toc29310"/>
      <w:bookmarkStart w:id="723" w:name="_Toc247514149"/>
      <w:r>
        <w:rPr>
          <w:rFonts w:hint="eastAsia" w:ascii="仿宋" w:hAnsi="仿宋" w:eastAsia="仿宋" w:cs="仿宋"/>
        </w:rPr>
        <w:t>17.3 工程进度付款</w:t>
      </w:r>
      <w:bookmarkEnd w:id="719"/>
      <w:bookmarkEnd w:id="720"/>
      <w:bookmarkEnd w:id="721"/>
      <w:bookmarkEnd w:id="722"/>
      <w:bookmarkEnd w:id="723"/>
    </w:p>
    <w:p>
      <w:pPr>
        <w:bidi w:val="0"/>
        <w:spacing w:line="360" w:lineRule="auto"/>
        <w:ind w:firstLine="420"/>
        <w:rPr>
          <w:rFonts w:hint="eastAsia" w:ascii="仿宋" w:hAnsi="仿宋" w:eastAsia="仿宋" w:cs="仿宋"/>
          <w:szCs w:val="21"/>
        </w:rPr>
      </w:pPr>
      <w:r>
        <w:rPr>
          <w:rFonts w:hint="eastAsia" w:ascii="仿宋" w:hAnsi="仿宋" w:eastAsia="仿宋" w:cs="仿宋"/>
        </w:rPr>
        <w:t>17.3.1</w:t>
      </w:r>
      <w:r>
        <w:rPr>
          <w:rFonts w:hint="eastAsia" w:ascii="仿宋" w:hAnsi="仿宋" w:eastAsia="仿宋" w:cs="仿宋"/>
          <w:szCs w:val="21"/>
        </w:rPr>
        <w:t xml:space="preserve"> 付款时间</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除专用合同条款另有约定外，工程进度付款按月支付。</w:t>
      </w:r>
    </w:p>
    <w:p>
      <w:pPr>
        <w:tabs>
          <w:tab w:val="left" w:pos="5670"/>
        </w:tabs>
        <w:bidi w:val="0"/>
        <w:spacing w:line="360" w:lineRule="auto"/>
        <w:ind w:firstLine="420"/>
        <w:rPr>
          <w:rFonts w:hint="eastAsia" w:ascii="仿宋" w:hAnsi="仿宋" w:eastAsia="仿宋" w:cs="仿宋"/>
          <w:szCs w:val="21"/>
        </w:rPr>
      </w:pPr>
      <w:r>
        <w:rPr>
          <w:rFonts w:hint="eastAsia" w:ascii="仿宋" w:hAnsi="仿宋" w:eastAsia="仿宋" w:cs="仿宋"/>
        </w:rPr>
        <w:t>17.3.2</w:t>
      </w:r>
      <w:r>
        <w:rPr>
          <w:rFonts w:hint="eastAsia" w:ascii="仿宋" w:hAnsi="仿宋" w:eastAsia="仿宋" w:cs="仿宋"/>
          <w:szCs w:val="21"/>
        </w:rPr>
        <w:t xml:space="preserve"> 支付分解表</w:t>
      </w:r>
    </w:p>
    <w:p>
      <w:pPr>
        <w:tabs>
          <w:tab w:val="left" w:pos="5670"/>
        </w:tabs>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除专用合同条款另有约定外，承包人应根据价格清单的价格构成、费用性质、计划发生时间和相应工作量等因素，按照以下分类和分解原则，结合第</w:t>
      </w:r>
      <w:r>
        <w:rPr>
          <w:rFonts w:hint="eastAsia" w:ascii="仿宋" w:hAnsi="仿宋" w:eastAsia="仿宋" w:cs="仿宋"/>
        </w:rPr>
        <w:t>4.12.1</w:t>
      </w:r>
      <w:r>
        <w:rPr>
          <w:rFonts w:hint="eastAsia" w:ascii="仿宋" w:hAnsi="仿宋" w:eastAsia="仿宋" w:cs="仿宋"/>
          <w:szCs w:val="21"/>
        </w:rPr>
        <w:t>项约定的合同进度计划，汇总形成月度支付分解报告。</w:t>
      </w:r>
    </w:p>
    <w:p>
      <w:pPr>
        <w:bidi w:val="0"/>
        <w:spacing w:line="360" w:lineRule="auto"/>
        <w:ind w:firstLine="420"/>
        <w:rPr>
          <w:rFonts w:hint="eastAsia" w:ascii="仿宋" w:hAnsi="仿宋" w:eastAsia="仿宋" w:cs="仿宋"/>
        </w:rPr>
      </w:pPr>
      <w:r>
        <w:rPr>
          <w:rFonts w:hint="eastAsia" w:ascii="仿宋" w:hAnsi="仿宋" w:eastAsia="仿宋" w:cs="仿宋"/>
        </w:rPr>
        <w:t xml:space="preserve">（1）勘察设计费。按照提供勘察设计阶段性成果文件的时间、对应的工作量进行分解。 </w:t>
      </w:r>
    </w:p>
    <w:p>
      <w:pPr>
        <w:bidi w:val="0"/>
        <w:spacing w:line="360" w:lineRule="auto"/>
        <w:ind w:firstLine="420"/>
        <w:rPr>
          <w:rFonts w:hint="eastAsia" w:ascii="仿宋" w:hAnsi="仿宋" w:eastAsia="仿宋" w:cs="仿宋"/>
        </w:rPr>
      </w:pPr>
      <w:r>
        <w:rPr>
          <w:rFonts w:hint="eastAsia" w:ascii="仿宋" w:hAnsi="仿宋" w:eastAsia="仿宋" w:cs="仿宋"/>
        </w:rPr>
        <w:t>（2）材料和工程设备费。分别按订立采购合同、进场验收合格、安装就位、工程竣工等阶段和专用条款约定的比例进行分解。</w:t>
      </w:r>
    </w:p>
    <w:p>
      <w:pPr>
        <w:bidi w:val="0"/>
        <w:spacing w:line="360" w:lineRule="auto"/>
        <w:ind w:firstLine="420"/>
        <w:rPr>
          <w:rFonts w:hint="eastAsia" w:ascii="仿宋" w:hAnsi="仿宋" w:eastAsia="仿宋" w:cs="仿宋"/>
        </w:rPr>
      </w:pPr>
      <w:r>
        <w:rPr>
          <w:rFonts w:hint="eastAsia" w:ascii="仿宋" w:hAnsi="仿宋" w:eastAsia="仿宋" w:cs="仿宋"/>
        </w:rPr>
        <w:t>（3）技术服务培训费。按照价格清单中的单价，结合第4.12.1项约定的合同进度计划对应的工作量进行分解。</w:t>
      </w:r>
    </w:p>
    <w:p>
      <w:pPr>
        <w:bidi w:val="0"/>
        <w:spacing w:line="360" w:lineRule="auto"/>
        <w:ind w:firstLine="420"/>
        <w:rPr>
          <w:rFonts w:hint="eastAsia" w:ascii="仿宋" w:hAnsi="仿宋" w:eastAsia="仿宋" w:cs="仿宋"/>
          <w:szCs w:val="21"/>
        </w:rPr>
      </w:pPr>
      <w:r>
        <w:rPr>
          <w:rFonts w:hint="eastAsia" w:ascii="仿宋" w:hAnsi="仿宋" w:eastAsia="仿宋" w:cs="仿宋"/>
        </w:rPr>
        <w:t>（4）其他工</w:t>
      </w:r>
      <w:r>
        <w:rPr>
          <w:rFonts w:hint="eastAsia" w:ascii="仿宋" w:hAnsi="仿宋" w:eastAsia="仿宋" w:cs="仿宋"/>
          <w:szCs w:val="21"/>
        </w:rPr>
        <w:t>程价款。除第</w:t>
      </w:r>
      <w:r>
        <w:rPr>
          <w:rFonts w:hint="eastAsia" w:ascii="仿宋" w:hAnsi="仿宋" w:eastAsia="仿宋" w:cs="仿宋"/>
        </w:rPr>
        <w:t>17.1</w:t>
      </w:r>
      <w:r>
        <w:rPr>
          <w:rFonts w:hint="eastAsia" w:ascii="仿宋" w:hAnsi="仿宋" w:eastAsia="仿宋" w:cs="仿宋"/>
          <w:szCs w:val="21"/>
        </w:rPr>
        <w:t>款约定按已完成工程量计量支付的工程价款外，按照价格清单中的价格，结合第</w:t>
      </w:r>
      <w:r>
        <w:rPr>
          <w:rFonts w:hint="eastAsia" w:ascii="仿宋" w:hAnsi="仿宋" w:eastAsia="仿宋" w:cs="仿宋"/>
        </w:rPr>
        <w:t>4.12.1</w:t>
      </w:r>
      <w:r>
        <w:rPr>
          <w:rFonts w:hint="eastAsia" w:ascii="仿宋" w:hAnsi="仿宋" w:eastAsia="仿宋" w:cs="仿宋"/>
          <w:szCs w:val="21"/>
        </w:rPr>
        <w:t>项约定的合同进度计划拟完成的工程量或者比例进行分解。</w:t>
      </w:r>
    </w:p>
    <w:p>
      <w:pPr>
        <w:tabs>
          <w:tab w:val="left" w:pos="5670"/>
        </w:tabs>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pPr>
        <w:tabs>
          <w:tab w:val="left" w:pos="5670"/>
        </w:tabs>
        <w:bidi w:val="0"/>
        <w:spacing w:line="360" w:lineRule="auto"/>
        <w:ind w:firstLine="420"/>
        <w:rPr>
          <w:rFonts w:hint="eastAsia" w:ascii="仿宋" w:hAnsi="仿宋" w:eastAsia="仿宋" w:cs="仿宋"/>
          <w:szCs w:val="21"/>
        </w:rPr>
      </w:pPr>
      <w:r>
        <w:rPr>
          <w:rFonts w:hint="eastAsia" w:ascii="仿宋" w:hAnsi="仿宋" w:eastAsia="仿宋" w:cs="仿宋"/>
        </w:rPr>
        <w:t xml:space="preserve">17.3.3 </w:t>
      </w:r>
      <w:r>
        <w:rPr>
          <w:rFonts w:hint="eastAsia" w:ascii="仿宋" w:hAnsi="仿宋" w:eastAsia="仿宋" w:cs="仿宋"/>
          <w:szCs w:val="21"/>
        </w:rPr>
        <w:t>进度付款申请单</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承包人应在每笔进度款支付前，按监理人批准的格式和专用合同条款约定的份数，向监理人提交进度付款申请单，并附相应的支持性证明文件。除合同另有约定外，进度付款申请单应包括下列内容：</w:t>
      </w:r>
    </w:p>
    <w:p>
      <w:pPr>
        <w:bidi w:val="0"/>
        <w:spacing w:line="360" w:lineRule="auto"/>
        <w:ind w:firstLine="420"/>
        <w:rPr>
          <w:rFonts w:hint="eastAsia" w:ascii="仿宋" w:hAnsi="仿宋" w:eastAsia="仿宋" w:cs="仿宋"/>
        </w:rPr>
      </w:pPr>
      <w:r>
        <w:rPr>
          <w:rFonts w:hint="eastAsia" w:ascii="仿宋" w:hAnsi="仿宋" w:eastAsia="仿宋" w:cs="仿宋"/>
        </w:rPr>
        <w:t>（1）当期应支付金额总额，以及截至当期期末累计应支付金额总额、已支付的进度付款金额总额；</w:t>
      </w:r>
    </w:p>
    <w:p>
      <w:pPr>
        <w:bidi w:val="0"/>
        <w:spacing w:line="360" w:lineRule="auto"/>
        <w:ind w:firstLine="420"/>
        <w:rPr>
          <w:rFonts w:hint="eastAsia" w:ascii="仿宋" w:hAnsi="仿宋" w:eastAsia="仿宋" w:cs="仿宋"/>
        </w:rPr>
      </w:pPr>
      <w:r>
        <w:rPr>
          <w:rFonts w:hint="eastAsia" w:ascii="仿宋" w:hAnsi="仿宋" w:eastAsia="仿宋" w:cs="仿宋"/>
        </w:rPr>
        <w:t>（2）当期根据支付分解表应支付金额，以及截至当期期末累计应支付金额；</w:t>
      </w:r>
    </w:p>
    <w:p>
      <w:pPr>
        <w:bidi w:val="0"/>
        <w:spacing w:line="360" w:lineRule="auto"/>
        <w:ind w:firstLine="420"/>
        <w:rPr>
          <w:rFonts w:hint="eastAsia" w:ascii="仿宋" w:hAnsi="仿宋" w:eastAsia="仿宋" w:cs="仿宋"/>
        </w:rPr>
      </w:pPr>
      <w:r>
        <w:rPr>
          <w:rFonts w:hint="eastAsia" w:ascii="仿宋" w:hAnsi="仿宋" w:eastAsia="仿宋" w:cs="仿宋"/>
        </w:rPr>
        <w:t>（3）当期根据第17.1款约定计量的已实施工程应支付金额，以及截至当期期末累计应支付金额；</w:t>
      </w:r>
    </w:p>
    <w:p>
      <w:pPr>
        <w:bidi w:val="0"/>
        <w:spacing w:line="360" w:lineRule="auto"/>
        <w:ind w:firstLine="420"/>
        <w:rPr>
          <w:rFonts w:hint="eastAsia" w:ascii="仿宋" w:hAnsi="仿宋" w:eastAsia="仿宋" w:cs="仿宋"/>
        </w:rPr>
      </w:pPr>
      <w:r>
        <w:rPr>
          <w:rFonts w:hint="eastAsia" w:ascii="仿宋" w:hAnsi="仿宋" w:eastAsia="仿宋" w:cs="仿宋"/>
        </w:rPr>
        <w:t>（4）当期根据第15条应增加和扣减的变更金额，以及截至当期期末累计变更金额；</w:t>
      </w:r>
    </w:p>
    <w:p>
      <w:pPr>
        <w:bidi w:val="0"/>
        <w:spacing w:line="360" w:lineRule="auto"/>
        <w:ind w:firstLine="420"/>
        <w:rPr>
          <w:rFonts w:hint="eastAsia" w:ascii="仿宋" w:hAnsi="仿宋" w:eastAsia="仿宋" w:cs="仿宋"/>
        </w:rPr>
      </w:pPr>
      <w:r>
        <w:rPr>
          <w:rFonts w:hint="eastAsia" w:ascii="仿宋" w:hAnsi="仿宋" w:eastAsia="仿宋" w:cs="仿宋"/>
        </w:rPr>
        <w:t>（5）当期根据第23 条应增加和扣减的索赔金额，以及截至当期期末累计索赔金额；</w:t>
      </w:r>
    </w:p>
    <w:p>
      <w:pPr>
        <w:bidi w:val="0"/>
        <w:spacing w:line="360" w:lineRule="auto"/>
        <w:ind w:firstLine="420"/>
        <w:rPr>
          <w:rFonts w:hint="eastAsia" w:ascii="仿宋" w:hAnsi="仿宋" w:eastAsia="仿宋" w:cs="仿宋"/>
        </w:rPr>
      </w:pPr>
      <w:r>
        <w:rPr>
          <w:rFonts w:hint="eastAsia" w:ascii="仿宋" w:hAnsi="仿宋" w:eastAsia="仿宋" w:cs="仿宋"/>
        </w:rPr>
        <w:t>（6）当期根据第17.2 款约定应支付的预付款和扣减的返还预付款金额，以及截至当期期末累计返还预付款金额；</w:t>
      </w:r>
    </w:p>
    <w:p>
      <w:pPr>
        <w:bidi w:val="0"/>
        <w:spacing w:line="360" w:lineRule="auto"/>
        <w:ind w:firstLine="420"/>
        <w:rPr>
          <w:rFonts w:hint="eastAsia" w:ascii="仿宋" w:hAnsi="仿宋" w:eastAsia="仿宋" w:cs="仿宋"/>
        </w:rPr>
      </w:pPr>
      <w:r>
        <w:rPr>
          <w:rFonts w:hint="eastAsia" w:ascii="仿宋" w:hAnsi="仿宋" w:eastAsia="仿宋" w:cs="仿宋"/>
        </w:rPr>
        <w:t>（7）当期根据第17.4.1 项约定应扣减的质量保证金金额，以及截至当期期末累计扣减的质量保证金金额；</w:t>
      </w:r>
    </w:p>
    <w:p>
      <w:pPr>
        <w:bidi w:val="0"/>
        <w:spacing w:line="360" w:lineRule="auto"/>
        <w:ind w:firstLine="420"/>
        <w:rPr>
          <w:rFonts w:hint="eastAsia" w:ascii="仿宋" w:hAnsi="仿宋" w:eastAsia="仿宋" w:cs="仿宋"/>
          <w:szCs w:val="21"/>
        </w:rPr>
      </w:pPr>
      <w:r>
        <w:rPr>
          <w:rFonts w:hint="eastAsia" w:ascii="仿宋" w:hAnsi="仿宋" w:eastAsia="仿宋" w:cs="仿宋"/>
        </w:rPr>
        <w:t>（8）当期根</w:t>
      </w:r>
      <w:r>
        <w:rPr>
          <w:rFonts w:hint="eastAsia" w:ascii="仿宋" w:hAnsi="仿宋" w:eastAsia="仿宋" w:cs="仿宋"/>
          <w:szCs w:val="21"/>
        </w:rPr>
        <w:t>据合同应增加和扣减的其他金额，以及截至当期期末累计增加和扣减的金额。</w:t>
      </w:r>
    </w:p>
    <w:p>
      <w:pPr>
        <w:bidi w:val="0"/>
        <w:spacing w:line="360" w:lineRule="auto"/>
        <w:ind w:firstLine="420"/>
        <w:rPr>
          <w:rFonts w:hint="eastAsia" w:ascii="仿宋" w:hAnsi="仿宋" w:eastAsia="仿宋" w:cs="仿宋"/>
          <w:szCs w:val="21"/>
        </w:rPr>
      </w:pPr>
      <w:r>
        <w:rPr>
          <w:rFonts w:hint="eastAsia" w:ascii="仿宋" w:hAnsi="仿宋" w:eastAsia="仿宋" w:cs="仿宋"/>
        </w:rPr>
        <w:t>17.3.4</w:t>
      </w:r>
      <w:r>
        <w:rPr>
          <w:rFonts w:hint="eastAsia" w:ascii="仿宋" w:hAnsi="仿宋" w:eastAsia="仿宋" w:cs="仿宋"/>
          <w:szCs w:val="21"/>
        </w:rPr>
        <w:t xml:space="preserve"> 进度付款证书和支付时间</w:t>
      </w:r>
    </w:p>
    <w:p>
      <w:pPr>
        <w:bidi w:val="0"/>
        <w:spacing w:line="360" w:lineRule="auto"/>
        <w:ind w:firstLine="420"/>
        <w:rPr>
          <w:rFonts w:hint="eastAsia" w:ascii="仿宋" w:hAnsi="仿宋" w:eastAsia="仿宋" w:cs="仿宋"/>
        </w:rPr>
      </w:pPr>
      <w:r>
        <w:rPr>
          <w:rFonts w:hint="eastAsia" w:ascii="仿宋" w:hAnsi="仿宋" w:eastAsia="仿宋" w:cs="仿宋"/>
        </w:rPr>
        <w:t>（1）监理人在收到承包人进度付款申请单以及相应的支持性证明文件后的14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pPr>
        <w:bidi w:val="0"/>
        <w:spacing w:line="360" w:lineRule="auto"/>
        <w:ind w:firstLine="420"/>
        <w:rPr>
          <w:rFonts w:hint="eastAsia" w:ascii="仿宋" w:hAnsi="仿宋" w:eastAsia="仿宋" w:cs="仿宋"/>
        </w:rPr>
      </w:pPr>
      <w:r>
        <w:rPr>
          <w:rFonts w:hint="eastAsia" w:ascii="仿宋" w:hAnsi="仿宋" w:eastAsia="仿宋" w:cs="仿宋"/>
        </w:rPr>
        <w:t>（2）发包人最迟应在监理人收到进度付款申请单后的28 天内，将进度应付款支付给承包人。发包人未能在前述时间内完成审批或不予答复的，视为发包人同意进度付款申请。发包人不按期支付的，按专用合同条款的约定支付逾期付款违约金。</w:t>
      </w:r>
    </w:p>
    <w:p>
      <w:pPr>
        <w:bidi w:val="0"/>
        <w:spacing w:line="360" w:lineRule="auto"/>
        <w:ind w:firstLine="420"/>
        <w:rPr>
          <w:rFonts w:hint="eastAsia" w:ascii="仿宋" w:hAnsi="仿宋" w:eastAsia="仿宋" w:cs="仿宋"/>
        </w:rPr>
      </w:pPr>
      <w:r>
        <w:rPr>
          <w:rFonts w:hint="eastAsia" w:ascii="仿宋" w:hAnsi="仿宋" w:eastAsia="仿宋" w:cs="仿宋"/>
        </w:rPr>
        <w:t>（3）监理人出具进度付款证书，不应视为监理人已同意、批准或接受了承包人完成的该部分工作。</w:t>
      </w:r>
    </w:p>
    <w:p>
      <w:pPr>
        <w:bidi w:val="0"/>
        <w:spacing w:line="360" w:lineRule="auto"/>
        <w:ind w:firstLine="420"/>
        <w:rPr>
          <w:rFonts w:hint="eastAsia" w:ascii="仿宋" w:hAnsi="仿宋" w:eastAsia="仿宋" w:cs="仿宋"/>
          <w:szCs w:val="21"/>
        </w:rPr>
      </w:pPr>
      <w:r>
        <w:rPr>
          <w:rFonts w:hint="eastAsia" w:ascii="仿宋" w:hAnsi="仿宋" w:eastAsia="仿宋" w:cs="仿宋"/>
        </w:rPr>
        <w:t>（4）进度付款</w:t>
      </w:r>
      <w:r>
        <w:rPr>
          <w:rFonts w:hint="eastAsia" w:ascii="仿宋" w:hAnsi="仿宋" w:eastAsia="仿宋" w:cs="仿宋"/>
          <w:szCs w:val="21"/>
        </w:rPr>
        <w:t>涉及政府投资资金的，按照国库集中支付等国家相关规定和专用合同条款的约定执行。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17.3.5</w:t>
      </w:r>
      <w:r>
        <w:rPr>
          <w:rFonts w:hint="eastAsia" w:ascii="仿宋" w:hAnsi="仿宋" w:eastAsia="仿宋" w:cs="仿宋"/>
          <w:szCs w:val="21"/>
        </w:rPr>
        <w:t xml:space="preserve"> 工程进度付款的修正</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在对以往历次已签发的进度付款证书进行汇总和复核中发现错、漏或重复的，监理人有权予以修正，承包人也有权提出修正申请。经监理人、承包人复核同意的修正，应在本次进度付款中支付或扣除。</w:t>
      </w:r>
    </w:p>
    <w:p>
      <w:pPr>
        <w:pStyle w:val="5"/>
        <w:bidi w:val="0"/>
        <w:rPr>
          <w:rFonts w:hint="eastAsia" w:ascii="仿宋" w:hAnsi="仿宋" w:eastAsia="仿宋" w:cs="仿宋"/>
        </w:rPr>
      </w:pPr>
      <w:bookmarkStart w:id="724" w:name="_Toc247527751"/>
      <w:bookmarkStart w:id="725" w:name="_Toc247514150"/>
      <w:bookmarkStart w:id="726" w:name="_Toc8796"/>
      <w:bookmarkStart w:id="727" w:name="_Toc300835154"/>
      <w:bookmarkStart w:id="728" w:name="_Toc21177"/>
      <w:r>
        <w:rPr>
          <w:rFonts w:hint="eastAsia" w:ascii="仿宋" w:hAnsi="仿宋" w:eastAsia="仿宋" w:cs="仿宋"/>
        </w:rPr>
        <w:t>17.4 质量保证金</w:t>
      </w:r>
      <w:bookmarkEnd w:id="724"/>
      <w:bookmarkEnd w:id="725"/>
      <w:bookmarkEnd w:id="726"/>
      <w:bookmarkEnd w:id="727"/>
      <w:bookmarkEnd w:id="728"/>
    </w:p>
    <w:p>
      <w:pPr>
        <w:bidi w:val="0"/>
        <w:spacing w:line="360" w:lineRule="auto"/>
        <w:ind w:firstLine="420"/>
        <w:rPr>
          <w:rFonts w:hint="eastAsia" w:ascii="仿宋" w:hAnsi="仿宋" w:eastAsia="仿宋" w:cs="仿宋"/>
          <w:szCs w:val="21"/>
        </w:rPr>
      </w:pPr>
      <w:r>
        <w:rPr>
          <w:rFonts w:hint="eastAsia" w:ascii="仿宋" w:hAnsi="仿宋" w:eastAsia="仿宋" w:cs="仿宋"/>
        </w:rPr>
        <w:t>17.4.1</w:t>
      </w:r>
      <w:r>
        <w:rPr>
          <w:rFonts w:hint="eastAsia" w:ascii="仿宋" w:hAnsi="仿宋" w:eastAsia="仿宋" w:cs="仿宋"/>
          <w:szCs w:val="21"/>
        </w:rPr>
        <w:t xml:space="preserve">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bidi w:val="0"/>
        <w:spacing w:line="360" w:lineRule="auto"/>
        <w:ind w:firstLine="420"/>
        <w:rPr>
          <w:rFonts w:hint="eastAsia" w:ascii="仿宋" w:hAnsi="仿宋" w:eastAsia="仿宋" w:cs="仿宋"/>
          <w:szCs w:val="21"/>
        </w:rPr>
      </w:pPr>
      <w:r>
        <w:rPr>
          <w:rFonts w:hint="eastAsia" w:ascii="仿宋" w:hAnsi="仿宋" w:eastAsia="仿宋" w:cs="仿宋"/>
        </w:rPr>
        <w:t>17.4.2</w:t>
      </w:r>
      <w:r>
        <w:rPr>
          <w:rFonts w:hint="eastAsia" w:ascii="仿宋" w:hAnsi="仿宋" w:eastAsia="仿宋" w:cs="仿宋"/>
          <w:szCs w:val="21"/>
        </w:rPr>
        <w:t xml:space="preserve"> 在第</w:t>
      </w:r>
      <w:r>
        <w:rPr>
          <w:rFonts w:hint="eastAsia" w:ascii="仿宋" w:hAnsi="仿宋" w:eastAsia="仿宋" w:cs="仿宋"/>
        </w:rPr>
        <w:t>1.1.4.5</w:t>
      </w:r>
      <w:r>
        <w:rPr>
          <w:rFonts w:hint="eastAsia" w:ascii="仿宋" w:hAnsi="仿宋" w:eastAsia="仿宋" w:cs="仿宋"/>
          <w:szCs w:val="21"/>
        </w:rPr>
        <w:t xml:space="preserve">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pPr>
        <w:bidi w:val="0"/>
        <w:spacing w:line="360" w:lineRule="auto"/>
        <w:ind w:firstLine="420"/>
        <w:rPr>
          <w:rFonts w:hint="eastAsia" w:ascii="仿宋" w:hAnsi="仿宋" w:eastAsia="仿宋" w:cs="仿宋"/>
          <w:szCs w:val="21"/>
        </w:rPr>
      </w:pPr>
      <w:r>
        <w:rPr>
          <w:rFonts w:hint="eastAsia" w:ascii="仿宋" w:hAnsi="仿宋" w:eastAsia="仿宋" w:cs="仿宋"/>
        </w:rPr>
        <w:t>17.4.3</w:t>
      </w:r>
      <w:r>
        <w:rPr>
          <w:rFonts w:hint="eastAsia" w:ascii="仿宋" w:hAnsi="仿宋" w:eastAsia="仿宋" w:cs="仿宋"/>
          <w:szCs w:val="21"/>
        </w:rPr>
        <w:t xml:space="preserve"> 在第</w:t>
      </w:r>
      <w:r>
        <w:rPr>
          <w:rFonts w:hint="eastAsia" w:ascii="仿宋" w:hAnsi="仿宋" w:eastAsia="仿宋" w:cs="仿宋"/>
        </w:rPr>
        <w:t>1.1.4.5</w:t>
      </w:r>
      <w:r>
        <w:rPr>
          <w:rFonts w:hint="eastAsia" w:ascii="仿宋" w:hAnsi="仿宋" w:eastAsia="仿宋" w:cs="仿宋"/>
          <w:szCs w:val="21"/>
        </w:rPr>
        <w:t xml:space="preserve"> 目约定的缺陷责任期满时，承包人没有完成缺陷责任的，发包人有权扣留与未履行责任剩余工作所需金额相应的质量保证金余额，并有权根据第19.3 款约定要求延长缺陷责任期，直至完成剩余工作为止。</w:t>
      </w:r>
    </w:p>
    <w:p>
      <w:pPr>
        <w:pStyle w:val="5"/>
        <w:bidi w:val="0"/>
        <w:rPr>
          <w:rFonts w:hint="eastAsia" w:ascii="仿宋" w:hAnsi="仿宋" w:eastAsia="仿宋" w:cs="仿宋"/>
        </w:rPr>
      </w:pPr>
      <w:bookmarkStart w:id="729" w:name="_Toc28301"/>
      <w:bookmarkStart w:id="730" w:name="_Toc300835155"/>
      <w:bookmarkStart w:id="731" w:name="_Toc4720"/>
      <w:bookmarkStart w:id="732" w:name="_Toc247514151"/>
      <w:bookmarkStart w:id="733" w:name="_Toc247527752"/>
      <w:r>
        <w:rPr>
          <w:rFonts w:hint="eastAsia" w:ascii="仿宋" w:hAnsi="仿宋" w:eastAsia="仿宋" w:cs="仿宋"/>
        </w:rPr>
        <w:t>17.5 竣工结算</w:t>
      </w:r>
      <w:bookmarkEnd w:id="729"/>
      <w:bookmarkEnd w:id="730"/>
      <w:bookmarkEnd w:id="731"/>
      <w:bookmarkEnd w:id="732"/>
      <w:bookmarkEnd w:id="733"/>
    </w:p>
    <w:p>
      <w:pPr>
        <w:bidi w:val="0"/>
        <w:spacing w:line="360" w:lineRule="auto"/>
        <w:ind w:firstLine="420"/>
        <w:rPr>
          <w:rFonts w:hint="eastAsia" w:ascii="仿宋" w:hAnsi="仿宋" w:eastAsia="仿宋" w:cs="仿宋"/>
          <w:szCs w:val="21"/>
        </w:rPr>
      </w:pPr>
      <w:r>
        <w:rPr>
          <w:rFonts w:hint="eastAsia" w:ascii="仿宋" w:hAnsi="仿宋" w:eastAsia="仿宋" w:cs="仿宋"/>
        </w:rPr>
        <w:t>17.5.1</w:t>
      </w:r>
      <w:r>
        <w:rPr>
          <w:rFonts w:hint="eastAsia" w:ascii="仿宋" w:hAnsi="仿宋" w:eastAsia="仿宋" w:cs="仿宋"/>
          <w:szCs w:val="21"/>
        </w:rPr>
        <w:t xml:space="preserve"> 竣工付款申请单</w:t>
      </w:r>
    </w:p>
    <w:p>
      <w:pPr>
        <w:bidi w:val="0"/>
        <w:spacing w:line="360" w:lineRule="auto"/>
        <w:ind w:firstLine="420"/>
        <w:rPr>
          <w:rFonts w:hint="eastAsia" w:ascii="仿宋" w:hAnsi="仿宋" w:eastAsia="仿宋" w:cs="仿宋"/>
        </w:rPr>
      </w:pPr>
      <w:r>
        <w:rPr>
          <w:rFonts w:hint="eastAsia" w:ascii="仿宋" w:hAnsi="仿宋" w:eastAsia="仿宋" w:cs="仿宋"/>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bidi w:val="0"/>
        <w:spacing w:line="360" w:lineRule="auto"/>
        <w:ind w:firstLine="420"/>
        <w:rPr>
          <w:rFonts w:hint="eastAsia" w:ascii="仿宋" w:hAnsi="仿宋" w:eastAsia="仿宋" w:cs="仿宋"/>
          <w:szCs w:val="21"/>
        </w:rPr>
      </w:pPr>
      <w:r>
        <w:rPr>
          <w:rFonts w:hint="eastAsia" w:ascii="仿宋" w:hAnsi="仿宋" w:eastAsia="仿宋" w:cs="仿宋"/>
        </w:rPr>
        <w:t>（2）监理人对竣工付款申请单有异议的，有权要求承包人进行修正和提供补充资料。经监理人和承包人协商后，由承包人向</w:t>
      </w:r>
      <w:r>
        <w:rPr>
          <w:rFonts w:hint="eastAsia" w:ascii="仿宋" w:hAnsi="仿宋" w:eastAsia="仿宋" w:cs="仿宋"/>
          <w:szCs w:val="21"/>
        </w:rPr>
        <w:t>监理人提交修正后的竣工付款申请单。</w:t>
      </w:r>
    </w:p>
    <w:p>
      <w:pPr>
        <w:bidi w:val="0"/>
        <w:spacing w:line="360" w:lineRule="auto"/>
        <w:ind w:firstLine="420"/>
        <w:rPr>
          <w:rFonts w:hint="eastAsia" w:ascii="仿宋" w:hAnsi="仿宋" w:eastAsia="仿宋" w:cs="仿宋"/>
          <w:szCs w:val="21"/>
        </w:rPr>
      </w:pPr>
      <w:r>
        <w:rPr>
          <w:rFonts w:hint="eastAsia" w:ascii="仿宋" w:hAnsi="仿宋" w:eastAsia="仿宋" w:cs="仿宋"/>
        </w:rPr>
        <w:t>17.5.2</w:t>
      </w:r>
      <w:r>
        <w:rPr>
          <w:rFonts w:hint="eastAsia" w:ascii="仿宋" w:hAnsi="仿宋" w:eastAsia="仿宋" w:cs="仿宋"/>
          <w:szCs w:val="21"/>
        </w:rPr>
        <w:t xml:space="preserve"> 竣工付款证书及支付时间</w:t>
      </w:r>
    </w:p>
    <w:p>
      <w:pPr>
        <w:bidi w:val="0"/>
        <w:spacing w:line="360" w:lineRule="auto"/>
        <w:ind w:firstLine="420"/>
        <w:rPr>
          <w:rFonts w:hint="eastAsia" w:ascii="仿宋" w:hAnsi="仿宋" w:eastAsia="仿宋" w:cs="仿宋"/>
        </w:rPr>
      </w:pPr>
      <w:r>
        <w:rPr>
          <w:rFonts w:hint="eastAsia" w:ascii="仿宋" w:hAnsi="仿宋" w:eastAsia="仿宋" w:cs="仿宋"/>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bidi w:val="0"/>
        <w:spacing w:line="360" w:lineRule="auto"/>
        <w:ind w:firstLine="420"/>
        <w:rPr>
          <w:rFonts w:hint="eastAsia" w:ascii="仿宋" w:hAnsi="仿宋" w:eastAsia="仿宋" w:cs="仿宋"/>
        </w:rPr>
      </w:pPr>
      <w:r>
        <w:rPr>
          <w:rFonts w:hint="eastAsia" w:ascii="仿宋" w:hAnsi="仿宋" w:eastAsia="仿宋" w:cs="仿宋"/>
        </w:rPr>
        <w:t>（2）发包人应在监理人出具竣工付款证书后的14 天内，将应支付款支付给承包人。发包人不按期支付的，按第17.3.4（2）目的约定，将逾期付款违约金支付给承包人。</w:t>
      </w:r>
    </w:p>
    <w:p>
      <w:pPr>
        <w:bidi w:val="0"/>
        <w:spacing w:line="360" w:lineRule="auto"/>
        <w:ind w:firstLine="420"/>
        <w:rPr>
          <w:rFonts w:hint="eastAsia" w:ascii="仿宋" w:hAnsi="仿宋" w:eastAsia="仿宋" w:cs="仿宋"/>
        </w:rPr>
      </w:pPr>
      <w:r>
        <w:rPr>
          <w:rFonts w:hint="eastAsia" w:ascii="仿宋" w:hAnsi="仿宋" w:eastAsia="仿宋" w:cs="仿宋"/>
        </w:rPr>
        <w:t>（3）承包人对发包人签认的竣工付款证书有异议的，发包人可出具竣工付款申请单中承包人已同意部分的临时付款证书。存在争议的部分，按第24条的约定执行。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（4）竣工付</w:t>
      </w:r>
      <w:r>
        <w:rPr>
          <w:rFonts w:hint="eastAsia" w:ascii="仿宋" w:hAnsi="仿宋" w:eastAsia="仿宋" w:cs="仿宋"/>
          <w:szCs w:val="21"/>
        </w:rPr>
        <w:t>款涉及政府投资资金的，按第</w:t>
      </w:r>
      <w:r>
        <w:rPr>
          <w:rFonts w:hint="eastAsia" w:ascii="仿宋" w:hAnsi="仿宋" w:eastAsia="仿宋" w:cs="仿宋"/>
        </w:rPr>
        <w:t>17.3.4（4）</w:t>
      </w:r>
      <w:r>
        <w:rPr>
          <w:rFonts w:hint="eastAsia" w:ascii="仿宋" w:hAnsi="仿宋" w:eastAsia="仿宋" w:cs="仿宋"/>
          <w:szCs w:val="21"/>
        </w:rPr>
        <w:t>目的约定执行。</w:t>
      </w:r>
    </w:p>
    <w:p>
      <w:pPr>
        <w:pStyle w:val="5"/>
        <w:bidi w:val="0"/>
        <w:rPr>
          <w:rFonts w:hint="eastAsia" w:ascii="仿宋" w:hAnsi="仿宋" w:eastAsia="仿宋" w:cs="仿宋"/>
        </w:rPr>
      </w:pPr>
      <w:bookmarkStart w:id="734" w:name="_Toc27128"/>
      <w:bookmarkStart w:id="735" w:name="_Toc300835156"/>
      <w:bookmarkStart w:id="736" w:name="_Toc3421"/>
      <w:bookmarkStart w:id="737" w:name="_Toc247514152"/>
      <w:bookmarkStart w:id="738" w:name="_Toc247527753"/>
      <w:r>
        <w:rPr>
          <w:rFonts w:hint="eastAsia" w:ascii="仿宋" w:hAnsi="仿宋" w:eastAsia="仿宋" w:cs="仿宋"/>
        </w:rPr>
        <w:t>17.6 最终结清</w:t>
      </w:r>
      <w:bookmarkEnd w:id="734"/>
      <w:bookmarkEnd w:id="735"/>
      <w:bookmarkEnd w:id="736"/>
      <w:bookmarkEnd w:id="737"/>
      <w:bookmarkEnd w:id="738"/>
    </w:p>
    <w:p>
      <w:pPr>
        <w:bidi w:val="0"/>
        <w:spacing w:line="360" w:lineRule="auto"/>
        <w:ind w:firstLine="420"/>
        <w:rPr>
          <w:rFonts w:hint="eastAsia" w:ascii="仿宋" w:hAnsi="仿宋" w:eastAsia="仿宋" w:cs="仿宋"/>
          <w:szCs w:val="21"/>
        </w:rPr>
      </w:pPr>
      <w:r>
        <w:rPr>
          <w:rFonts w:hint="eastAsia" w:ascii="仿宋" w:hAnsi="仿宋" w:eastAsia="仿宋" w:cs="仿宋"/>
        </w:rPr>
        <w:t>17.6.1</w:t>
      </w:r>
      <w:r>
        <w:rPr>
          <w:rFonts w:hint="eastAsia" w:ascii="仿宋" w:hAnsi="仿宋" w:eastAsia="仿宋" w:cs="仿宋"/>
          <w:szCs w:val="21"/>
        </w:rPr>
        <w:t xml:space="preserve"> 最终结清申请单</w:t>
      </w:r>
    </w:p>
    <w:p>
      <w:pPr>
        <w:bidi w:val="0"/>
        <w:spacing w:line="360" w:lineRule="auto"/>
        <w:ind w:firstLine="420"/>
        <w:rPr>
          <w:rFonts w:hint="eastAsia" w:ascii="仿宋" w:hAnsi="仿宋" w:eastAsia="仿宋" w:cs="仿宋"/>
        </w:rPr>
      </w:pPr>
      <w:r>
        <w:rPr>
          <w:rFonts w:hint="eastAsia" w:ascii="仿宋" w:hAnsi="仿宋" w:eastAsia="仿宋" w:cs="仿宋"/>
        </w:rPr>
        <w:t>（1）缺陷责任期终止证书签发后，承包人可按专用合同条款约定的份数和期限向监理人提交最终结清申请单，并提供相关证明材料。</w:t>
      </w:r>
    </w:p>
    <w:p>
      <w:pPr>
        <w:bidi w:val="0"/>
        <w:spacing w:line="360" w:lineRule="auto"/>
        <w:ind w:firstLine="420"/>
        <w:rPr>
          <w:rFonts w:hint="eastAsia" w:ascii="仿宋" w:hAnsi="仿宋" w:eastAsia="仿宋" w:cs="仿宋"/>
          <w:szCs w:val="21"/>
        </w:rPr>
      </w:pPr>
      <w:r>
        <w:rPr>
          <w:rFonts w:hint="eastAsia" w:ascii="仿宋" w:hAnsi="仿宋" w:eastAsia="仿宋" w:cs="仿宋"/>
        </w:rPr>
        <w:t>（2）发包人对最终结清申请单内容有异议的，有权要求承包人进行修正和提供补充资料，由承包人向监理人提交修正后的</w:t>
      </w:r>
      <w:r>
        <w:rPr>
          <w:rFonts w:hint="eastAsia" w:ascii="仿宋" w:hAnsi="仿宋" w:eastAsia="仿宋" w:cs="仿宋"/>
          <w:szCs w:val="21"/>
        </w:rPr>
        <w:t>最终结清申请单。</w:t>
      </w:r>
    </w:p>
    <w:p>
      <w:pPr>
        <w:bidi w:val="0"/>
        <w:spacing w:line="360" w:lineRule="auto"/>
        <w:ind w:firstLine="420"/>
        <w:rPr>
          <w:rFonts w:hint="eastAsia" w:ascii="仿宋" w:hAnsi="仿宋" w:eastAsia="仿宋" w:cs="仿宋"/>
          <w:szCs w:val="21"/>
        </w:rPr>
      </w:pPr>
      <w:r>
        <w:rPr>
          <w:rFonts w:hint="eastAsia" w:ascii="仿宋" w:hAnsi="仿宋" w:eastAsia="仿宋" w:cs="仿宋"/>
        </w:rPr>
        <w:t>17.6.2</w:t>
      </w:r>
      <w:r>
        <w:rPr>
          <w:rFonts w:hint="eastAsia" w:ascii="仿宋" w:hAnsi="仿宋" w:eastAsia="仿宋" w:cs="仿宋"/>
          <w:szCs w:val="21"/>
        </w:rPr>
        <w:t xml:space="preserve"> 最终结清证书和支付时间</w:t>
      </w:r>
    </w:p>
    <w:p>
      <w:pPr>
        <w:bidi w:val="0"/>
        <w:spacing w:line="360" w:lineRule="auto"/>
        <w:ind w:firstLine="420"/>
        <w:rPr>
          <w:rFonts w:hint="eastAsia" w:ascii="仿宋" w:hAnsi="仿宋" w:eastAsia="仿宋" w:cs="仿宋"/>
        </w:rPr>
      </w:pPr>
      <w:r>
        <w:rPr>
          <w:rFonts w:hint="eastAsia" w:ascii="仿宋" w:hAnsi="仿宋" w:eastAsia="仿宋" w:cs="仿宋"/>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bidi w:val="0"/>
        <w:spacing w:line="360" w:lineRule="auto"/>
        <w:ind w:firstLine="420"/>
        <w:rPr>
          <w:rFonts w:hint="eastAsia" w:ascii="仿宋" w:hAnsi="仿宋" w:eastAsia="仿宋" w:cs="仿宋"/>
        </w:rPr>
      </w:pPr>
      <w:r>
        <w:rPr>
          <w:rFonts w:hint="eastAsia" w:ascii="仿宋" w:hAnsi="仿宋" w:eastAsia="仿宋" w:cs="仿宋"/>
        </w:rPr>
        <w:t>（2）发包人应在监理人出具最终结清证书后的14 天内，将应支付款支付给承包人。</w:t>
      </w:r>
    </w:p>
    <w:p>
      <w:pPr>
        <w:bidi w:val="0"/>
        <w:spacing w:line="360" w:lineRule="auto"/>
        <w:ind w:firstLine="420"/>
        <w:rPr>
          <w:rFonts w:hint="eastAsia" w:ascii="仿宋" w:hAnsi="仿宋" w:eastAsia="仿宋" w:cs="仿宋"/>
        </w:rPr>
      </w:pPr>
      <w:r>
        <w:rPr>
          <w:rFonts w:hint="eastAsia" w:ascii="仿宋" w:hAnsi="仿宋" w:eastAsia="仿宋" w:cs="仿宋"/>
        </w:rPr>
        <w:t>发包人不按期支付的，按第17.3.4（2）目的约定，将逾期付款违约金支付给承包人。</w:t>
      </w:r>
    </w:p>
    <w:p>
      <w:pPr>
        <w:bidi w:val="0"/>
        <w:spacing w:line="360" w:lineRule="auto"/>
        <w:ind w:firstLine="420"/>
        <w:rPr>
          <w:rFonts w:hint="eastAsia" w:ascii="仿宋" w:hAnsi="仿宋" w:eastAsia="仿宋" w:cs="仿宋"/>
        </w:rPr>
      </w:pPr>
      <w:r>
        <w:rPr>
          <w:rFonts w:hint="eastAsia" w:ascii="仿宋" w:hAnsi="仿宋" w:eastAsia="仿宋" w:cs="仿宋"/>
        </w:rPr>
        <w:t>（3）承包人对发包人签认的最终结清证书有异议的，按第24条的约定执行。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（4）最终结清</w:t>
      </w:r>
      <w:r>
        <w:rPr>
          <w:rFonts w:hint="eastAsia" w:ascii="仿宋" w:hAnsi="仿宋" w:eastAsia="仿宋" w:cs="仿宋"/>
          <w:szCs w:val="21"/>
        </w:rPr>
        <w:t>付款涉及政府投资资金的，</w:t>
      </w:r>
      <w:r>
        <w:rPr>
          <w:rFonts w:hint="eastAsia" w:ascii="仿宋" w:hAnsi="仿宋" w:eastAsia="仿宋" w:cs="仿宋"/>
        </w:rPr>
        <w:t>按第17.3.4（4）目的</w:t>
      </w:r>
      <w:r>
        <w:rPr>
          <w:rFonts w:hint="eastAsia" w:ascii="仿宋" w:hAnsi="仿宋" w:eastAsia="仿宋" w:cs="仿宋"/>
          <w:szCs w:val="21"/>
        </w:rPr>
        <w:t>约定执行。</w:t>
      </w:r>
    </w:p>
    <w:p>
      <w:pPr>
        <w:pStyle w:val="4"/>
        <w:bidi w:val="0"/>
        <w:rPr>
          <w:rFonts w:hint="eastAsia" w:ascii="仿宋" w:hAnsi="仿宋" w:eastAsia="仿宋" w:cs="仿宋"/>
        </w:rPr>
      </w:pPr>
      <w:bookmarkStart w:id="739" w:name="_Toc18996"/>
      <w:bookmarkStart w:id="740" w:name="_Toc247514153"/>
      <w:bookmarkStart w:id="741" w:name="_Toc184635115"/>
      <w:bookmarkStart w:id="742" w:name="_Toc7305"/>
      <w:bookmarkStart w:id="743" w:name="_Toc300835157"/>
      <w:bookmarkStart w:id="744" w:name="_Toc247527754"/>
      <w:r>
        <w:rPr>
          <w:rFonts w:hint="eastAsia" w:ascii="仿宋" w:hAnsi="仿宋" w:eastAsia="仿宋" w:cs="仿宋"/>
        </w:rPr>
        <w:t>18. 竣工试验和竣工验收</w:t>
      </w:r>
      <w:bookmarkEnd w:id="739"/>
      <w:bookmarkEnd w:id="740"/>
      <w:bookmarkEnd w:id="741"/>
      <w:bookmarkEnd w:id="742"/>
      <w:bookmarkEnd w:id="743"/>
      <w:bookmarkEnd w:id="744"/>
    </w:p>
    <w:p>
      <w:pPr>
        <w:pStyle w:val="5"/>
        <w:bidi w:val="0"/>
        <w:rPr>
          <w:rFonts w:hint="eastAsia" w:ascii="仿宋" w:hAnsi="仿宋" w:eastAsia="仿宋" w:cs="仿宋"/>
        </w:rPr>
      </w:pPr>
      <w:bookmarkStart w:id="745" w:name="_Toc300835158"/>
      <w:bookmarkStart w:id="746" w:name="_Toc2780"/>
      <w:bookmarkStart w:id="747" w:name="_Toc13431"/>
      <w:bookmarkStart w:id="748" w:name="_Toc247514154"/>
      <w:bookmarkStart w:id="749" w:name="_Toc247527755"/>
      <w:r>
        <w:rPr>
          <w:rFonts w:hint="eastAsia" w:ascii="仿宋" w:hAnsi="仿宋" w:eastAsia="仿宋" w:cs="仿宋"/>
        </w:rPr>
        <w:t>18.1 竣工试验</w:t>
      </w:r>
      <w:bookmarkEnd w:id="745"/>
      <w:bookmarkEnd w:id="746"/>
      <w:bookmarkEnd w:id="747"/>
      <w:r>
        <w:rPr>
          <w:rFonts w:hint="eastAsia" w:ascii="仿宋" w:hAnsi="仿宋" w:eastAsia="仿宋" w:cs="仿宋"/>
        </w:rPr>
        <w:t xml:space="preserve">   </w:t>
      </w:r>
    </w:p>
    <w:p>
      <w:pPr>
        <w:bidi w:val="0"/>
        <w:spacing w:line="360" w:lineRule="auto"/>
        <w:ind w:firstLine="420"/>
        <w:rPr>
          <w:rFonts w:hint="eastAsia" w:ascii="仿宋" w:hAnsi="仿宋" w:eastAsia="仿宋" w:cs="仿宋"/>
        </w:rPr>
      </w:pPr>
      <w:r>
        <w:rPr>
          <w:rFonts w:hint="eastAsia" w:ascii="仿宋" w:hAnsi="仿宋" w:eastAsia="仿宋" w:cs="仿宋"/>
        </w:rPr>
        <w:t>18.1.1</w:t>
      </w:r>
      <w:r>
        <w:rPr>
          <w:rFonts w:hint="eastAsia" w:ascii="仿宋" w:hAnsi="仿宋" w:eastAsia="仿宋" w:cs="仿宋"/>
          <w:szCs w:val="21"/>
        </w:rPr>
        <w:t>承包人按照</w:t>
      </w:r>
      <w:r>
        <w:rPr>
          <w:rFonts w:hint="eastAsia" w:ascii="仿宋" w:hAnsi="仿宋" w:eastAsia="仿宋" w:cs="仿宋"/>
        </w:rPr>
        <w:t>第5.5款和第5.6款提交文件后，进行竣工试验。</w:t>
      </w:r>
    </w:p>
    <w:p>
      <w:pPr>
        <w:bidi w:val="0"/>
        <w:spacing w:line="360" w:lineRule="auto"/>
        <w:ind w:firstLine="420"/>
        <w:rPr>
          <w:rFonts w:hint="eastAsia" w:ascii="仿宋" w:hAnsi="仿宋" w:eastAsia="仿宋" w:cs="仿宋"/>
          <w:szCs w:val="21"/>
        </w:rPr>
      </w:pPr>
      <w:r>
        <w:rPr>
          <w:rFonts w:hint="eastAsia" w:ascii="仿宋" w:hAnsi="仿宋" w:eastAsia="仿宋" w:cs="仿宋"/>
        </w:rPr>
        <w:t>18.1.2承包人应提前21天将可以开始进</w:t>
      </w:r>
      <w:r>
        <w:rPr>
          <w:rFonts w:hint="eastAsia" w:ascii="仿宋" w:hAnsi="仿宋" w:eastAsia="仿宋" w:cs="仿宋"/>
          <w:szCs w:val="21"/>
        </w:rPr>
        <w:t>行竣工试验的日期通知监理人，监理人应在该日期后14天内，确定竣工试验具体时间。除专用合同条款中另有约定外，竣工试验应按下述顺序进行：</w:t>
      </w:r>
    </w:p>
    <w:p>
      <w:pPr>
        <w:bidi w:val="0"/>
        <w:spacing w:line="360" w:lineRule="auto"/>
        <w:ind w:firstLine="420"/>
        <w:rPr>
          <w:rFonts w:hint="eastAsia" w:ascii="仿宋" w:hAnsi="仿宋" w:eastAsia="仿宋" w:cs="仿宋"/>
        </w:rPr>
      </w:pPr>
      <w:r>
        <w:rPr>
          <w:rFonts w:hint="eastAsia" w:ascii="仿宋" w:hAnsi="仿宋" w:eastAsia="仿宋" w:cs="仿宋"/>
        </w:rPr>
        <w:t>（1）第一阶段，承包人进行适当的检查和功能性试验，保证每一项工程设备都满足合同要求，并能安全地进入下一阶段试验;</w:t>
      </w:r>
    </w:p>
    <w:p>
      <w:pPr>
        <w:bidi w:val="0"/>
        <w:spacing w:line="360" w:lineRule="auto"/>
        <w:ind w:firstLine="420"/>
        <w:rPr>
          <w:rFonts w:hint="eastAsia" w:ascii="仿宋" w:hAnsi="仿宋" w:eastAsia="仿宋" w:cs="仿宋"/>
        </w:rPr>
      </w:pPr>
      <w:r>
        <w:rPr>
          <w:rFonts w:hint="eastAsia" w:ascii="仿宋" w:hAnsi="仿宋" w:eastAsia="仿宋" w:cs="仿宋"/>
        </w:rPr>
        <w:t>（2）第二阶段，承包人进行试验，保证工程或区段工程满足合同要求，在所有可利用的操作条件下安全运行；</w:t>
      </w:r>
    </w:p>
    <w:p>
      <w:pPr>
        <w:bidi w:val="0"/>
        <w:spacing w:line="360" w:lineRule="auto"/>
        <w:ind w:firstLine="420"/>
        <w:rPr>
          <w:rFonts w:hint="eastAsia" w:ascii="仿宋" w:hAnsi="仿宋" w:eastAsia="仿宋" w:cs="仿宋"/>
        </w:rPr>
      </w:pPr>
      <w:r>
        <w:rPr>
          <w:rFonts w:hint="eastAsia" w:ascii="仿宋" w:hAnsi="仿宋" w:eastAsia="仿宋" w:cs="仿宋"/>
        </w:rPr>
        <w:t>（3）第三阶段</w:t>
      </w:r>
      <w:r>
        <w:rPr>
          <w:rFonts w:hint="eastAsia" w:ascii="仿宋" w:hAnsi="仿宋" w:eastAsia="仿宋" w:cs="仿宋"/>
          <w:szCs w:val="21"/>
        </w:rPr>
        <w:t>，当工</w:t>
      </w:r>
      <w:r>
        <w:rPr>
          <w:rFonts w:hint="eastAsia" w:ascii="仿宋" w:hAnsi="仿宋" w:eastAsia="仿宋" w:cs="仿宋"/>
        </w:rPr>
        <w:t>程能安全运行时，承包人应通知监理人，可以进行其他竣工试验，包括各种性能测试，以证明工程符合发包人要求中列明的性能保证指标。</w:t>
      </w:r>
    </w:p>
    <w:p>
      <w:pPr>
        <w:bidi w:val="0"/>
        <w:spacing w:line="360" w:lineRule="auto"/>
        <w:ind w:firstLine="420"/>
        <w:rPr>
          <w:rFonts w:hint="eastAsia" w:ascii="仿宋" w:hAnsi="仿宋" w:eastAsia="仿宋" w:cs="仿宋"/>
        </w:rPr>
      </w:pPr>
      <w:r>
        <w:rPr>
          <w:rFonts w:hint="eastAsia" w:ascii="仿宋" w:hAnsi="仿宋" w:eastAsia="仿宋" w:cs="仿宋"/>
        </w:rPr>
        <w:t>18.1.3 承包人应按合同约定进行工程及工程设备试运行。试运行所需人员、设备、材料、燃料、电力、消耗品、工具等必要的条件以及试运行费用等由专用合同条款规定。</w:t>
      </w:r>
    </w:p>
    <w:p>
      <w:pPr>
        <w:bidi w:val="0"/>
        <w:spacing w:line="360" w:lineRule="auto"/>
        <w:ind w:firstLine="420"/>
        <w:rPr>
          <w:rFonts w:hint="eastAsia" w:ascii="仿宋" w:hAnsi="仿宋" w:eastAsia="仿宋" w:cs="仿宋"/>
        </w:rPr>
      </w:pPr>
      <w:r>
        <w:rPr>
          <w:rFonts w:hint="eastAsia" w:ascii="仿宋" w:hAnsi="仿宋" w:eastAsia="仿宋" w:cs="仿宋"/>
        </w:rPr>
        <w:t>18.1.4</w:t>
      </w:r>
      <w:r>
        <w:rPr>
          <w:rFonts w:hint="eastAsia" w:ascii="仿宋" w:hAnsi="仿宋" w:eastAsia="仿宋" w:cs="仿宋"/>
          <w:szCs w:val="21"/>
        </w:rPr>
        <w:t xml:space="preserve"> 某项竣工试验未能通过的，承包人应按照监理人的指示限期改正，并承担合同约定的相应责任。</w:t>
      </w:r>
    </w:p>
    <w:bookmarkEnd w:id="748"/>
    <w:bookmarkEnd w:id="749"/>
    <w:p>
      <w:pPr>
        <w:pStyle w:val="5"/>
        <w:bidi w:val="0"/>
        <w:rPr>
          <w:rFonts w:hint="eastAsia" w:ascii="仿宋" w:hAnsi="仿宋" w:eastAsia="仿宋" w:cs="仿宋"/>
        </w:rPr>
      </w:pPr>
      <w:bookmarkStart w:id="750" w:name="_Toc247527760"/>
      <w:bookmarkStart w:id="751" w:name="_Toc3449"/>
      <w:bookmarkStart w:id="752" w:name="_Toc22862"/>
      <w:bookmarkStart w:id="753" w:name="_Toc247514159"/>
      <w:bookmarkStart w:id="754" w:name="_Toc300835159"/>
      <w:r>
        <w:rPr>
          <w:rFonts w:hint="eastAsia" w:ascii="仿宋" w:hAnsi="仿宋" w:eastAsia="仿宋" w:cs="仿宋"/>
        </w:rPr>
        <w:t>18.2 竣工验收申请报告</w:t>
      </w:r>
      <w:bookmarkEnd w:id="750"/>
      <w:bookmarkEnd w:id="751"/>
      <w:bookmarkEnd w:id="752"/>
      <w:bookmarkEnd w:id="753"/>
      <w:bookmarkEnd w:id="754"/>
    </w:p>
    <w:p>
      <w:pPr>
        <w:bidi w:val="0"/>
        <w:spacing w:line="360" w:lineRule="auto"/>
        <w:ind w:firstLine="420"/>
        <w:rPr>
          <w:rFonts w:hint="eastAsia" w:ascii="仿宋" w:hAnsi="仿宋" w:eastAsia="仿宋" w:cs="仿宋"/>
        </w:rPr>
      </w:pPr>
      <w:r>
        <w:rPr>
          <w:rFonts w:hint="eastAsia" w:ascii="仿宋" w:hAnsi="仿宋" w:eastAsia="仿宋" w:cs="仿宋"/>
        </w:rPr>
        <w:t>当工程具备以下条件时，承包人即可向监理人报送竣工验收申请报告：</w:t>
      </w:r>
    </w:p>
    <w:p>
      <w:pPr>
        <w:bidi w:val="0"/>
        <w:spacing w:line="360" w:lineRule="auto"/>
        <w:ind w:firstLine="420"/>
        <w:rPr>
          <w:rFonts w:hint="eastAsia" w:ascii="仿宋" w:hAnsi="仿宋" w:eastAsia="仿宋" w:cs="仿宋"/>
        </w:rPr>
      </w:pPr>
      <w:r>
        <w:rPr>
          <w:rFonts w:hint="eastAsia" w:ascii="仿宋" w:hAnsi="仿宋" w:eastAsia="仿宋" w:cs="仿宋"/>
        </w:rPr>
        <w:t>（1）除监理人同意列入缺陷责任期内完成的尾工（甩项）工程和缺陷修补工作外，合同范围内的全部区段工程以及有关工作，包括合同要求的试验和竣工试验均已完成，并符合合同要求；</w:t>
      </w:r>
    </w:p>
    <w:p>
      <w:pPr>
        <w:bidi w:val="0"/>
        <w:spacing w:line="360" w:lineRule="auto"/>
        <w:ind w:firstLine="420"/>
        <w:rPr>
          <w:rFonts w:hint="eastAsia" w:ascii="仿宋" w:hAnsi="仿宋" w:eastAsia="仿宋" w:cs="仿宋"/>
        </w:rPr>
      </w:pPr>
      <w:r>
        <w:rPr>
          <w:rFonts w:hint="eastAsia" w:ascii="仿宋" w:hAnsi="仿宋" w:eastAsia="仿宋" w:cs="仿宋"/>
        </w:rPr>
        <w:t>（2）已按合同约定的内容和份数备齐了符合要求的竣工文件；</w:t>
      </w:r>
    </w:p>
    <w:p>
      <w:pPr>
        <w:bidi w:val="0"/>
        <w:spacing w:line="360" w:lineRule="auto"/>
        <w:ind w:firstLine="420"/>
        <w:rPr>
          <w:rFonts w:hint="eastAsia" w:ascii="仿宋" w:hAnsi="仿宋" w:eastAsia="仿宋" w:cs="仿宋"/>
        </w:rPr>
      </w:pPr>
      <w:r>
        <w:rPr>
          <w:rFonts w:hint="eastAsia" w:ascii="仿宋" w:hAnsi="仿宋" w:eastAsia="仿宋" w:cs="仿宋"/>
        </w:rPr>
        <w:t>（3）已按监理人的要求编制了在缺陷责任期内完成的尾工（甩项）工程和缺陷修补工作清单以及相应施工计划；</w:t>
      </w:r>
    </w:p>
    <w:p>
      <w:pPr>
        <w:bidi w:val="0"/>
        <w:spacing w:line="360" w:lineRule="auto"/>
        <w:ind w:firstLine="420"/>
        <w:rPr>
          <w:rFonts w:hint="eastAsia" w:ascii="仿宋" w:hAnsi="仿宋" w:eastAsia="仿宋" w:cs="仿宋"/>
        </w:rPr>
      </w:pPr>
      <w:r>
        <w:rPr>
          <w:rFonts w:hint="eastAsia" w:ascii="仿宋" w:hAnsi="仿宋" w:eastAsia="仿宋" w:cs="仿宋"/>
        </w:rPr>
        <w:t>（4）监理人要求在竣工验收前应完成的其他工作；</w:t>
      </w:r>
    </w:p>
    <w:p>
      <w:pPr>
        <w:bidi w:val="0"/>
        <w:spacing w:line="360" w:lineRule="auto"/>
        <w:ind w:firstLine="420"/>
        <w:rPr>
          <w:rFonts w:hint="eastAsia" w:ascii="仿宋" w:hAnsi="仿宋" w:eastAsia="仿宋" w:cs="仿宋"/>
        </w:rPr>
      </w:pPr>
      <w:r>
        <w:rPr>
          <w:rFonts w:hint="eastAsia" w:ascii="仿宋" w:hAnsi="仿宋" w:eastAsia="仿宋" w:cs="仿宋"/>
        </w:rPr>
        <w:t>（5）监理人要求提交的竣工验收资料清单。</w:t>
      </w:r>
    </w:p>
    <w:p>
      <w:pPr>
        <w:pStyle w:val="5"/>
        <w:bidi w:val="0"/>
        <w:rPr>
          <w:rFonts w:hint="eastAsia" w:ascii="仿宋" w:hAnsi="仿宋" w:eastAsia="仿宋" w:cs="仿宋"/>
        </w:rPr>
      </w:pPr>
      <w:bookmarkStart w:id="755" w:name="_Toc20734"/>
      <w:bookmarkStart w:id="756" w:name="_Toc247527761"/>
      <w:bookmarkStart w:id="757" w:name="_Toc300835160"/>
      <w:bookmarkStart w:id="758" w:name="_Toc247514160"/>
      <w:bookmarkStart w:id="759" w:name="_Toc6882"/>
      <w:r>
        <w:rPr>
          <w:rFonts w:hint="eastAsia" w:ascii="仿宋" w:hAnsi="仿宋" w:eastAsia="仿宋" w:cs="仿宋"/>
        </w:rPr>
        <w:t>18.3 竣工验收</w:t>
      </w:r>
      <w:bookmarkEnd w:id="755"/>
      <w:bookmarkEnd w:id="756"/>
      <w:bookmarkEnd w:id="757"/>
      <w:bookmarkEnd w:id="758"/>
      <w:bookmarkEnd w:id="75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监理人收到承包人按第</w:t>
      </w:r>
      <w:r>
        <w:rPr>
          <w:rFonts w:hint="eastAsia" w:ascii="仿宋" w:hAnsi="仿宋" w:eastAsia="仿宋" w:cs="仿宋"/>
        </w:rPr>
        <w:t>18.2</w:t>
      </w:r>
      <w:r>
        <w:rPr>
          <w:rFonts w:hint="eastAsia" w:ascii="仿宋" w:hAnsi="仿宋" w:eastAsia="仿宋" w:cs="仿宋"/>
          <w:szCs w:val="21"/>
        </w:rPr>
        <w:t xml:space="preserve"> 款约定提交的竣工验收申请报告后，应审查申请报告的各项内容，并按以下不同情况进行处理。</w:t>
      </w:r>
    </w:p>
    <w:p>
      <w:pPr>
        <w:bidi w:val="0"/>
        <w:spacing w:line="360" w:lineRule="auto"/>
        <w:ind w:firstLine="420"/>
        <w:rPr>
          <w:rFonts w:hint="eastAsia" w:ascii="仿宋" w:hAnsi="仿宋" w:eastAsia="仿宋" w:cs="仿宋"/>
          <w:szCs w:val="21"/>
        </w:rPr>
      </w:pPr>
      <w:r>
        <w:rPr>
          <w:rFonts w:hint="eastAsia" w:ascii="仿宋" w:hAnsi="仿宋" w:eastAsia="仿宋" w:cs="仿宋"/>
        </w:rPr>
        <w:t>18.3.1</w:t>
      </w:r>
      <w:r>
        <w:rPr>
          <w:rFonts w:hint="eastAsia" w:ascii="仿宋" w:hAnsi="仿宋" w:eastAsia="仿宋" w:cs="仿宋"/>
          <w:szCs w:val="21"/>
        </w:rPr>
        <w:t xml:space="preserve">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18.3.2 </w:t>
      </w:r>
      <w:r>
        <w:rPr>
          <w:rFonts w:hint="eastAsia" w:ascii="仿宋" w:hAnsi="仿宋" w:eastAsia="仿宋" w:cs="仿宋"/>
          <w:szCs w:val="21"/>
        </w:rPr>
        <w:t>监理人同意承包人提交的竣工验收申请报告的，应在收到该竣工验收申请报告后的28天内提请发包人进行工程验收。</w:t>
      </w:r>
    </w:p>
    <w:p>
      <w:pPr>
        <w:bidi w:val="0"/>
        <w:spacing w:line="360" w:lineRule="auto"/>
        <w:ind w:firstLine="420"/>
        <w:rPr>
          <w:rFonts w:hint="eastAsia" w:ascii="仿宋" w:hAnsi="仿宋" w:eastAsia="仿宋" w:cs="仿宋"/>
          <w:szCs w:val="21"/>
        </w:rPr>
      </w:pPr>
      <w:r>
        <w:rPr>
          <w:rFonts w:hint="eastAsia" w:ascii="仿宋" w:hAnsi="仿宋" w:eastAsia="仿宋" w:cs="仿宋"/>
        </w:rPr>
        <w:t>18.3.3</w:t>
      </w:r>
      <w:r>
        <w:rPr>
          <w:rFonts w:hint="eastAsia" w:ascii="仿宋" w:hAnsi="仿宋" w:eastAsia="仿宋" w:cs="仿宋"/>
          <w:szCs w:val="21"/>
        </w:rPr>
        <w:t xml:space="preserve">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bidi w:val="0"/>
        <w:spacing w:line="360" w:lineRule="auto"/>
        <w:ind w:firstLine="420"/>
        <w:rPr>
          <w:rFonts w:hint="eastAsia" w:ascii="仿宋" w:hAnsi="仿宋" w:eastAsia="仿宋" w:cs="仿宋"/>
          <w:szCs w:val="21"/>
        </w:rPr>
      </w:pPr>
      <w:r>
        <w:rPr>
          <w:rFonts w:hint="eastAsia" w:ascii="仿宋" w:hAnsi="仿宋" w:eastAsia="仿宋" w:cs="仿宋"/>
        </w:rPr>
        <w:t>18.3.4</w:t>
      </w:r>
      <w:r>
        <w:rPr>
          <w:rFonts w:hint="eastAsia" w:ascii="仿宋" w:hAnsi="仿宋" w:eastAsia="仿宋" w:cs="仿宋"/>
          <w:szCs w:val="21"/>
        </w:rPr>
        <w:t xml:space="preserve">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w:t>
      </w:r>
      <w:r>
        <w:rPr>
          <w:rFonts w:hint="eastAsia" w:ascii="仿宋" w:hAnsi="仿宋" w:eastAsia="仿宋" w:cs="仿宋"/>
        </w:rPr>
        <w:t>告，按第18.3.1 项、第18.3.2 项和第18.3.3 项的约定</w:t>
      </w:r>
      <w:r>
        <w:rPr>
          <w:rFonts w:hint="eastAsia" w:ascii="仿宋" w:hAnsi="仿宋" w:eastAsia="仿宋" w:cs="仿宋"/>
          <w:szCs w:val="21"/>
        </w:rPr>
        <w:t>进行。</w:t>
      </w:r>
    </w:p>
    <w:p>
      <w:pPr>
        <w:bidi w:val="0"/>
        <w:spacing w:line="360" w:lineRule="auto"/>
        <w:ind w:firstLine="420"/>
        <w:rPr>
          <w:rFonts w:hint="eastAsia" w:ascii="仿宋" w:hAnsi="仿宋" w:eastAsia="仿宋" w:cs="仿宋"/>
          <w:szCs w:val="21"/>
        </w:rPr>
      </w:pPr>
      <w:r>
        <w:rPr>
          <w:rFonts w:hint="eastAsia" w:ascii="仿宋" w:hAnsi="仿宋" w:eastAsia="仿宋" w:cs="仿宋"/>
        </w:rPr>
        <w:t>18.3.5</w:t>
      </w:r>
      <w:r>
        <w:rPr>
          <w:rFonts w:hint="eastAsia" w:ascii="仿宋" w:hAnsi="仿宋" w:eastAsia="仿宋" w:cs="仿宋"/>
          <w:szCs w:val="21"/>
        </w:rPr>
        <w:t xml:space="preserve"> 除专用合同条款另有约定外，经验收合格工程的实际竣工日期，以提交竣工验收申请报告的日期为准，并在工程接收证书中写明。</w:t>
      </w:r>
    </w:p>
    <w:p>
      <w:pPr>
        <w:bidi w:val="0"/>
        <w:spacing w:line="360" w:lineRule="auto"/>
        <w:ind w:firstLine="420"/>
        <w:rPr>
          <w:rFonts w:hint="eastAsia" w:ascii="仿宋" w:hAnsi="仿宋" w:eastAsia="仿宋" w:cs="仿宋"/>
          <w:szCs w:val="21"/>
        </w:rPr>
      </w:pPr>
      <w:r>
        <w:rPr>
          <w:rFonts w:hint="eastAsia" w:ascii="仿宋" w:hAnsi="仿宋" w:eastAsia="仿宋" w:cs="仿宋"/>
        </w:rPr>
        <w:t>18.3.6</w:t>
      </w:r>
      <w:r>
        <w:rPr>
          <w:rFonts w:hint="eastAsia" w:ascii="仿宋" w:hAnsi="仿宋" w:eastAsia="仿宋" w:cs="仿宋"/>
          <w:szCs w:val="21"/>
        </w:rPr>
        <w:t xml:space="preserve"> 发包人在收到承包人竣工验收申请报告56 天后未进行验收的，视为验收合格，实际竣工日期以提交竣工验收申请报告的日期为准，但发包人由于不可抗力不能进行验收的除外。</w:t>
      </w:r>
    </w:p>
    <w:p>
      <w:pPr>
        <w:pStyle w:val="5"/>
        <w:bidi w:val="0"/>
        <w:rPr>
          <w:rFonts w:hint="eastAsia" w:ascii="仿宋" w:hAnsi="仿宋" w:eastAsia="仿宋" w:cs="仿宋"/>
        </w:rPr>
      </w:pPr>
      <w:bookmarkStart w:id="760" w:name="_Toc300835161"/>
      <w:bookmarkStart w:id="761" w:name="_Toc9175"/>
      <w:bookmarkStart w:id="762" w:name="_Toc6402"/>
      <w:r>
        <w:rPr>
          <w:rFonts w:hint="eastAsia" w:ascii="仿宋" w:hAnsi="仿宋" w:eastAsia="仿宋" w:cs="仿宋"/>
        </w:rPr>
        <w:t>18.4 国家验收</w:t>
      </w:r>
      <w:bookmarkEnd w:id="760"/>
      <w:bookmarkEnd w:id="761"/>
      <w:bookmarkEnd w:id="76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5"/>
        <w:bidi w:val="0"/>
        <w:rPr>
          <w:rFonts w:hint="eastAsia" w:ascii="仿宋" w:hAnsi="仿宋" w:eastAsia="仿宋" w:cs="仿宋"/>
        </w:rPr>
      </w:pPr>
      <w:bookmarkStart w:id="763" w:name="_Toc25238"/>
      <w:bookmarkStart w:id="764" w:name="_Toc20142"/>
      <w:bookmarkStart w:id="765" w:name="_Toc247514161"/>
      <w:bookmarkStart w:id="766" w:name="_Toc247527762"/>
      <w:bookmarkStart w:id="767" w:name="_Toc300835162"/>
      <w:r>
        <w:rPr>
          <w:rFonts w:hint="eastAsia" w:ascii="仿宋" w:hAnsi="仿宋" w:eastAsia="仿宋" w:cs="仿宋"/>
        </w:rPr>
        <w:t>18.5 区段工程验收</w:t>
      </w:r>
      <w:bookmarkEnd w:id="763"/>
      <w:bookmarkEnd w:id="764"/>
      <w:bookmarkEnd w:id="765"/>
      <w:bookmarkEnd w:id="766"/>
      <w:bookmarkEnd w:id="767"/>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18.5.1 </w:t>
      </w:r>
      <w:r>
        <w:rPr>
          <w:rFonts w:hint="eastAsia" w:ascii="仿宋" w:hAnsi="仿宋" w:eastAsia="仿宋" w:cs="仿宋"/>
          <w:szCs w:val="21"/>
        </w:rPr>
        <w:t>发包人根据合同进度计划安排，在全部工程竣工前需要使用已经竣工的区段工程时，或承包人提出经发包人同意时，可进行区段工程验收。验收的程序可参照第</w:t>
      </w:r>
      <w:r>
        <w:rPr>
          <w:rFonts w:hint="eastAsia" w:ascii="仿宋" w:hAnsi="仿宋" w:eastAsia="仿宋" w:cs="仿宋"/>
        </w:rPr>
        <w:t>18.2</w:t>
      </w:r>
      <w:r>
        <w:rPr>
          <w:rFonts w:hint="eastAsia" w:ascii="仿宋" w:hAnsi="仿宋" w:eastAsia="仿宋" w:cs="仿宋"/>
          <w:szCs w:val="21"/>
        </w:rPr>
        <w:t>款与第</w:t>
      </w:r>
      <w:r>
        <w:rPr>
          <w:rFonts w:hint="eastAsia" w:ascii="仿宋" w:hAnsi="仿宋" w:eastAsia="仿宋" w:cs="仿宋"/>
        </w:rPr>
        <w:t xml:space="preserve">18.3 </w:t>
      </w:r>
      <w:r>
        <w:rPr>
          <w:rFonts w:hint="eastAsia" w:ascii="仿宋" w:hAnsi="仿宋" w:eastAsia="仿宋" w:cs="仿宋"/>
          <w:szCs w:val="21"/>
        </w:rPr>
        <w:t>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18.5.2 </w:t>
      </w:r>
      <w:r>
        <w:rPr>
          <w:rFonts w:hint="eastAsia" w:ascii="仿宋" w:hAnsi="仿宋" w:eastAsia="仿宋" w:cs="仿宋"/>
          <w:szCs w:val="21"/>
        </w:rPr>
        <w:t>发包人在全部工程竣工前，使用已接收的区段工程导致承包人费用增加的，发包人应承担由此增加的费用和（或）工期延误，并支付承包人合理利润。</w:t>
      </w:r>
    </w:p>
    <w:p>
      <w:pPr>
        <w:pStyle w:val="5"/>
        <w:bidi w:val="0"/>
        <w:rPr>
          <w:rFonts w:hint="eastAsia" w:ascii="仿宋" w:hAnsi="仿宋" w:eastAsia="仿宋" w:cs="仿宋"/>
        </w:rPr>
      </w:pPr>
      <w:bookmarkStart w:id="768" w:name="_Toc300835163"/>
      <w:bookmarkStart w:id="769" w:name="_Toc247514162"/>
      <w:bookmarkStart w:id="770" w:name="_Toc4467"/>
      <w:bookmarkStart w:id="771" w:name="_Toc29744"/>
      <w:bookmarkStart w:id="772" w:name="_Toc247527763"/>
      <w:r>
        <w:rPr>
          <w:rFonts w:hint="eastAsia" w:ascii="仿宋" w:hAnsi="仿宋" w:eastAsia="仿宋" w:cs="仿宋"/>
        </w:rPr>
        <w:t>18.6 施工期运行</w:t>
      </w:r>
      <w:bookmarkEnd w:id="768"/>
      <w:bookmarkEnd w:id="769"/>
      <w:bookmarkEnd w:id="770"/>
      <w:bookmarkEnd w:id="771"/>
      <w:bookmarkEnd w:id="772"/>
    </w:p>
    <w:p>
      <w:pPr>
        <w:bidi w:val="0"/>
        <w:spacing w:line="360" w:lineRule="auto"/>
        <w:ind w:firstLine="420"/>
        <w:rPr>
          <w:rFonts w:hint="eastAsia" w:ascii="仿宋" w:hAnsi="仿宋" w:eastAsia="仿宋" w:cs="仿宋"/>
        </w:rPr>
      </w:pPr>
      <w:r>
        <w:rPr>
          <w:rFonts w:hint="eastAsia" w:ascii="仿宋" w:hAnsi="仿宋" w:eastAsia="仿宋" w:cs="仿宋"/>
        </w:rPr>
        <w:t>18.6.1</w:t>
      </w:r>
      <w:r>
        <w:rPr>
          <w:rFonts w:hint="eastAsia" w:ascii="仿宋" w:hAnsi="仿宋" w:eastAsia="仿宋" w:cs="仿宋"/>
          <w:szCs w:val="21"/>
        </w:rPr>
        <w:t xml:space="preserve"> 施工期运行是指合同工程尚未全部竣工，其中某项或某几项区段工程或工程设备安装已竣工，根据专用合同条款约定，需要投入施工期运行的，经发</w:t>
      </w:r>
      <w:r>
        <w:rPr>
          <w:rFonts w:hint="eastAsia" w:ascii="仿宋" w:hAnsi="仿宋" w:eastAsia="仿宋" w:cs="仿宋"/>
        </w:rPr>
        <w:t>包人按第18.5 款的约定验收合格，证明能确保安全后，才能在施工期投入运行。</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18.6.2 </w:t>
      </w:r>
      <w:r>
        <w:rPr>
          <w:rFonts w:hint="eastAsia" w:ascii="仿宋" w:hAnsi="仿宋" w:eastAsia="仿宋" w:cs="仿宋"/>
          <w:szCs w:val="21"/>
        </w:rPr>
        <w:t>在施工期运行中发现工程或工程设备损坏或存在缺陷</w:t>
      </w:r>
      <w:r>
        <w:rPr>
          <w:rFonts w:hint="eastAsia" w:ascii="仿宋" w:hAnsi="仿宋" w:eastAsia="仿宋" w:cs="仿宋"/>
        </w:rPr>
        <w:t>的，由承包人按第19.2 款约定</w:t>
      </w:r>
      <w:r>
        <w:rPr>
          <w:rFonts w:hint="eastAsia" w:ascii="仿宋" w:hAnsi="仿宋" w:eastAsia="仿宋" w:cs="仿宋"/>
          <w:szCs w:val="21"/>
        </w:rPr>
        <w:t>进行修复。</w:t>
      </w:r>
    </w:p>
    <w:p>
      <w:pPr>
        <w:pStyle w:val="5"/>
        <w:bidi w:val="0"/>
        <w:rPr>
          <w:rFonts w:hint="eastAsia" w:ascii="仿宋" w:hAnsi="仿宋" w:eastAsia="仿宋" w:cs="仿宋"/>
        </w:rPr>
      </w:pPr>
      <w:bookmarkStart w:id="773" w:name="_Toc8453"/>
      <w:bookmarkStart w:id="774" w:name="_Toc7107"/>
      <w:bookmarkStart w:id="775" w:name="_Toc247514163"/>
      <w:bookmarkStart w:id="776" w:name="_Toc247527764"/>
      <w:bookmarkStart w:id="777" w:name="_Toc300835164"/>
      <w:r>
        <w:rPr>
          <w:rFonts w:hint="eastAsia" w:ascii="仿宋" w:hAnsi="仿宋" w:eastAsia="仿宋" w:cs="仿宋"/>
        </w:rPr>
        <w:t>18.7 竣工清场</w:t>
      </w:r>
      <w:bookmarkEnd w:id="773"/>
      <w:bookmarkEnd w:id="774"/>
      <w:bookmarkEnd w:id="775"/>
      <w:bookmarkEnd w:id="776"/>
      <w:bookmarkEnd w:id="777"/>
    </w:p>
    <w:p>
      <w:pPr>
        <w:bidi w:val="0"/>
        <w:spacing w:line="360" w:lineRule="auto"/>
        <w:ind w:firstLine="420"/>
        <w:rPr>
          <w:rFonts w:hint="eastAsia" w:ascii="仿宋" w:hAnsi="仿宋" w:eastAsia="仿宋" w:cs="仿宋"/>
          <w:szCs w:val="21"/>
        </w:rPr>
      </w:pPr>
      <w:r>
        <w:rPr>
          <w:rFonts w:hint="eastAsia" w:ascii="仿宋" w:hAnsi="仿宋" w:eastAsia="仿宋" w:cs="仿宋"/>
        </w:rPr>
        <w:t>18.7.1</w:t>
      </w:r>
      <w:r>
        <w:rPr>
          <w:rFonts w:hint="eastAsia" w:ascii="仿宋" w:hAnsi="仿宋" w:eastAsia="仿宋" w:cs="仿宋"/>
          <w:szCs w:val="21"/>
        </w:rPr>
        <w:t xml:space="preserve"> 除合同另有约定外，工程接收证书颁发后，承包人应按以下要求对施工场地进行清理，直至监理人检验合格为止。竣工清场费用由承包人承担。</w:t>
      </w:r>
    </w:p>
    <w:p>
      <w:pPr>
        <w:bidi w:val="0"/>
        <w:spacing w:line="360" w:lineRule="auto"/>
        <w:ind w:firstLine="420"/>
        <w:rPr>
          <w:rFonts w:hint="eastAsia" w:ascii="仿宋" w:hAnsi="仿宋" w:eastAsia="仿宋" w:cs="仿宋"/>
        </w:rPr>
      </w:pPr>
      <w:r>
        <w:rPr>
          <w:rFonts w:hint="eastAsia" w:ascii="仿宋" w:hAnsi="仿宋" w:eastAsia="仿宋" w:cs="仿宋"/>
        </w:rPr>
        <w:t>（1）施工场地内残留的垃圾已全部清除出场；</w:t>
      </w:r>
    </w:p>
    <w:p>
      <w:pPr>
        <w:bidi w:val="0"/>
        <w:spacing w:line="360" w:lineRule="auto"/>
        <w:ind w:firstLine="420"/>
        <w:rPr>
          <w:rFonts w:hint="eastAsia" w:ascii="仿宋" w:hAnsi="仿宋" w:eastAsia="仿宋" w:cs="仿宋"/>
        </w:rPr>
      </w:pPr>
      <w:r>
        <w:rPr>
          <w:rFonts w:hint="eastAsia" w:ascii="仿宋" w:hAnsi="仿宋" w:eastAsia="仿宋" w:cs="仿宋"/>
        </w:rPr>
        <w:t>（2）临时工程已拆除，场地已按合同要求进行清理、平整或复原；</w:t>
      </w:r>
    </w:p>
    <w:p>
      <w:pPr>
        <w:bidi w:val="0"/>
        <w:spacing w:line="360" w:lineRule="auto"/>
        <w:ind w:firstLine="420"/>
        <w:rPr>
          <w:rFonts w:hint="eastAsia" w:ascii="仿宋" w:hAnsi="仿宋" w:eastAsia="仿宋" w:cs="仿宋"/>
        </w:rPr>
      </w:pPr>
      <w:r>
        <w:rPr>
          <w:rFonts w:hint="eastAsia" w:ascii="仿宋" w:hAnsi="仿宋" w:eastAsia="仿宋" w:cs="仿宋"/>
        </w:rPr>
        <w:t>（3）按合同约定应撤离的承包人设备和剩余的材料，包括废弃的施工设备和材料，已按计划撤离施工场地；</w:t>
      </w:r>
    </w:p>
    <w:p>
      <w:pPr>
        <w:bidi w:val="0"/>
        <w:spacing w:line="360" w:lineRule="auto"/>
        <w:ind w:firstLine="420"/>
        <w:rPr>
          <w:rFonts w:hint="eastAsia" w:ascii="仿宋" w:hAnsi="仿宋" w:eastAsia="仿宋" w:cs="仿宋"/>
        </w:rPr>
      </w:pPr>
      <w:r>
        <w:rPr>
          <w:rFonts w:hint="eastAsia" w:ascii="仿宋" w:hAnsi="仿宋" w:eastAsia="仿宋" w:cs="仿宋"/>
        </w:rPr>
        <w:t>（4）工程建筑物周边及其附近道路、河道的施工堆积物，已按监理人指示全部清理；</w:t>
      </w:r>
    </w:p>
    <w:p>
      <w:pPr>
        <w:bidi w:val="0"/>
        <w:spacing w:line="360" w:lineRule="auto"/>
        <w:ind w:firstLine="420"/>
        <w:rPr>
          <w:rFonts w:hint="eastAsia" w:ascii="仿宋" w:hAnsi="仿宋" w:eastAsia="仿宋" w:cs="仿宋"/>
        </w:rPr>
      </w:pPr>
      <w:r>
        <w:rPr>
          <w:rFonts w:hint="eastAsia" w:ascii="仿宋" w:hAnsi="仿宋" w:eastAsia="仿宋" w:cs="仿宋"/>
        </w:rPr>
        <w:t>（5）监理人指示的其</w:t>
      </w:r>
      <w:r>
        <w:rPr>
          <w:rFonts w:hint="eastAsia" w:ascii="仿宋" w:hAnsi="仿宋" w:eastAsia="仿宋" w:cs="仿宋"/>
          <w:szCs w:val="21"/>
        </w:rPr>
        <w:t>他场地清理工作已全部完成。</w:t>
      </w:r>
    </w:p>
    <w:p>
      <w:pPr>
        <w:bidi w:val="0"/>
        <w:spacing w:line="360" w:lineRule="auto"/>
        <w:ind w:firstLine="420"/>
        <w:rPr>
          <w:rFonts w:hint="eastAsia" w:ascii="仿宋" w:hAnsi="仿宋" w:eastAsia="仿宋" w:cs="仿宋"/>
          <w:szCs w:val="21"/>
        </w:rPr>
      </w:pPr>
      <w:r>
        <w:rPr>
          <w:rFonts w:hint="eastAsia" w:ascii="仿宋" w:hAnsi="仿宋" w:eastAsia="仿宋" w:cs="仿宋"/>
        </w:rPr>
        <w:t>18.7.2</w:t>
      </w:r>
      <w:r>
        <w:rPr>
          <w:rFonts w:hint="eastAsia" w:ascii="仿宋" w:hAnsi="仿宋" w:eastAsia="仿宋" w:cs="仿宋"/>
          <w:szCs w:val="21"/>
        </w:rPr>
        <w:t xml:space="preserve"> 承包人未按监理人的要求恢复临时占地，或者场地清理未达到合同约定的，发包人有权委托其他人恢复或清理，所发生的金额从拟支付给承包人的款项中扣除。</w:t>
      </w:r>
    </w:p>
    <w:p>
      <w:pPr>
        <w:pStyle w:val="5"/>
        <w:bidi w:val="0"/>
        <w:rPr>
          <w:rFonts w:hint="eastAsia" w:ascii="仿宋" w:hAnsi="仿宋" w:eastAsia="仿宋" w:cs="仿宋"/>
        </w:rPr>
      </w:pPr>
      <w:bookmarkStart w:id="778" w:name="_Toc28557"/>
      <w:bookmarkStart w:id="779" w:name="_Toc247527765"/>
      <w:bookmarkStart w:id="780" w:name="_Toc300835165"/>
      <w:bookmarkStart w:id="781" w:name="_Toc12202"/>
      <w:bookmarkStart w:id="782" w:name="_Toc247514164"/>
      <w:r>
        <w:rPr>
          <w:rFonts w:hint="eastAsia" w:ascii="仿宋" w:hAnsi="仿宋" w:eastAsia="仿宋" w:cs="仿宋"/>
        </w:rPr>
        <w:t>18.8 施工队伍的撤离</w:t>
      </w:r>
      <w:bookmarkEnd w:id="778"/>
      <w:bookmarkEnd w:id="779"/>
      <w:bookmarkEnd w:id="780"/>
      <w:bookmarkEnd w:id="781"/>
      <w:bookmarkEnd w:id="782"/>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bidi w:val="0"/>
        <w:rPr>
          <w:rFonts w:hint="eastAsia" w:ascii="仿宋" w:hAnsi="仿宋" w:eastAsia="仿宋" w:cs="仿宋"/>
        </w:rPr>
      </w:pPr>
      <w:bookmarkStart w:id="783" w:name="_Toc13743"/>
      <w:bookmarkStart w:id="784" w:name="_Toc300835166"/>
      <w:bookmarkStart w:id="785" w:name="_Toc15553"/>
      <w:r>
        <w:rPr>
          <w:rFonts w:hint="eastAsia" w:ascii="仿宋" w:hAnsi="仿宋" w:eastAsia="仿宋" w:cs="仿宋"/>
        </w:rPr>
        <w:t>18.9 竣工后试验（A）</w:t>
      </w:r>
      <w:bookmarkEnd w:id="783"/>
      <w:bookmarkEnd w:id="784"/>
      <w:bookmarkEnd w:id="785"/>
    </w:p>
    <w:p>
      <w:pPr>
        <w:bidi w:val="0"/>
        <w:spacing w:line="360" w:lineRule="auto"/>
        <w:ind w:firstLine="420"/>
        <w:rPr>
          <w:rFonts w:hint="eastAsia" w:ascii="仿宋" w:hAnsi="仿宋" w:eastAsia="仿宋" w:cs="仿宋"/>
        </w:rPr>
      </w:pPr>
      <w:r>
        <w:rPr>
          <w:rFonts w:hint="eastAsia" w:ascii="仿宋" w:hAnsi="仿宋" w:eastAsia="仿宋" w:cs="仿宋"/>
        </w:rPr>
        <w:t>除专用合同条款另有约定外，发包人应：</w:t>
      </w:r>
    </w:p>
    <w:p>
      <w:pPr>
        <w:bidi w:val="0"/>
        <w:spacing w:line="360" w:lineRule="auto"/>
        <w:ind w:firstLine="420"/>
        <w:rPr>
          <w:rFonts w:hint="eastAsia" w:ascii="仿宋" w:hAnsi="仿宋" w:eastAsia="仿宋" w:cs="仿宋"/>
        </w:rPr>
      </w:pPr>
      <w:r>
        <w:rPr>
          <w:rFonts w:hint="eastAsia" w:ascii="仿宋" w:hAnsi="仿宋" w:eastAsia="仿宋" w:cs="仿宋"/>
        </w:rPr>
        <w:t>（1）为竣工后试验提供必要的电力、设备、燃料、仪器、劳力、材料，以及具有适当资质和经验的工作人员；</w:t>
      </w:r>
    </w:p>
    <w:p>
      <w:pPr>
        <w:bidi w:val="0"/>
        <w:spacing w:line="360" w:lineRule="auto"/>
        <w:ind w:firstLine="420"/>
        <w:rPr>
          <w:rFonts w:hint="eastAsia" w:ascii="仿宋" w:hAnsi="仿宋" w:eastAsia="仿宋" w:cs="仿宋"/>
        </w:rPr>
      </w:pPr>
      <w:r>
        <w:rPr>
          <w:rFonts w:hint="eastAsia" w:ascii="仿宋" w:hAnsi="仿宋" w:eastAsia="仿宋" w:cs="仿宋"/>
        </w:rPr>
        <w:t>（2）根据承包商按照第5.6款提供的手册，以及承包人给予的指导进行竣工后试验。</w:t>
      </w:r>
    </w:p>
    <w:p>
      <w:pPr>
        <w:bidi w:val="0"/>
        <w:spacing w:line="360" w:lineRule="auto"/>
        <w:ind w:firstLine="420"/>
        <w:rPr>
          <w:rFonts w:hint="eastAsia" w:ascii="仿宋" w:hAnsi="仿宋" w:eastAsia="仿宋" w:cs="仿宋"/>
        </w:rPr>
      </w:pPr>
      <w:r>
        <w:rPr>
          <w:rFonts w:hint="eastAsia" w:ascii="仿宋" w:hAnsi="仿宋" w:eastAsia="仿宋" w:cs="仿宋"/>
        </w:rPr>
        <w:t>发包人应提前21天将竣工后试验的日期通</w:t>
      </w:r>
      <w:r>
        <w:rPr>
          <w:rFonts w:hint="eastAsia" w:ascii="仿宋" w:hAnsi="仿宋" w:eastAsia="仿宋" w:cs="仿宋"/>
          <w:szCs w:val="21"/>
        </w:rPr>
        <w:t>知承包人。如果承包人未能在该日期出席竣工后试验，发包人可自行进行，承包人应对检</w:t>
      </w:r>
      <w:r>
        <w:rPr>
          <w:rFonts w:hint="eastAsia" w:ascii="仿宋" w:hAnsi="仿宋" w:eastAsia="仿宋" w:cs="仿宋"/>
        </w:rPr>
        <w:t>验数据予以认可。</w:t>
      </w:r>
    </w:p>
    <w:p>
      <w:pPr>
        <w:bidi w:val="0"/>
        <w:spacing w:line="360" w:lineRule="auto"/>
        <w:ind w:firstLine="420"/>
        <w:rPr>
          <w:rFonts w:hint="eastAsia" w:ascii="仿宋" w:hAnsi="仿宋" w:eastAsia="仿宋" w:cs="仿宋"/>
        </w:rPr>
      </w:pPr>
      <w:r>
        <w:rPr>
          <w:rFonts w:hint="eastAsia" w:ascii="仿宋" w:hAnsi="仿宋" w:eastAsia="仿宋" w:cs="仿宋"/>
        </w:rPr>
        <w:t>因承包人原因造成某项竣工后试验未能通过的，承包人应按照合同的约定进行赔偿，或者承包人提出修复建议，按照发包人指示的合理期限内改正，并承担合同约定的相应责任。</w:t>
      </w:r>
    </w:p>
    <w:p>
      <w:pPr>
        <w:pStyle w:val="5"/>
        <w:bidi w:val="0"/>
        <w:rPr>
          <w:rFonts w:hint="eastAsia" w:ascii="仿宋" w:hAnsi="仿宋" w:eastAsia="仿宋" w:cs="仿宋"/>
        </w:rPr>
      </w:pPr>
      <w:bookmarkStart w:id="786" w:name="_Toc16665"/>
      <w:bookmarkStart w:id="787" w:name="_Toc4537"/>
      <w:bookmarkStart w:id="788" w:name="_Toc300835167"/>
      <w:r>
        <w:rPr>
          <w:rFonts w:hint="eastAsia" w:ascii="仿宋" w:hAnsi="仿宋" w:eastAsia="仿宋" w:cs="仿宋"/>
        </w:rPr>
        <w:t>18.9 竣工后试验（B）</w:t>
      </w:r>
      <w:bookmarkEnd w:id="786"/>
      <w:bookmarkEnd w:id="787"/>
      <w:bookmarkEnd w:id="788"/>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w:t>
      </w:r>
    </w:p>
    <w:p>
      <w:pPr>
        <w:bidi w:val="0"/>
        <w:spacing w:line="360" w:lineRule="auto"/>
        <w:ind w:firstLine="420"/>
        <w:rPr>
          <w:rFonts w:hint="eastAsia" w:ascii="仿宋" w:hAnsi="仿宋" w:eastAsia="仿宋" w:cs="仿宋"/>
        </w:rPr>
      </w:pPr>
      <w:r>
        <w:rPr>
          <w:rFonts w:hint="eastAsia" w:ascii="仿宋" w:hAnsi="仿宋" w:eastAsia="仿宋" w:cs="仿宋"/>
        </w:rPr>
        <w:t>（1）发包人为竣工后试验提供必要的电力、材料、燃料、发包人人员和工程设备；</w:t>
      </w:r>
    </w:p>
    <w:p>
      <w:pPr>
        <w:bidi w:val="0"/>
        <w:spacing w:line="360" w:lineRule="auto"/>
        <w:ind w:firstLine="420"/>
        <w:rPr>
          <w:rFonts w:hint="eastAsia" w:ascii="仿宋" w:hAnsi="仿宋" w:eastAsia="仿宋" w:cs="仿宋"/>
        </w:rPr>
      </w:pPr>
      <w:r>
        <w:rPr>
          <w:rFonts w:hint="eastAsia" w:ascii="仿宋" w:hAnsi="仿宋" w:eastAsia="仿宋" w:cs="仿宋"/>
        </w:rPr>
        <w:t>（2）承包人应提供竣工后试验所需要的所有其他设备、仪器，以及有资格和经验的工作人员；</w:t>
      </w:r>
    </w:p>
    <w:p>
      <w:pPr>
        <w:bidi w:val="0"/>
        <w:spacing w:line="360" w:lineRule="auto"/>
        <w:ind w:firstLine="420"/>
        <w:rPr>
          <w:rFonts w:hint="eastAsia" w:ascii="仿宋" w:hAnsi="仿宋" w:eastAsia="仿宋" w:cs="仿宋"/>
        </w:rPr>
      </w:pPr>
      <w:r>
        <w:rPr>
          <w:rFonts w:hint="eastAsia" w:ascii="仿宋" w:hAnsi="仿宋" w:eastAsia="仿宋" w:cs="仿宋"/>
        </w:rPr>
        <w:t>（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4"/>
        <w:bidi w:val="0"/>
        <w:rPr>
          <w:rFonts w:hint="eastAsia" w:ascii="仿宋" w:hAnsi="仿宋" w:eastAsia="仿宋" w:cs="仿宋"/>
        </w:rPr>
      </w:pPr>
      <w:bookmarkStart w:id="789" w:name="_Toc300835168"/>
      <w:bookmarkStart w:id="790" w:name="_Toc184635116"/>
      <w:bookmarkStart w:id="791" w:name="_Toc22906"/>
      <w:bookmarkStart w:id="792" w:name="_Toc247527766"/>
      <w:bookmarkStart w:id="793" w:name="_Toc247514165"/>
      <w:bookmarkStart w:id="794" w:name="_Toc27943"/>
      <w:r>
        <w:rPr>
          <w:rFonts w:hint="eastAsia" w:ascii="仿宋" w:hAnsi="仿宋" w:eastAsia="仿宋" w:cs="仿宋"/>
        </w:rPr>
        <w:t>19. 缺陷责任与保修责任</w:t>
      </w:r>
      <w:bookmarkEnd w:id="789"/>
      <w:bookmarkEnd w:id="790"/>
      <w:bookmarkEnd w:id="791"/>
      <w:bookmarkEnd w:id="792"/>
      <w:bookmarkEnd w:id="793"/>
      <w:bookmarkEnd w:id="794"/>
    </w:p>
    <w:p>
      <w:pPr>
        <w:pStyle w:val="5"/>
        <w:bidi w:val="0"/>
        <w:rPr>
          <w:rFonts w:hint="eastAsia" w:ascii="仿宋" w:hAnsi="仿宋" w:eastAsia="仿宋" w:cs="仿宋"/>
        </w:rPr>
      </w:pPr>
      <w:bookmarkStart w:id="795" w:name="_Toc247527767"/>
      <w:bookmarkStart w:id="796" w:name="_Toc300835169"/>
      <w:bookmarkStart w:id="797" w:name="_Toc18925"/>
      <w:bookmarkStart w:id="798" w:name="_Toc30984"/>
      <w:bookmarkStart w:id="799" w:name="_Toc247514166"/>
      <w:r>
        <w:rPr>
          <w:rFonts w:hint="eastAsia" w:ascii="仿宋" w:hAnsi="仿宋" w:eastAsia="仿宋" w:cs="仿宋"/>
        </w:rPr>
        <w:t>19.1 缺陷责任期的起算时间</w:t>
      </w:r>
      <w:bookmarkEnd w:id="795"/>
      <w:bookmarkEnd w:id="796"/>
      <w:bookmarkEnd w:id="797"/>
      <w:bookmarkEnd w:id="798"/>
      <w:bookmarkEnd w:id="79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缺陷责任期自实际竣工日期起计算。在全部工程竣工验收前，已经发包人提前验收的区段工程或进入施工期运行的工程，其缺陷责任期的起算日期相应提前到相应工程竣工日。</w:t>
      </w:r>
    </w:p>
    <w:p>
      <w:pPr>
        <w:pStyle w:val="5"/>
        <w:bidi w:val="0"/>
        <w:rPr>
          <w:rFonts w:hint="eastAsia" w:ascii="仿宋" w:hAnsi="仿宋" w:eastAsia="仿宋" w:cs="仿宋"/>
        </w:rPr>
      </w:pPr>
      <w:bookmarkStart w:id="800" w:name="_Toc300835170"/>
      <w:bookmarkStart w:id="801" w:name="_Toc247527768"/>
      <w:bookmarkStart w:id="802" w:name="_Toc247514167"/>
      <w:bookmarkStart w:id="803" w:name="_Toc22172"/>
      <w:bookmarkStart w:id="804" w:name="_Toc11322"/>
      <w:r>
        <w:rPr>
          <w:rFonts w:hint="eastAsia" w:ascii="仿宋" w:hAnsi="仿宋" w:eastAsia="仿宋" w:cs="仿宋"/>
        </w:rPr>
        <w:t>19.2 缺陷责任</w:t>
      </w:r>
      <w:bookmarkEnd w:id="800"/>
      <w:bookmarkEnd w:id="801"/>
      <w:bookmarkEnd w:id="802"/>
      <w:bookmarkEnd w:id="803"/>
      <w:bookmarkEnd w:id="804"/>
    </w:p>
    <w:p>
      <w:pPr>
        <w:bidi w:val="0"/>
        <w:spacing w:line="360" w:lineRule="auto"/>
        <w:ind w:firstLine="420"/>
        <w:rPr>
          <w:rFonts w:hint="eastAsia" w:ascii="仿宋" w:hAnsi="仿宋" w:eastAsia="仿宋" w:cs="仿宋"/>
          <w:szCs w:val="21"/>
        </w:rPr>
      </w:pPr>
      <w:r>
        <w:rPr>
          <w:rFonts w:hint="eastAsia" w:ascii="仿宋" w:hAnsi="仿宋" w:eastAsia="仿宋" w:cs="仿宋"/>
        </w:rPr>
        <w:t>19.2.1</w:t>
      </w:r>
      <w:r>
        <w:rPr>
          <w:rFonts w:hint="eastAsia" w:ascii="仿宋" w:hAnsi="仿宋" w:eastAsia="仿宋" w:cs="仿宋"/>
          <w:szCs w:val="21"/>
        </w:rPr>
        <w:t xml:space="preserve"> 承包人应在缺陷责任期内对已交付使用的工程承担缺陷责任。</w:t>
      </w:r>
    </w:p>
    <w:p>
      <w:pPr>
        <w:bidi w:val="0"/>
        <w:spacing w:line="360" w:lineRule="auto"/>
        <w:ind w:firstLine="420"/>
        <w:rPr>
          <w:rFonts w:hint="eastAsia" w:ascii="仿宋" w:hAnsi="仿宋" w:eastAsia="仿宋" w:cs="仿宋"/>
          <w:szCs w:val="21"/>
        </w:rPr>
      </w:pPr>
      <w:r>
        <w:rPr>
          <w:rFonts w:hint="eastAsia" w:ascii="仿宋" w:hAnsi="仿宋" w:eastAsia="仿宋" w:cs="仿宋"/>
        </w:rPr>
        <w:t>19.2.2</w:t>
      </w:r>
      <w:r>
        <w:rPr>
          <w:rFonts w:hint="eastAsia" w:ascii="仿宋" w:hAnsi="仿宋" w:eastAsia="仿宋" w:cs="仿宋"/>
          <w:szCs w:val="21"/>
        </w:rPr>
        <w:t xml:space="preserve"> 缺陷责任期内，发包人对已接收使用的工程负责日常维护工作。发包人在使用过程中，发现已接收的工程存在新的缺陷或已修复的缺陷部位或部件又遭损坏的，承包人应负责修复，直至检验合格为止。</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19.2.3 </w:t>
      </w:r>
      <w:r>
        <w:rPr>
          <w:rFonts w:hint="eastAsia" w:ascii="仿宋" w:hAnsi="仿宋" w:eastAsia="仿宋" w:cs="仿宋"/>
          <w:szCs w:val="21"/>
        </w:rPr>
        <w:t>监理人和承包人应共同查清缺陷和（或）损坏的原因。经查明属承包人原因造成的，应由承包人承担修复和查验的费用。经查验属发包人原因造成的，发包人应承担修复和查验的费用，并支付承包人合理利润。</w:t>
      </w:r>
    </w:p>
    <w:p>
      <w:pPr>
        <w:bidi w:val="0"/>
        <w:spacing w:line="360" w:lineRule="auto"/>
        <w:ind w:firstLine="420"/>
        <w:rPr>
          <w:rFonts w:hint="eastAsia" w:ascii="仿宋" w:hAnsi="仿宋" w:eastAsia="仿宋" w:cs="仿宋"/>
          <w:szCs w:val="21"/>
        </w:rPr>
      </w:pPr>
      <w:r>
        <w:rPr>
          <w:rFonts w:hint="eastAsia" w:ascii="仿宋" w:hAnsi="仿宋" w:eastAsia="仿宋" w:cs="仿宋"/>
        </w:rPr>
        <w:t>19.2.4</w:t>
      </w:r>
      <w:r>
        <w:rPr>
          <w:rFonts w:hint="eastAsia" w:ascii="仿宋" w:hAnsi="仿宋" w:eastAsia="仿宋" w:cs="仿宋"/>
          <w:szCs w:val="21"/>
        </w:rPr>
        <w:t xml:space="preserve"> 承包人不能在合理时间内修复缺陷的，发包人可自行修复或委托其他人修复，所需费用和利润的承担，按第</w:t>
      </w:r>
      <w:r>
        <w:rPr>
          <w:rFonts w:hint="eastAsia" w:ascii="仿宋" w:hAnsi="仿宋" w:eastAsia="仿宋" w:cs="仿宋"/>
        </w:rPr>
        <w:t xml:space="preserve">19.2.3 </w:t>
      </w:r>
      <w:r>
        <w:rPr>
          <w:rFonts w:hint="eastAsia" w:ascii="仿宋" w:hAnsi="仿宋" w:eastAsia="仿宋" w:cs="仿宋"/>
          <w:szCs w:val="21"/>
        </w:rPr>
        <w:t>项约定执行。</w:t>
      </w:r>
    </w:p>
    <w:p>
      <w:pPr>
        <w:pStyle w:val="5"/>
        <w:bidi w:val="0"/>
        <w:rPr>
          <w:rFonts w:hint="eastAsia" w:ascii="仿宋" w:hAnsi="仿宋" w:eastAsia="仿宋" w:cs="仿宋"/>
        </w:rPr>
      </w:pPr>
      <w:bookmarkStart w:id="805" w:name="_Toc247514168"/>
      <w:bookmarkStart w:id="806" w:name="_Toc26387"/>
      <w:bookmarkStart w:id="807" w:name="_Toc247527769"/>
      <w:bookmarkStart w:id="808" w:name="_Toc2341"/>
      <w:bookmarkStart w:id="809" w:name="_Toc300835171"/>
      <w:r>
        <w:rPr>
          <w:rFonts w:hint="eastAsia" w:ascii="仿宋" w:hAnsi="仿宋" w:eastAsia="仿宋" w:cs="仿宋"/>
        </w:rPr>
        <w:t>19.3 缺陷责任期的延长</w:t>
      </w:r>
      <w:bookmarkEnd w:id="805"/>
      <w:bookmarkEnd w:id="806"/>
      <w:bookmarkEnd w:id="807"/>
      <w:bookmarkEnd w:id="808"/>
      <w:bookmarkEnd w:id="80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由于承包人原因造成某项缺陷或损坏使某项工程或工程设备不能按原定目标使用而需要再次检查、检验和修复的，发包人有权要求承包人相应延长缺陷责任期，但缺陷责任期最长不超过2年。</w:t>
      </w:r>
    </w:p>
    <w:p>
      <w:pPr>
        <w:pStyle w:val="5"/>
        <w:bidi w:val="0"/>
        <w:rPr>
          <w:rFonts w:hint="eastAsia" w:ascii="仿宋" w:hAnsi="仿宋" w:eastAsia="仿宋" w:cs="仿宋"/>
        </w:rPr>
      </w:pPr>
      <w:bookmarkStart w:id="810" w:name="_Toc247514169"/>
      <w:bookmarkStart w:id="811" w:name="_Toc247527770"/>
      <w:bookmarkStart w:id="812" w:name="_Toc24031"/>
      <w:bookmarkStart w:id="813" w:name="_Toc24643"/>
      <w:bookmarkStart w:id="814" w:name="_Toc300835172"/>
      <w:r>
        <w:rPr>
          <w:rFonts w:hint="eastAsia" w:ascii="仿宋" w:hAnsi="仿宋" w:eastAsia="仿宋" w:cs="仿宋"/>
        </w:rPr>
        <w:t>19.4 进一步试验和试运行</w:t>
      </w:r>
      <w:bookmarkEnd w:id="810"/>
      <w:bookmarkEnd w:id="811"/>
      <w:bookmarkEnd w:id="812"/>
      <w:bookmarkEnd w:id="813"/>
      <w:bookmarkEnd w:id="81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任何一项缺陷或损坏修复后，经检查证明其影响了工程或工程设备的使用性能，承包人应重新进行合同约定的试验和试运行，试验和试运行的全部费用应由责任方承担。</w:t>
      </w:r>
    </w:p>
    <w:p>
      <w:pPr>
        <w:pStyle w:val="5"/>
        <w:bidi w:val="0"/>
        <w:rPr>
          <w:rFonts w:hint="eastAsia" w:ascii="仿宋" w:hAnsi="仿宋" w:eastAsia="仿宋" w:cs="仿宋"/>
        </w:rPr>
      </w:pPr>
      <w:bookmarkStart w:id="815" w:name="_Toc247514170"/>
      <w:bookmarkStart w:id="816" w:name="_Toc16998"/>
      <w:bookmarkStart w:id="817" w:name="_Toc300835173"/>
      <w:bookmarkStart w:id="818" w:name="_Toc247527771"/>
      <w:bookmarkStart w:id="819" w:name="_Toc30827"/>
      <w:r>
        <w:rPr>
          <w:rFonts w:hint="eastAsia" w:ascii="仿宋" w:hAnsi="仿宋" w:eastAsia="仿宋" w:cs="仿宋"/>
        </w:rPr>
        <w:t>19.5 承包人的进入权</w:t>
      </w:r>
      <w:bookmarkEnd w:id="815"/>
      <w:bookmarkEnd w:id="816"/>
      <w:bookmarkEnd w:id="817"/>
      <w:bookmarkEnd w:id="818"/>
      <w:bookmarkEnd w:id="81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缺陷责任期内承包人为缺陷修复工作需要，有权进入工程现场，但应遵守发包人的保安和保密规定。</w:t>
      </w:r>
    </w:p>
    <w:p>
      <w:pPr>
        <w:pStyle w:val="5"/>
        <w:bidi w:val="0"/>
        <w:rPr>
          <w:rFonts w:hint="eastAsia" w:ascii="仿宋" w:hAnsi="仿宋" w:eastAsia="仿宋" w:cs="仿宋"/>
        </w:rPr>
      </w:pPr>
      <w:bookmarkStart w:id="820" w:name="_Toc247514171"/>
      <w:bookmarkStart w:id="821" w:name="_Toc2709"/>
      <w:bookmarkStart w:id="822" w:name="_Toc247527772"/>
      <w:bookmarkStart w:id="823" w:name="_Toc300835174"/>
      <w:bookmarkStart w:id="824" w:name="_Toc3341"/>
      <w:r>
        <w:rPr>
          <w:rFonts w:hint="eastAsia" w:ascii="仿宋" w:hAnsi="仿宋" w:eastAsia="仿宋" w:cs="仿宋"/>
        </w:rPr>
        <w:t>19.6 缺陷责任期终止证书</w:t>
      </w:r>
      <w:bookmarkEnd w:id="820"/>
      <w:bookmarkEnd w:id="821"/>
      <w:bookmarkEnd w:id="822"/>
      <w:bookmarkEnd w:id="823"/>
      <w:bookmarkEnd w:id="82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在第</w:t>
      </w:r>
      <w:r>
        <w:rPr>
          <w:rFonts w:hint="eastAsia" w:ascii="仿宋" w:hAnsi="仿宋" w:eastAsia="仿宋" w:cs="仿宋"/>
        </w:rPr>
        <w:t>1.1.4.5</w:t>
      </w:r>
      <w:r>
        <w:rPr>
          <w:rFonts w:hint="eastAsia" w:ascii="仿宋" w:hAnsi="仿宋" w:eastAsia="仿宋" w:cs="仿宋"/>
          <w:szCs w:val="21"/>
        </w:rPr>
        <w:t>目约定的缺陷责任期，包括根据</w:t>
      </w:r>
      <w:r>
        <w:rPr>
          <w:rFonts w:hint="eastAsia" w:ascii="仿宋" w:hAnsi="仿宋" w:eastAsia="仿宋" w:cs="仿宋"/>
        </w:rPr>
        <w:t>第19.3款延长的期限终止后14天内，由</w:t>
      </w:r>
      <w:r>
        <w:rPr>
          <w:rFonts w:hint="eastAsia" w:ascii="仿宋" w:hAnsi="仿宋" w:eastAsia="仿宋" w:cs="仿宋"/>
          <w:szCs w:val="21"/>
        </w:rPr>
        <w:t>监理人向承包人出具经发包人签认的缺陷责任期终止证书，并退还剩余的质量保证金。</w:t>
      </w:r>
    </w:p>
    <w:p>
      <w:pPr>
        <w:pStyle w:val="5"/>
        <w:bidi w:val="0"/>
        <w:rPr>
          <w:rFonts w:hint="eastAsia" w:ascii="仿宋" w:hAnsi="仿宋" w:eastAsia="仿宋" w:cs="仿宋"/>
        </w:rPr>
      </w:pPr>
      <w:bookmarkStart w:id="825" w:name="_Toc247514172"/>
      <w:bookmarkStart w:id="826" w:name="_Toc247527773"/>
      <w:bookmarkStart w:id="827" w:name="_Toc300835175"/>
      <w:bookmarkStart w:id="828" w:name="_Toc22277"/>
      <w:bookmarkStart w:id="829" w:name="_Toc7980"/>
      <w:r>
        <w:rPr>
          <w:rFonts w:hint="eastAsia" w:ascii="仿宋" w:hAnsi="仿宋" w:eastAsia="仿宋" w:cs="仿宋"/>
        </w:rPr>
        <w:t>19.7 保修责任</w:t>
      </w:r>
      <w:bookmarkEnd w:id="825"/>
      <w:bookmarkEnd w:id="826"/>
      <w:bookmarkEnd w:id="827"/>
      <w:bookmarkEnd w:id="828"/>
      <w:bookmarkEnd w:id="829"/>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合同当事人根据有关法律规定，在专用合同条款中约定工程质量保修范围、期限和责任。保修期自实际竣工日期起计算。在全部工程竣工验收前，已经发包人提前验收的区段工程，其保修期的起算日期相应提前。</w:t>
      </w:r>
    </w:p>
    <w:p>
      <w:pPr>
        <w:pStyle w:val="4"/>
        <w:bidi w:val="0"/>
        <w:rPr>
          <w:rFonts w:hint="eastAsia" w:ascii="仿宋" w:hAnsi="仿宋" w:eastAsia="仿宋" w:cs="仿宋"/>
        </w:rPr>
      </w:pPr>
      <w:bookmarkStart w:id="830" w:name="_Toc247514173"/>
      <w:bookmarkStart w:id="831" w:name="_Toc300835176"/>
      <w:bookmarkStart w:id="832" w:name="_Toc247527774"/>
      <w:bookmarkStart w:id="833" w:name="_Toc184635117"/>
      <w:bookmarkStart w:id="834" w:name="_Toc12078"/>
      <w:bookmarkStart w:id="835" w:name="_Toc878"/>
      <w:r>
        <w:rPr>
          <w:rFonts w:hint="eastAsia" w:ascii="仿宋" w:hAnsi="仿宋" w:eastAsia="仿宋" w:cs="仿宋"/>
        </w:rPr>
        <w:t>20. 保险</w:t>
      </w:r>
      <w:bookmarkEnd w:id="830"/>
      <w:bookmarkEnd w:id="831"/>
      <w:bookmarkEnd w:id="832"/>
      <w:bookmarkEnd w:id="833"/>
      <w:bookmarkEnd w:id="834"/>
      <w:bookmarkEnd w:id="835"/>
    </w:p>
    <w:p>
      <w:pPr>
        <w:pStyle w:val="5"/>
        <w:bidi w:val="0"/>
        <w:rPr>
          <w:rFonts w:hint="eastAsia" w:ascii="仿宋" w:hAnsi="仿宋" w:eastAsia="仿宋" w:cs="仿宋"/>
        </w:rPr>
      </w:pPr>
      <w:bookmarkStart w:id="836" w:name="_Toc247527775"/>
      <w:bookmarkStart w:id="837" w:name="_Toc247514174"/>
      <w:bookmarkStart w:id="838" w:name="_Toc300835177"/>
      <w:bookmarkStart w:id="839" w:name="_Toc14705"/>
      <w:bookmarkStart w:id="840" w:name="_Toc5705"/>
      <w:r>
        <w:rPr>
          <w:rFonts w:hint="eastAsia" w:ascii="仿宋" w:hAnsi="仿宋" w:eastAsia="仿宋" w:cs="仿宋"/>
        </w:rPr>
        <w:t>20.1 设计和工程保险</w:t>
      </w:r>
      <w:bookmarkEnd w:id="836"/>
      <w:bookmarkEnd w:id="837"/>
      <w:bookmarkEnd w:id="838"/>
      <w:bookmarkEnd w:id="839"/>
      <w:bookmarkEnd w:id="840"/>
    </w:p>
    <w:p>
      <w:pPr>
        <w:bidi w:val="0"/>
        <w:spacing w:line="360" w:lineRule="auto"/>
        <w:ind w:firstLine="420"/>
        <w:rPr>
          <w:rFonts w:hint="eastAsia" w:ascii="仿宋" w:hAnsi="仿宋" w:eastAsia="仿宋" w:cs="仿宋"/>
          <w:szCs w:val="21"/>
        </w:rPr>
      </w:pPr>
      <w:r>
        <w:rPr>
          <w:rFonts w:hint="eastAsia" w:ascii="仿宋" w:hAnsi="仿宋" w:eastAsia="仿宋" w:cs="仿宋"/>
        </w:rPr>
        <w:t>20.1.1 承包人按照专用合同条款的约定向双方同意的保险人投保建设工程设计责任险、建筑工程一切险或安装工程一切险等保险。具体的投保险种、保险范围、保险金额、保险费率、保险期限等有关内容应当在专用合同条款中明确约定。</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20.1.2 </w:t>
      </w:r>
      <w:r>
        <w:rPr>
          <w:rFonts w:hint="eastAsia" w:ascii="仿宋" w:hAnsi="仿宋" w:eastAsia="仿宋" w:cs="仿宋"/>
          <w:szCs w:val="21"/>
        </w:rPr>
        <w:t>在缺陷责任期终止证书颁发前，承包人应按照专用合同条款的约定投保第三者责任险。</w:t>
      </w:r>
    </w:p>
    <w:p>
      <w:pPr>
        <w:pStyle w:val="5"/>
        <w:bidi w:val="0"/>
        <w:rPr>
          <w:rFonts w:hint="eastAsia" w:ascii="仿宋" w:hAnsi="仿宋" w:eastAsia="仿宋" w:cs="仿宋"/>
        </w:rPr>
      </w:pPr>
      <w:bookmarkStart w:id="841" w:name="_Toc247527776"/>
      <w:bookmarkStart w:id="842" w:name="_Toc23111"/>
      <w:bookmarkStart w:id="843" w:name="_Toc5921"/>
      <w:bookmarkStart w:id="844" w:name="_Toc247514175"/>
      <w:bookmarkStart w:id="845" w:name="_Toc300835178"/>
      <w:r>
        <w:rPr>
          <w:rFonts w:hint="eastAsia" w:ascii="仿宋" w:hAnsi="仿宋" w:eastAsia="仿宋" w:cs="仿宋"/>
        </w:rPr>
        <w:t>20.2 工伤保险</w:t>
      </w:r>
      <w:bookmarkEnd w:id="841"/>
      <w:bookmarkEnd w:id="842"/>
      <w:bookmarkEnd w:id="843"/>
      <w:bookmarkEnd w:id="844"/>
      <w:bookmarkEnd w:id="845"/>
    </w:p>
    <w:p>
      <w:pPr>
        <w:bidi w:val="0"/>
        <w:spacing w:line="360" w:lineRule="auto"/>
        <w:ind w:firstLine="420"/>
        <w:rPr>
          <w:rFonts w:hint="eastAsia" w:ascii="仿宋" w:hAnsi="仿宋" w:eastAsia="仿宋" w:cs="仿宋"/>
          <w:szCs w:val="21"/>
        </w:rPr>
      </w:pPr>
      <w:r>
        <w:rPr>
          <w:rFonts w:hint="eastAsia" w:ascii="仿宋" w:hAnsi="仿宋" w:eastAsia="仿宋" w:cs="仿宋"/>
        </w:rPr>
        <w:t>20.2.1</w:t>
      </w:r>
      <w:r>
        <w:rPr>
          <w:rFonts w:hint="eastAsia" w:ascii="仿宋" w:hAnsi="仿宋" w:eastAsia="仿宋" w:cs="仿宋"/>
          <w:szCs w:val="21"/>
        </w:rPr>
        <w:t xml:space="preserve"> 承包人员工伤保险</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承包人应依照有关法律规定，为其履行合同所雇佣的全部人员投保工伤保险，缴纳工伤保险费，并要求其分包人也投保此项保险。</w:t>
      </w:r>
    </w:p>
    <w:p>
      <w:pPr>
        <w:bidi w:val="0"/>
        <w:spacing w:line="360" w:lineRule="auto"/>
        <w:ind w:firstLine="420"/>
        <w:rPr>
          <w:rFonts w:hint="eastAsia" w:ascii="仿宋" w:hAnsi="仿宋" w:eastAsia="仿宋" w:cs="仿宋"/>
          <w:szCs w:val="21"/>
        </w:rPr>
      </w:pPr>
      <w:r>
        <w:rPr>
          <w:rFonts w:hint="eastAsia" w:ascii="仿宋" w:hAnsi="仿宋" w:eastAsia="仿宋" w:cs="仿宋"/>
        </w:rPr>
        <w:t>20.2.2</w:t>
      </w:r>
      <w:r>
        <w:rPr>
          <w:rFonts w:hint="eastAsia" w:ascii="仿宋" w:hAnsi="仿宋" w:eastAsia="仿宋" w:cs="仿宋"/>
          <w:szCs w:val="21"/>
        </w:rPr>
        <w:t xml:space="preserve"> 发包人员工伤保险</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发包人应依照有关法律规定，为其现场机构雇佣的全部人员投保工伤保险，缴纳工伤保险费，并要求其监理人也进行此项保险。</w:t>
      </w:r>
    </w:p>
    <w:p>
      <w:pPr>
        <w:pStyle w:val="5"/>
        <w:bidi w:val="0"/>
        <w:rPr>
          <w:rFonts w:hint="eastAsia" w:ascii="仿宋" w:hAnsi="仿宋" w:eastAsia="仿宋" w:cs="仿宋"/>
        </w:rPr>
      </w:pPr>
      <w:bookmarkStart w:id="846" w:name="_Toc10907"/>
      <w:bookmarkStart w:id="847" w:name="_Toc247514176"/>
      <w:bookmarkStart w:id="848" w:name="_Toc9803"/>
      <w:bookmarkStart w:id="849" w:name="_Toc300835179"/>
      <w:bookmarkStart w:id="850" w:name="_Toc247527777"/>
      <w:r>
        <w:rPr>
          <w:rFonts w:hint="eastAsia" w:ascii="仿宋" w:hAnsi="仿宋" w:eastAsia="仿宋" w:cs="仿宋"/>
        </w:rPr>
        <w:t>20.3 人身意外伤害险</w:t>
      </w:r>
      <w:bookmarkEnd w:id="846"/>
      <w:bookmarkEnd w:id="847"/>
      <w:bookmarkEnd w:id="848"/>
      <w:bookmarkEnd w:id="849"/>
      <w:bookmarkEnd w:id="850"/>
    </w:p>
    <w:p>
      <w:pPr>
        <w:bidi w:val="0"/>
        <w:spacing w:line="360" w:lineRule="auto"/>
        <w:ind w:firstLine="420"/>
        <w:rPr>
          <w:rFonts w:hint="eastAsia" w:ascii="仿宋" w:hAnsi="仿宋" w:eastAsia="仿宋" w:cs="仿宋"/>
          <w:szCs w:val="21"/>
        </w:rPr>
      </w:pPr>
      <w:r>
        <w:rPr>
          <w:rFonts w:hint="eastAsia" w:ascii="仿宋" w:hAnsi="仿宋" w:eastAsia="仿宋" w:cs="仿宋"/>
        </w:rPr>
        <w:t>20.3.1</w:t>
      </w:r>
      <w:r>
        <w:rPr>
          <w:rFonts w:hint="eastAsia" w:ascii="仿宋" w:hAnsi="仿宋" w:eastAsia="仿宋" w:cs="仿宋"/>
          <w:szCs w:val="21"/>
        </w:rPr>
        <w:t xml:space="preserve"> 发包人应在整个施工期间为其现场机构雇用的全部人员，投保人身意外伤害险，缴纳保险费，并要求其监理人也进行此项保险。</w:t>
      </w:r>
    </w:p>
    <w:p>
      <w:pPr>
        <w:bidi w:val="0"/>
        <w:spacing w:line="360" w:lineRule="auto"/>
        <w:ind w:firstLine="420"/>
        <w:rPr>
          <w:rFonts w:hint="eastAsia" w:ascii="仿宋" w:hAnsi="仿宋" w:eastAsia="仿宋" w:cs="仿宋"/>
          <w:szCs w:val="21"/>
        </w:rPr>
      </w:pPr>
      <w:r>
        <w:rPr>
          <w:rFonts w:hint="eastAsia" w:ascii="仿宋" w:hAnsi="仿宋" w:eastAsia="仿宋" w:cs="仿宋"/>
        </w:rPr>
        <w:t>20.3.2</w:t>
      </w:r>
      <w:r>
        <w:rPr>
          <w:rFonts w:hint="eastAsia" w:ascii="仿宋" w:hAnsi="仿宋" w:eastAsia="仿宋" w:cs="仿宋"/>
          <w:szCs w:val="21"/>
        </w:rPr>
        <w:t xml:space="preserve"> 承包人应在整个施工期间为其现场机构雇用的全部人员，投保人身意外伤害险，缴纳保险费，并要求其分包人也进行此项保险。</w:t>
      </w:r>
      <w:bookmarkStart w:id="851" w:name="_Toc247514177"/>
      <w:bookmarkStart w:id="852" w:name="_Toc247527778"/>
      <w:r>
        <w:rPr>
          <w:rFonts w:hint="eastAsia" w:ascii="仿宋" w:hAnsi="仿宋" w:eastAsia="仿宋" w:cs="仿宋"/>
        </w:rPr>
        <w:t xml:space="preserve"> </w:t>
      </w:r>
      <w:bookmarkEnd w:id="851"/>
      <w:bookmarkEnd w:id="852"/>
    </w:p>
    <w:p>
      <w:pPr>
        <w:pStyle w:val="5"/>
        <w:bidi w:val="0"/>
        <w:rPr>
          <w:rFonts w:hint="eastAsia" w:ascii="仿宋" w:hAnsi="仿宋" w:eastAsia="仿宋" w:cs="仿宋"/>
        </w:rPr>
      </w:pPr>
      <w:bookmarkStart w:id="853" w:name="_Toc247514178"/>
      <w:bookmarkStart w:id="854" w:name="_Toc10110"/>
      <w:bookmarkStart w:id="855" w:name="_Toc11890"/>
      <w:bookmarkStart w:id="856" w:name="_Toc247527779"/>
      <w:bookmarkStart w:id="857" w:name="_Toc300835180"/>
      <w:r>
        <w:rPr>
          <w:rFonts w:hint="eastAsia" w:ascii="仿宋" w:hAnsi="仿宋" w:eastAsia="仿宋" w:cs="仿宋"/>
        </w:rPr>
        <w:t>20.4 其他保险</w:t>
      </w:r>
      <w:bookmarkEnd w:id="853"/>
      <w:bookmarkEnd w:id="854"/>
      <w:bookmarkEnd w:id="855"/>
      <w:bookmarkEnd w:id="856"/>
      <w:bookmarkEnd w:id="857"/>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除专用合同条款另有约定外，承包人应为其施工设备、进场的材料和工程设备等办理保险。</w:t>
      </w:r>
    </w:p>
    <w:p>
      <w:pPr>
        <w:pStyle w:val="5"/>
        <w:bidi w:val="0"/>
        <w:rPr>
          <w:rFonts w:hint="eastAsia" w:ascii="仿宋" w:hAnsi="仿宋" w:eastAsia="仿宋" w:cs="仿宋"/>
        </w:rPr>
      </w:pPr>
      <w:bookmarkStart w:id="858" w:name="_Toc300835181"/>
      <w:bookmarkStart w:id="859" w:name="_Toc247514179"/>
      <w:bookmarkStart w:id="860" w:name="_Toc29911"/>
      <w:bookmarkStart w:id="861" w:name="_Toc247527780"/>
      <w:bookmarkStart w:id="862" w:name="_Toc5138"/>
      <w:r>
        <w:rPr>
          <w:rFonts w:hint="eastAsia" w:ascii="仿宋" w:hAnsi="仿宋" w:eastAsia="仿宋" w:cs="仿宋"/>
        </w:rPr>
        <w:t>20.5 对各项保险的一般要求</w:t>
      </w:r>
      <w:bookmarkEnd w:id="858"/>
      <w:bookmarkEnd w:id="859"/>
      <w:bookmarkEnd w:id="860"/>
      <w:bookmarkEnd w:id="861"/>
      <w:bookmarkEnd w:id="862"/>
    </w:p>
    <w:p>
      <w:pPr>
        <w:bidi w:val="0"/>
        <w:spacing w:line="360" w:lineRule="auto"/>
        <w:ind w:firstLine="420"/>
        <w:rPr>
          <w:rFonts w:hint="eastAsia" w:ascii="仿宋" w:hAnsi="仿宋" w:eastAsia="仿宋" w:cs="仿宋"/>
          <w:szCs w:val="21"/>
        </w:rPr>
      </w:pPr>
      <w:r>
        <w:rPr>
          <w:rFonts w:hint="eastAsia" w:ascii="仿宋" w:hAnsi="仿宋" w:eastAsia="仿宋" w:cs="仿宋"/>
        </w:rPr>
        <w:t>20.5.1</w:t>
      </w:r>
      <w:r>
        <w:rPr>
          <w:rFonts w:hint="eastAsia" w:ascii="仿宋" w:hAnsi="仿宋" w:eastAsia="仿宋" w:cs="仿宋"/>
          <w:szCs w:val="21"/>
        </w:rPr>
        <w:t xml:space="preserve"> 保险凭证</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承包人应在专用合同条款约定的期限内向发包人提交各项保险生效的证据和保险单副本，保险单必须与专用合同条款约定的条件保持一致。</w:t>
      </w:r>
    </w:p>
    <w:p>
      <w:pPr>
        <w:bidi w:val="0"/>
        <w:spacing w:line="360" w:lineRule="auto"/>
        <w:ind w:firstLine="420"/>
        <w:rPr>
          <w:rFonts w:hint="eastAsia" w:ascii="仿宋" w:hAnsi="仿宋" w:eastAsia="仿宋" w:cs="仿宋"/>
          <w:szCs w:val="21"/>
        </w:rPr>
      </w:pPr>
      <w:r>
        <w:rPr>
          <w:rFonts w:hint="eastAsia" w:ascii="仿宋" w:hAnsi="仿宋" w:eastAsia="仿宋" w:cs="仿宋"/>
        </w:rPr>
        <w:t>20.5.2</w:t>
      </w:r>
      <w:r>
        <w:rPr>
          <w:rFonts w:hint="eastAsia" w:ascii="仿宋" w:hAnsi="仿宋" w:eastAsia="仿宋" w:cs="仿宋"/>
          <w:szCs w:val="21"/>
        </w:rPr>
        <w:t xml:space="preserve"> 保险合同条款的变动</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承包人需要变动保险合同条款时，应事先征得发包人同意，并通知监理人。保险人作出变动的，承包人应在收到保险人通知后立即通知发包人和监理人。</w:t>
      </w:r>
    </w:p>
    <w:p>
      <w:pPr>
        <w:bidi w:val="0"/>
        <w:spacing w:line="360" w:lineRule="auto"/>
        <w:ind w:firstLine="420"/>
        <w:rPr>
          <w:rFonts w:hint="eastAsia" w:ascii="仿宋" w:hAnsi="仿宋" w:eastAsia="仿宋" w:cs="仿宋"/>
          <w:szCs w:val="21"/>
        </w:rPr>
      </w:pPr>
      <w:r>
        <w:rPr>
          <w:rFonts w:hint="eastAsia" w:ascii="仿宋" w:hAnsi="仿宋" w:eastAsia="仿宋" w:cs="仿宋"/>
        </w:rPr>
        <w:t>20.5.3</w:t>
      </w:r>
      <w:r>
        <w:rPr>
          <w:rFonts w:hint="eastAsia" w:ascii="仿宋" w:hAnsi="仿宋" w:eastAsia="仿宋" w:cs="仿宋"/>
          <w:szCs w:val="21"/>
        </w:rPr>
        <w:t xml:space="preserve"> 持续保险</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承包人应与保险人保持联系，使保险人能够随时了解工程实施中的变动，并确保按保险合同条款要求持续保险。</w:t>
      </w:r>
    </w:p>
    <w:p>
      <w:pPr>
        <w:bidi w:val="0"/>
        <w:spacing w:line="360" w:lineRule="auto"/>
        <w:ind w:firstLine="420"/>
        <w:rPr>
          <w:rFonts w:hint="eastAsia" w:ascii="仿宋" w:hAnsi="仿宋" w:eastAsia="仿宋" w:cs="仿宋"/>
          <w:szCs w:val="21"/>
        </w:rPr>
      </w:pPr>
      <w:r>
        <w:rPr>
          <w:rFonts w:hint="eastAsia" w:ascii="仿宋" w:hAnsi="仿宋" w:eastAsia="仿宋" w:cs="仿宋"/>
        </w:rPr>
        <w:t>20.5.4</w:t>
      </w:r>
      <w:r>
        <w:rPr>
          <w:rFonts w:hint="eastAsia" w:ascii="仿宋" w:hAnsi="仿宋" w:eastAsia="仿宋" w:cs="仿宋"/>
          <w:szCs w:val="21"/>
        </w:rPr>
        <w:t xml:space="preserve"> 保险金不足的补偿</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保险金不足以补偿损失的，应由承包人和（或）发包人按合同约定负责补偿。</w:t>
      </w:r>
    </w:p>
    <w:p>
      <w:pPr>
        <w:bidi w:val="0"/>
        <w:spacing w:line="360" w:lineRule="auto"/>
        <w:ind w:firstLine="420"/>
        <w:rPr>
          <w:rFonts w:hint="eastAsia" w:ascii="仿宋" w:hAnsi="仿宋" w:eastAsia="仿宋" w:cs="仿宋"/>
          <w:szCs w:val="21"/>
        </w:rPr>
      </w:pPr>
      <w:r>
        <w:rPr>
          <w:rFonts w:hint="eastAsia" w:ascii="仿宋" w:hAnsi="仿宋" w:eastAsia="仿宋" w:cs="仿宋"/>
        </w:rPr>
        <w:t>20.5.5</w:t>
      </w:r>
      <w:r>
        <w:rPr>
          <w:rFonts w:hint="eastAsia" w:ascii="仿宋" w:hAnsi="仿宋" w:eastAsia="仿宋" w:cs="仿宋"/>
          <w:szCs w:val="21"/>
        </w:rPr>
        <w:t xml:space="preserve"> 未按约定投保的补救</w:t>
      </w:r>
    </w:p>
    <w:p>
      <w:pPr>
        <w:bidi w:val="0"/>
        <w:spacing w:line="360" w:lineRule="auto"/>
        <w:ind w:firstLine="420"/>
        <w:rPr>
          <w:rFonts w:hint="eastAsia" w:ascii="仿宋" w:hAnsi="仿宋" w:eastAsia="仿宋" w:cs="仿宋"/>
          <w:szCs w:val="21"/>
        </w:rPr>
      </w:pPr>
      <w:r>
        <w:rPr>
          <w:rFonts w:hint="eastAsia" w:ascii="仿宋" w:hAnsi="仿宋" w:eastAsia="仿宋" w:cs="仿宋"/>
        </w:rPr>
        <w:t>（1）</w:t>
      </w:r>
      <w:r>
        <w:rPr>
          <w:rFonts w:hint="eastAsia" w:ascii="仿宋" w:hAnsi="仿宋" w:eastAsia="仿宋" w:cs="仿宋"/>
          <w:szCs w:val="21"/>
        </w:rPr>
        <w:t>由于负有投保义务的一方当事人未按合同约定办理保险，或未能使保险持续有效的，另一方当事人可代为办理，所需费用由对方当事人承担。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（2）</w:t>
      </w:r>
      <w:r>
        <w:rPr>
          <w:rFonts w:hint="eastAsia" w:ascii="仿宋" w:hAnsi="仿宋" w:eastAsia="仿宋" w:cs="仿宋"/>
          <w:szCs w:val="21"/>
        </w:rPr>
        <w:t>由于负有投保义务的一方当事人未按合同约定办理某项保险，导致受益人未能得到保险人的赔偿，原应从该项保险得到的保险金应由负有投保义务的一方当事人支付。</w:t>
      </w:r>
    </w:p>
    <w:p>
      <w:pPr>
        <w:bidi w:val="0"/>
        <w:spacing w:line="360" w:lineRule="auto"/>
        <w:ind w:firstLine="420"/>
        <w:rPr>
          <w:rFonts w:hint="eastAsia" w:ascii="仿宋" w:hAnsi="仿宋" w:eastAsia="仿宋" w:cs="仿宋"/>
          <w:szCs w:val="21"/>
        </w:rPr>
      </w:pPr>
      <w:r>
        <w:rPr>
          <w:rFonts w:hint="eastAsia" w:ascii="仿宋" w:hAnsi="仿宋" w:eastAsia="仿宋" w:cs="仿宋"/>
        </w:rPr>
        <w:t>20.5.6</w:t>
      </w:r>
      <w:r>
        <w:rPr>
          <w:rFonts w:hint="eastAsia" w:ascii="仿宋" w:hAnsi="仿宋" w:eastAsia="仿宋" w:cs="仿宋"/>
          <w:szCs w:val="21"/>
        </w:rPr>
        <w:t xml:space="preserve"> 报告义务</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当保险事故发生时，投保人应按照保险单规定的条件和期限及时向保险人报告。</w:t>
      </w:r>
    </w:p>
    <w:p>
      <w:pPr>
        <w:pStyle w:val="4"/>
        <w:bidi w:val="0"/>
        <w:rPr>
          <w:rFonts w:hint="eastAsia" w:ascii="仿宋" w:hAnsi="仿宋" w:eastAsia="仿宋" w:cs="仿宋"/>
        </w:rPr>
      </w:pPr>
      <w:bookmarkStart w:id="863" w:name="_Toc23242"/>
      <w:bookmarkStart w:id="864" w:name="_Toc300835182"/>
      <w:bookmarkStart w:id="865" w:name="_Toc18700"/>
      <w:bookmarkStart w:id="866" w:name="_Toc247514180"/>
      <w:bookmarkStart w:id="867" w:name="_Toc184635118"/>
      <w:bookmarkStart w:id="868" w:name="_Toc247527781"/>
      <w:r>
        <w:rPr>
          <w:rFonts w:hint="eastAsia" w:ascii="仿宋" w:hAnsi="仿宋" w:eastAsia="仿宋" w:cs="仿宋"/>
        </w:rPr>
        <w:t>21. 不可抗力</w:t>
      </w:r>
      <w:bookmarkEnd w:id="863"/>
      <w:bookmarkEnd w:id="864"/>
      <w:bookmarkEnd w:id="865"/>
      <w:bookmarkEnd w:id="866"/>
      <w:bookmarkEnd w:id="867"/>
      <w:bookmarkEnd w:id="868"/>
    </w:p>
    <w:p>
      <w:pPr>
        <w:pStyle w:val="5"/>
        <w:bidi w:val="0"/>
        <w:rPr>
          <w:rFonts w:hint="eastAsia" w:ascii="仿宋" w:hAnsi="仿宋" w:eastAsia="仿宋" w:cs="仿宋"/>
        </w:rPr>
      </w:pPr>
      <w:bookmarkStart w:id="869" w:name="_Toc3246"/>
      <w:bookmarkStart w:id="870" w:name="_Toc247527782"/>
      <w:bookmarkStart w:id="871" w:name="_Toc247514181"/>
      <w:bookmarkStart w:id="872" w:name="_Toc300835183"/>
      <w:bookmarkStart w:id="873" w:name="_Toc15482"/>
      <w:r>
        <w:rPr>
          <w:rFonts w:hint="eastAsia" w:ascii="仿宋" w:hAnsi="仿宋" w:eastAsia="仿宋" w:cs="仿宋"/>
        </w:rPr>
        <w:t>21.1 不可抗力的确认</w:t>
      </w:r>
      <w:bookmarkEnd w:id="869"/>
      <w:bookmarkEnd w:id="870"/>
      <w:bookmarkEnd w:id="871"/>
      <w:bookmarkEnd w:id="872"/>
      <w:bookmarkEnd w:id="873"/>
    </w:p>
    <w:p>
      <w:pPr>
        <w:bidi w:val="0"/>
        <w:spacing w:line="360" w:lineRule="auto"/>
        <w:ind w:firstLine="420"/>
        <w:rPr>
          <w:rFonts w:hint="eastAsia" w:ascii="仿宋" w:hAnsi="仿宋" w:eastAsia="仿宋" w:cs="仿宋"/>
        </w:rPr>
      </w:pPr>
      <w:r>
        <w:rPr>
          <w:rFonts w:hint="eastAsia" w:ascii="仿宋" w:hAnsi="仿宋" w:eastAsia="仿宋" w:cs="仿宋"/>
        </w:rPr>
        <w:t>21.1.1</w:t>
      </w:r>
      <w:r>
        <w:rPr>
          <w:rFonts w:hint="eastAsia" w:ascii="仿宋" w:hAnsi="仿宋" w:eastAsia="仿宋" w:cs="仿宋"/>
          <w:szCs w:val="21"/>
        </w:rPr>
        <w:t xml:space="preserve"> 不可抗力是指承包人和发包人在订立合同时不可预见，在履行合同过程中不可避免发生并不能克服的自然灾害和社会性突发事件，如地震、海啸、瘟疫、水灾、骚乱、暴动、战争和专用合同条款约定的其</w:t>
      </w:r>
      <w:r>
        <w:rPr>
          <w:rFonts w:hint="eastAsia" w:ascii="仿宋" w:hAnsi="仿宋" w:eastAsia="仿宋" w:cs="仿宋"/>
        </w:rPr>
        <w:t>他情形。</w:t>
      </w:r>
    </w:p>
    <w:p>
      <w:pPr>
        <w:bidi w:val="0"/>
        <w:spacing w:line="360" w:lineRule="auto"/>
        <w:ind w:firstLine="420"/>
        <w:rPr>
          <w:rFonts w:hint="eastAsia" w:ascii="仿宋" w:hAnsi="仿宋" w:eastAsia="仿宋" w:cs="仿宋"/>
          <w:szCs w:val="21"/>
        </w:rPr>
      </w:pPr>
      <w:r>
        <w:rPr>
          <w:rFonts w:hint="eastAsia" w:ascii="仿宋" w:hAnsi="仿宋" w:eastAsia="仿宋" w:cs="仿宋"/>
        </w:rPr>
        <w:t>21.1.2</w:t>
      </w:r>
      <w:r>
        <w:rPr>
          <w:rFonts w:hint="eastAsia" w:ascii="仿宋" w:hAnsi="仿宋" w:eastAsia="仿宋" w:cs="仿宋"/>
          <w:szCs w:val="21"/>
        </w:rPr>
        <w:t xml:space="preserve"> 不可抗力发生后，发包人和承包人应及时认真统计所造成的损失，收集不可抗力造成损失的证据。合同双方对是否属于不可抗力或其损失的意见不一致的，由监理人按第</w:t>
      </w:r>
      <w:r>
        <w:rPr>
          <w:rFonts w:hint="eastAsia" w:ascii="仿宋" w:hAnsi="仿宋" w:eastAsia="仿宋" w:cs="仿宋"/>
        </w:rPr>
        <w:t>3.5</w:t>
      </w:r>
      <w:r>
        <w:rPr>
          <w:rFonts w:hint="eastAsia" w:ascii="仿宋" w:hAnsi="仿宋" w:eastAsia="仿宋" w:cs="仿宋"/>
          <w:szCs w:val="21"/>
        </w:rPr>
        <w:t xml:space="preserve"> 款商定或确定。发生争议时，按第24条的约定执行。</w:t>
      </w:r>
    </w:p>
    <w:p>
      <w:pPr>
        <w:pStyle w:val="5"/>
        <w:bidi w:val="0"/>
        <w:rPr>
          <w:rFonts w:hint="eastAsia" w:ascii="仿宋" w:hAnsi="仿宋" w:eastAsia="仿宋" w:cs="仿宋"/>
        </w:rPr>
      </w:pPr>
      <w:bookmarkStart w:id="874" w:name="_Toc24580"/>
      <w:bookmarkStart w:id="875" w:name="_Toc25094"/>
      <w:bookmarkStart w:id="876" w:name="_Toc247527783"/>
      <w:bookmarkStart w:id="877" w:name="_Toc247514182"/>
      <w:bookmarkStart w:id="878" w:name="_Toc300835184"/>
      <w:r>
        <w:rPr>
          <w:rFonts w:hint="eastAsia" w:ascii="仿宋" w:hAnsi="仿宋" w:eastAsia="仿宋" w:cs="仿宋"/>
        </w:rPr>
        <w:t>21.2 不可抗力的通知</w:t>
      </w:r>
      <w:bookmarkEnd w:id="874"/>
      <w:bookmarkEnd w:id="875"/>
      <w:bookmarkEnd w:id="876"/>
      <w:bookmarkEnd w:id="877"/>
      <w:bookmarkEnd w:id="878"/>
    </w:p>
    <w:p>
      <w:pPr>
        <w:bidi w:val="0"/>
        <w:spacing w:line="360" w:lineRule="auto"/>
        <w:ind w:firstLine="420"/>
        <w:rPr>
          <w:rFonts w:hint="eastAsia" w:ascii="仿宋" w:hAnsi="仿宋" w:eastAsia="仿宋" w:cs="仿宋"/>
          <w:szCs w:val="21"/>
        </w:rPr>
      </w:pPr>
      <w:r>
        <w:rPr>
          <w:rFonts w:hint="eastAsia" w:ascii="仿宋" w:hAnsi="仿宋" w:eastAsia="仿宋" w:cs="仿宋"/>
        </w:rPr>
        <w:t>21.2.1</w:t>
      </w:r>
      <w:r>
        <w:rPr>
          <w:rFonts w:hint="eastAsia" w:ascii="仿宋" w:hAnsi="仿宋" w:eastAsia="仿宋" w:cs="仿宋"/>
          <w:szCs w:val="21"/>
        </w:rPr>
        <w:t xml:space="preserve"> 合同一方当事人遇到不可抗力事件，使其履行合同义务受到阻碍时，应立即通知合同另一方当事人和监理人，书面说明不可抗力和受阻碍的详细情况，并提供必要的证明。</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21.2.2 </w:t>
      </w:r>
      <w:r>
        <w:rPr>
          <w:rFonts w:hint="eastAsia" w:ascii="仿宋" w:hAnsi="仿宋" w:eastAsia="仿宋" w:cs="仿宋"/>
          <w:szCs w:val="21"/>
        </w:rPr>
        <w:t>如不可抗力持续发生，合同一方当事人应及时向合同另一方当事人和监理人提交中间报告，说明不可抗力和履行合同受阻的情况，并于不可抗力事件结束后28天内提交最终报告及有关资料。</w:t>
      </w:r>
    </w:p>
    <w:p>
      <w:pPr>
        <w:pStyle w:val="5"/>
        <w:bidi w:val="0"/>
        <w:rPr>
          <w:rFonts w:hint="eastAsia" w:ascii="仿宋" w:hAnsi="仿宋" w:eastAsia="仿宋" w:cs="仿宋"/>
        </w:rPr>
      </w:pPr>
      <w:bookmarkStart w:id="879" w:name="_Toc20998"/>
      <w:bookmarkStart w:id="880" w:name="_Toc247514183"/>
      <w:bookmarkStart w:id="881" w:name="_Toc300835185"/>
      <w:bookmarkStart w:id="882" w:name="_Toc247527784"/>
      <w:bookmarkStart w:id="883" w:name="_Toc27001"/>
      <w:r>
        <w:rPr>
          <w:rFonts w:hint="eastAsia" w:ascii="仿宋" w:hAnsi="仿宋" w:eastAsia="仿宋" w:cs="仿宋"/>
        </w:rPr>
        <w:t>21.3 不可抗力后果及其处理</w:t>
      </w:r>
      <w:bookmarkEnd w:id="879"/>
      <w:bookmarkEnd w:id="880"/>
      <w:bookmarkEnd w:id="881"/>
      <w:bookmarkEnd w:id="882"/>
      <w:bookmarkEnd w:id="883"/>
    </w:p>
    <w:p>
      <w:pPr>
        <w:bidi w:val="0"/>
        <w:spacing w:line="360" w:lineRule="auto"/>
        <w:ind w:firstLine="420"/>
        <w:rPr>
          <w:rFonts w:hint="eastAsia" w:ascii="仿宋" w:hAnsi="仿宋" w:eastAsia="仿宋" w:cs="仿宋"/>
          <w:szCs w:val="21"/>
        </w:rPr>
      </w:pPr>
      <w:r>
        <w:rPr>
          <w:rFonts w:hint="eastAsia" w:ascii="仿宋" w:hAnsi="仿宋" w:eastAsia="仿宋" w:cs="仿宋"/>
        </w:rPr>
        <w:t>21.3.1</w:t>
      </w:r>
      <w:r>
        <w:rPr>
          <w:rFonts w:hint="eastAsia" w:ascii="仿宋" w:hAnsi="仿宋" w:eastAsia="仿宋" w:cs="仿宋"/>
          <w:szCs w:val="21"/>
        </w:rPr>
        <w:t xml:space="preserve"> 不可抗力造成损害的责任</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除专用合同条款另有约定外，不可抗力导致的人员伤亡、财产损失、费用增加和（或）工期延误等后果，由合同双方按以下原则承担：</w:t>
      </w:r>
    </w:p>
    <w:p>
      <w:pPr>
        <w:bidi w:val="0"/>
        <w:spacing w:line="360" w:lineRule="auto"/>
        <w:ind w:firstLine="420"/>
        <w:rPr>
          <w:rFonts w:hint="eastAsia" w:ascii="仿宋" w:hAnsi="仿宋" w:eastAsia="仿宋" w:cs="仿宋"/>
        </w:rPr>
      </w:pPr>
      <w:r>
        <w:rPr>
          <w:rFonts w:hint="eastAsia" w:ascii="仿宋" w:hAnsi="仿宋" w:eastAsia="仿宋" w:cs="仿宋"/>
        </w:rPr>
        <w:t>（1）永久工程，包括已运至施工场地的材料和工程设备的损害，以及因工程损害造成的第三者人员伤亡和财产损失由发包人承担；</w:t>
      </w:r>
    </w:p>
    <w:p>
      <w:pPr>
        <w:bidi w:val="0"/>
        <w:spacing w:line="360" w:lineRule="auto"/>
        <w:ind w:firstLine="420"/>
        <w:rPr>
          <w:rFonts w:hint="eastAsia" w:ascii="仿宋" w:hAnsi="仿宋" w:eastAsia="仿宋" w:cs="仿宋"/>
        </w:rPr>
      </w:pPr>
      <w:r>
        <w:rPr>
          <w:rFonts w:hint="eastAsia" w:ascii="仿宋" w:hAnsi="仿宋" w:eastAsia="仿宋" w:cs="仿宋"/>
        </w:rPr>
        <w:t>（2）承包人设备的损坏由承包人承担；</w:t>
      </w:r>
    </w:p>
    <w:p>
      <w:pPr>
        <w:bidi w:val="0"/>
        <w:spacing w:line="360" w:lineRule="auto"/>
        <w:ind w:firstLine="420"/>
        <w:rPr>
          <w:rFonts w:hint="eastAsia" w:ascii="仿宋" w:hAnsi="仿宋" w:eastAsia="仿宋" w:cs="仿宋"/>
        </w:rPr>
      </w:pPr>
      <w:r>
        <w:rPr>
          <w:rFonts w:hint="eastAsia" w:ascii="仿宋" w:hAnsi="仿宋" w:eastAsia="仿宋" w:cs="仿宋"/>
        </w:rPr>
        <w:t>（3）发包人和承包人各自承担其人员伤亡和其他财产损失及其相关费用；</w:t>
      </w:r>
    </w:p>
    <w:p>
      <w:pPr>
        <w:bidi w:val="0"/>
        <w:spacing w:line="360" w:lineRule="auto"/>
        <w:ind w:firstLine="420"/>
        <w:rPr>
          <w:rFonts w:hint="eastAsia" w:ascii="仿宋" w:hAnsi="仿宋" w:eastAsia="仿宋" w:cs="仿宋"/>
        </w:rPr>
      </w:pPr>
      <w:r>
        <w:rPr>
          <w:rFonts w:hint="eastAsia" w:ascii="仿宋" w:hAnsi="仿宋" w:eastAsia="仿宋" w:cs="仿宋"/>
        </w:rPr>
        <w:t>（4）承包人的停工损失由承包人承担，但停工期间应监理人要求照管工程和清理、修复工程的金额由发包人承担；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（5）不能按</w:t>
      </w:r>
      <w:r>
        <w:rPr>
          <w:rFonts w:hint="eastAsia" w:ascii="仿宋" w:hAnsi="仿宋" w:eastAsia="仿宋" w:cs="仿宋"/>
          <w:szCs w:val="21"/>
        </w:rPr>
        <w:t>期竣工的，应合理延长工期，承包人不需支付逾期竣工违约金。发包人要求赶工的，承包人应采取赶工措施，赶工费用由发包人承担。</w:t>
      </w:r>
    </w:p>
    <w:p>
      <w:pPr>
        <w:bidi w:val="0"/>
        <w:spacing w:line="360" w:lineRule="auto"/>
        <w:ind w:firstLine="420"/>
        <w:rPr>
          <w:rFonts w:hint="eastAsia" w:ascii="仿宋" w:hAnsi="仿宋" w:eastAsia="仿宋" w:cs="仿宋"/>
          <w:szCs w:val="21"/>
        </w:rPr>
      </w:pPr>
      <w:r>
        <w:rPr>
          <w:rFonts w:hint="eastAsia" w:ascii="仿宋" w:hAnsi="仿宋" w:eastAsia="仿宋" w:cs="仿宋"/>
        </w:rPr>
        <w:t>21.3.2</w:t>
      </w:r>
      <w:r>
        <w:rPr>
          <w:rFonts w:hint="eastAsia" w:ascii="仿宋" w:hAnsi="仿宋" w:eastAsia="仿宋" w:cs="仿宋"/>
          <w:szCs w:val="21"/>
        </w:rPr>
        <w:t xml:space="preserve"> 延迟履行期间发生的不可抗力</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合同一方当事人延迟履行，在延迟履行期间发生不可抗力的，不免除其责任。</w:t>
      </w:r>
    </w:p>
    <w:p>
      <w:pPr>
        <w:bidi w:val="0"/>
        <w:spacing w:line="360" w:lineRule="auto"/>
        <w:ind w:firstLine="420"/>
        <w:rPr>
          <w:rFonts w:hint="eastAsia" w:ascii="仿宋" w:hAnsi="仿宋" w:eastAsia="仿宋" w:cs="仿宋"/>
          <w:szCs w:val="21"/>
        </w:rPr>
      </w:pPr>
      <w:r>
        <w:rPr>
          <w:rFonts w:hint="eastAsia" w:ascii="仿宋" w:hAnsi="仿宋" w:eastAsia="仿宋" w:cs="仿宋"/>
        </w:rPr>
        <w:t>21.3.3</w:t>
      </w:r>
      <w:r>
        <w:rPr>
          <w:rFonts w:hint="eastAsia" w:ascii="仿宋" w:hAnsi="仿宋" w:eastAsia="仿宋" w:cs="仿宋"/>
          <w:szCs w:val="21"/>
        </w:rPr>
        <w:t xml:space="preserve"> 避免和减少不可抗力损失</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不可抗力发生后，发包人和承包人均应采取措施尽量避免和减少损失的扩大，任何一方没有采取有效措施导致损失扩大的，应对扩大的损失承担责任。</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21.3.4 </w:t>
      </w:r>
      <w:r>
        <w:rPr>
          <w:rFonts w:hint="eastAsia" w:ascii="仿宋" w:hAnsi="仿宋" w:eastAsia="仿宋" w:cs="仿宋"/>
          <w:szCs w:val="21"/>
        </w:rPr>
        <w:t>因不可抗力解除合同</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合同一方当事人因不可抗力不能履行合同的，应当及时通知对方解除合同。合同解除后，承包人应按照第</w:t>
      </w:r>
      <w:r>
        <w:rPr>
          <w:rFonts w:hint="eastAsia" w:ascii="仿宋" w:hAnsi="仿宋" w:eastAsia="仿宋" w:cs="仿宋"/>
        </w:rPr>
        <w:t>22.2.4</w:t>
      </w:r>
      <w:r>
        <w:rPr>
          <w:rFonts w:hint="eastAsia" w:ascii="仿宋" w:hAnsi="仿宋" w:eastAsia="仿宋" w:cs="仿宋"/>
          <w:szCs w:val="21"/>
        </w:rPr>
        <w:t xml:space="preserve"> 项约定撤离施工场地。已经订货的材料、设备由订货方负责退货或解除订货合同，不能退还的货款和因退货、解除订货合同发生的费用，由发包人承担，因未及时退货造成的损失由责任方承担。合同解除后的付款，参照第</w:t>
      </w:r>
      <w:r>
        <w:rPr>
          <w:rFonts w:hint="eastAsia" w:ascii="仿宋" w:hAnsi="仿宋" w:eastAsia="仿宋" w:cs="仿宋"/>
        </w:rPr>
        <w:t xml:space="preserve">22.2.3 </w:t>
      </w:r>
      <w:r>
        <w:rPr>
          <w:rFonts w:hint="eastAsia" w:ascii="仿宋" w:hAnsi="仿宋" w:eastAsia="仿宋" w:cs="仿宋"/>
          <w:szCs w:val="21"/>
        </w:rPr>
        <w:t>项约定，由监理人按第</w:t>
      </w:r>
      <w:r>
        <w:rPr>
          <w:rFonts w:hint="eastAsia" w:ascii="仿宋" w:hAnsi="仿宋" w:eastAsia="仿宋" w:cs="仿宋"/>
        </w:rPr>
        <w:t xml:space="preserve">3.5 </w:t>
      </w:r>
      <w:r>
        <w:rPr>
          <w:rFonts w:hint="eastAsia" w:ascii="仿宋" w:hAnsi="仿宋" w:eastAsia="仿宋" w:cs="仿宋"/>
          <w:szCs w:val="21"/>
        </w:rPr>
        <w:t>款商定或确定。</w:t>
      </w:r>
    </w:p>
    <w:p>
      <w:pPr>
        <w:pStyle w:val="4"/>
        <w:bidi w:val="0"/>
        <w:rPr>
          <w:rFonts w:hint="eastAsia" w:ascii="仿宋" w:hAnsi="仿宋" w:eastAsia="仿宋" w:cs="仿宋"/>
        </w:rPr>
      </w:pPr>
      <w:bookmarkStart w:id="884" w:name="_Toc247527785"/>
      <w:bookmarkStart w:id="885" w:name="_Toc184635119"/>
      <w:bookmarkStart w:id="886" w:name="_Toc300835186"/>
      <w:bookmarkStart w:id="887" w:name="_Toc247514184"/>
      <w:bookmarkStart w:id="888" w:name="_Toc722"/>
      <w:bookmarkStart w:id="889" w:name="_Toc17439"/>
      <w:r>
        <w:rPr>
          <w:rFonts w:hint="eastAsia" w:ascii="仿宋" w:hAnsi="仿宋" w:eastAsia="仿宋" w:cs="仿宋"/>
        </w:rPr>
        <w:t>22. 违约</w:t>
      </w:r>
      <w:bookmarkEnd w:id="884"/>
      <w:bookmarkEnd w:id="885"/>
      <w:bookmarkEnd w:id="886"/>
      <w:bookmarkEnd w:id="887"/>
      <w:bookmarkEnd w:id="888"/>
      <w:bookmarkEnd w:id="889"/>
    </w:p>
    <w:p>
      <w:pPr>
        <w:pStyle w:val="5"/>
        <w:bidi w:val="0"/>
        <w:rPr>
          <w:rFonts w:hint="eastAsia" w:ascii="仿宋" w:hAnsi="仿宋" w:eastAsia="仿宋" w:cs="仿宋"/>
        </w:rPr>
      </w:pPr>
      <w:bookmarkStart w:id="890" w:name="_Toc300835187"/>
      <w:bookmarkStart w:id="891" w:name="_Toc2785"/>
      <w:bookmarkStart w:id="892" w:name="_Toc247514185"/>
      <w:bookmarkStart w:id="893" w:name="_Toc247527786"/>
      <w:bookmarkStart w:id="894" w:name="_Toc17895"/>
      <w:r>
        <w:rPr>
          <w:rFonts w:hint="eastAsia" w:ascii="仿宋" w:hAnsi="仿宋" w:eastAsia="仿宋" w:cs="仿宋"/>
        </w:rPr>
        <w:t>22.1 承包人违约</w:t>
      </w:r>
      <w:bookmarkEnd w:id="890"/>
      <w:bookmarkEnd w:id="891"/>
      <w:bookmarkEnd w:id="892"/>
      <w:bookmarkEnd w:id="893"/>
      <w:bookmarkEnd w:id="894"/>
    </w:p>
    <w:p>
      <w:pPr>
        <w:bidi w:val="0"/>
        <w:spacing w:line="360" w:lineRule="auto"/>
        <w:ind w:firstLine="420"/>
        <w:rPr>
          <w:rFonts w:hint="eastAsia" w:ascii="仿宋" w:hAnsi="仿宋" w:eastAsia="仿宋" w:cs="仿宋"/>
          <w:szCs w:val="21"/>
        </w:rPr>
      </w:pPr>
      <w:r>
        <w:rPr>
          <w:rFonts w:hint="eastAsia" w:ascii="仿宋" w:hAnsi="仿宋" w:eastAsia="仿宋" w:cs="仿宋"/>
        </w:rPr>
        <w:t>22.1.1</w:t>
      </w:r>
      <w:r>
        <w:rPr>
          <w:rFonts w:hint="eastAsia" w:ascii="仿宋" w:hAnsi="仿宋" w:eastAsia="仿宋" w:cs="仿宋"/>
          <w:szCs w:val="21"/>
        </w:rPr>
        <w:t xml:space="preserve"> 承包人违约的情形</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在履行合同过程中发生的下列情况之一的，属承包人违约：</w:t>
      </w:r>
    </w:p>
    <w:p>
      <w:pPr>
        <w:bidi w:val="0"/>
        <w:spacing w:line="360" w:lineRule="auto"/>
        <w:ind w:firstLine="420"/>
        <w:rPr>
          <w:rFonts w:hint="eastAsia" w:ascii="仿宋" w:hAnsi="仿宋" w:eastAsia="仿宋" w:cs="仿宋"/>
        </w:rPr>
      </w:pPr>
      <w:r>
        <w:rPr>
          <w:rFonts w:hint="eastAsia" w:ascii="仿宋" w:hAnsi="仿宋" w:eastAsia="仿宋" w:cs="仿宋"/>
        </w:rPr>
        <w:t>（1）承包人的设计、承包人文件、实施和竣工的工程不符合法律以及合同约定；</w:t>
      </w:r>
    </w:p>
    <w:p>
      <w:pPr>
        <w:bidi w:val="0"/>
        <w:spacing w:line="360" w:lineRule="auto"/>
        <w:ind w:firstLine="420"/>
        <w:rPr>
          <w:rFonts w:hint="eastAsia" w:ascii="仿宋" w:hAnsi="仿宋" w:eastAsia="仿宋" w:cs="仿宋"/>
        </w:rPr>
      </w:pPr>
      <w:r>
        <w:rPr>
          <w:rFonts w:hint="eastAsia" w:ascii="仿宋" w:hAnsi="仿宋" w:eastAsia="仿宋" w:cs="仿宋"/>
        </w:rPr>
        <w:t>（2）承包人违反第1.8 款或第4.3 款的约定，私自将合同的全部或部分权利转让给其他人，或私自将合同的全部或部分义务转移给其他人；</w:t>
      </w:r>
    </w:p>
    <w:p>
      <w:pPr>
        <w:bidi w:val="0"/>
        <w:spacing w:line="360" w:lineRule="auto"/>
        <w:ind w:firstLine="420"/>
        <w:rPr>
          <w:rFonts w:hint="eastAsia" w:ascii="仿宋" w:hAnsi="仿宋" w:eastAsia="仿宋" w:cs="仿宋"/>
        </w:rPr>
      </w:pPr>
      <w:r>
        <w:rPr>
          <w:rFonts w:hint="eastAsia" w:ascii="仿宋" w:hAnsi="仿宋" w:eastAsia="仿宋" w:cs="仿宋"/>
        </w:rPr>
        <w:t>（3）承包人违反第6.3 款或第7.4 款的约定，未经监理人批准，私自将已按合同约定进入施工场地的施工设备、临时设施或材料撤离施工场地；</w:t>
      </w:r>
    </w:p>
    <w:p>
      <w:pPr>
        <w:bidi w:val="0"/>
        <w:spacing w:line="360" w:lineRule="auto"/>
        <w:ind w:firstLine="420"/>
        <w:rPr>
          <w:rFonts w:hint="eastAsia" w:ascii="仿宋" w:hAnsi="仿宋" w:eastAsia="仿宋" w:cs="仿宋"/>
        </w:rPr>
      </w:pPr>
      <w:r>
        <w:rPr>
          <w:rFonts w:hint="eastAsia" w:ascii="仿宋" w:hAnsi="仿宋" w:eastAsia="仿宋" w:cs="仿宋"/>
        </w:rPr>
        <w:t>（4）承包人违反第6.5 款的约定使用了不合格材料或工程设备，工程质量达不到标准要求，又拒绝清除不合格工程；</w:t>
      </w:r>
    </w:p>
    <w:p>
      <w:pPr>
        <w:bidi w:val="0"/>
        <w:spacing w:line="360" w:lineRule="auto"/>
        <w:ind w:firstLine="420"/>
        <w:rPr>
          <w:rFonts w:hint="eastAsia" w:ascii="仿宋" w:hAnsi="仿宋" w:eastAsia="仿宋" w:cs="仿宋"/>
        </w:rPr>
      </w:pPr>
      <w:r>
        <w:rPr>
          <w:rFonts w:hint="eastAsia" w:ascii="仿宋" w:hAnsi="仿宋" w:eastAsia="仿宋" w:cs="仿宋"/>
        </w:rPr>
        <w:t>（5）承包人未能按合同进度计划及时完成合同约定的工作，造成工期延误；</w:t>
      </w:r>
    </w:p>
    <w:p>
      <w:pPr>
        <w:bidi w:val="0"/>
        <w:spacing w:line="360" w:lineRule="auto"/>
        <w:ind w:firstLine="420"/>
        <w:rPr>
          <w:rFonts w:hint="eastAsia" w:ascii="仿宋" w:hAnsi="仿宋" w:eastAsia="仿宋" w:cs="仿宋"/>
        </w:rPr>
      </w:pPr>
      <w:r>
        <w:rPr>
          <w:rFonts w:hint="eastAsia" w:ascii="仿宋" w:hAnsi="仿宋" w:eastAsia="仿宋" w:cs="仿宋"/>
        </w:rPr>
        <w:t>（6）由于承包人原因未能通过竣工试验或竣工后试验的；</w:t>
      </w:r>
    </w:p>
    <w:p>
      <w:pPr>
        <w:bidi w:val="0"/>
        <w:spacing w:line="360" w:lineRule="auto"/>
        <w:ind w:firstLine="420"/>
        <w:rPr>
          <w:rFonts w:hint="eastAsia" w:ascii="仿宋" w:hAnsi="仿宋" w:eastAsia="仿宋" w:cs="仿宋"/>
          <w:szCs w:val="21"/>
        </w:rPr>
      </w:pPr>
      <w:r>
        <w:rPr>
          <w:rFonts w:hint="eastAsia" w:ascii="仿宋" w:hAnsi="仿宋" w:eastAsia="仿宋" w:cs="仿宋"/>
        </w:rPr>
        <w:t>（7）承包人在</w:t>
      </w:r>
      <w:r>
        <w:rPr>
          <w:rFonts w:hint="eastAsia" w:ascii="仿宋" w:hAnsi="仿宋" w:eastAsia="仿宋" w:cs="仿宋"/>
          <w:szCs w:val="21"/>
        </w:rPr>
        <w:t>缺陷责任期内，未能对工程接收证书所列的缺陷清单的内容或缺陷责任期内发生的缺陷进行修复，而又拒绝按监理人指示再进行修补；</w:t>
      </w:r>
    </w:p>
    <w:p>
      <w:pPr>
        <w:bidi w:val="0"/>
        <w:spacing w:line="360" w:lineRule="auto"/>
        <w:ind w:firstLine="420"/>
        <w:rPr>
          <w:rFonts w:hint="eastAsia" w:ascii="仿宋" w:hAnsi="仿宋" w:eastAsia="仿宋" w:cs="仿宋"/>
        </w:rPr>
      </w:pPr>
      <w:r>
        <w:rPr>
          <w:rFonts w:hint="eastAsia" w:ascii="仿宋" w:hAnsi="仿宋" w:eastAsia="仿宋" w:cs="仿宋"/>
        </w:rPr>
        <w:t>（8）承包人无法继续履行或明确表示不履行或实质上已停止履行合同；</w:t>
      </w:r>
    </w:p>
    <w:p>
      <w:pPr>
        <w:bidi w:val="0"/>
        <w:spacing w:line="360" w:lineRule="auto"/>
        <w:ind w:firstLine="420"/>
        <w:rPr>
          <w:rFonts w:hint="eastAsia" w:ascii="仿宋" w:hAnsi="仿宋" w:eastAsia="仿宋" w:cs="仿宋"/>
          <w:szCs w:val="21"/>
        </w:rPr>
      </w:pPr>
      <w:r>
        <w:rPr>
          <w:rFonts w:hint="eastAsia" w:ascii="仿宋" w:hAnsi="仿宋" w:eastAsia="仿宋" w:cs="仿宋"/>
        </w:rPr>
        <w:t>（9）承</w:t>
      </w:r>
      <w:r>
        <w:rPr>
          <w:rFonts w:hint="eastAsia" w:ascii="仿宋" w:hAnsi="仿宋" w:eastAsia="仿宋" w:cs="仿宋"/>
          <w:szCs w:val="21"/>
        </w:rPr>
        <w:t>包人不按合同约定履行义务的其他情况。</w:t>
      </w:r>
    </w:p>
    <w:p>
      <w:pPr>
        <w:bidi w:val="0"/>
        <w:spacing w:line="360" w:lineRule="auto"/>
        <w:ind w:firstLine="420"/>
        <w:rPr>
          <w:rFonts w:hint="eastAsia" w:ascii="仿宋" w:hAnsi="仿宋" w:eastAsia="仿宋" w:cs="仿宋"/>
          <w:szCs w:val="21"/>
        </w:rPr>
      </w:pPr>
      <w:r>
        <w:rPr>
          <w:rFonts w:hint="eastAsia" w:ascii="仿宋" w:hAnsi="仿宋" w:eastAsia="仿宋" w:cs="仿宋"/>
        </w:rPr>
        <w:t>22.1.2</w:t>
      </w:r>
      <w:r>
        <w:rPr>
          <w:rFonts w:hint="eastAsia" w:ascii="仿宋" w:hAnsi="仿宋" w:eastAsia="仿宋" w:cs="仿宋"/>
          <w:szCs w:val="21"/>
        </w:rPr>
        <w:t xml:space="preserve"> 对承包人违约的处理</w:t>
      </w:r>
    </w:p>
    <w:p>
      <w:pPr>
        <w:bidi w:val="0"/>
        <w:spacing w:line="360" w:lineRule="auto"/>
        <w:ind w:firstLine="420"/>
        <w:rPr>
          <w:rFonts w:hint="eastAsia" w:ascii="仿宋" w:hAnsi="仿宋" w:eastAsia="仿宋" w:cs="仿宋"/>
        </w:rPr>
      </w:pPr>
      <w:r>
        <w:rPr>
          <w:rFonts w:hint="eastAsia" w:ascii="仿宋" w:hAnsi="仿宋" w:eastAsia="仿宋" w:cs="仿宋"/>
        </w:rPr>
        <w:t>（1）承包人发生第22.1.1（6）目约定的违约情况时，按照发包人要求中的未能通过竣工/竣工后试验的损害进行赔偿。发生延期的，承包人应承担延期责任。</w:t>
      </w:r>
    </w:p>
    <w:p>
      <w:pPr>
        <w:bidi w:val="0"/>
        <w:spacing w:line="360" w:lineRule="auto"/>
        <w:ind w:firstLine="420"/>
        <w:rPr>
          <w:rFonts w:hint="eastAsia" w:ascii="仿宋" w:hAnsi="仿宋" w:eastAsia="仿宋" w:cs="仿宋"/>
        </w:rPr>
      </w:pPr>
      <w:r>
        <w:rPr>
          <w:rFonts w:hint="eastAsia" w:ascii="仿宋" w:hAnsi="仿宋" w:eastAsia="仿宋" w:cs="仿宋"/>
        </w:rPr>
        <w:t>（2）承包人发生第22.1.1（8）目约定的违约情况时，发包人可通知承包人立即解除合同，并按第22.1.3项、第22.1.4项、第22.1.5项约定处理。</w:t>
      </w:r>
    </w:p>
    <w:p>
      <w:pPr>
        <w:bidi w:val="0"/>
        <w:spacing w:line="360" w:lineRule="auto"/>
        <w:ind w:firstLine="420"/>
        <w:rPr>
          <w:rFonts w:hint="eastAsia" w:ascii="仿宋" w:hAnsi="仿宋" w:eastAsia="仿宋" w:cs="仿宋"/>
        </w:rPr>
      </w:pPr>
      <w:r>
        <w:rPr>
          <w:rFonts w:hint="eastAsia" w:ascii="仿宋" w:hAnsi="仿宋" w:eastAsia="仿宋" w:cs="仿宋"/>
        </w:rPr>
        <w:t>（3）承包人发生除第22.1.1（6）目和第22.1.1（8）目约定以外的其他违约情况时，监理人可向承包人发出整改通知，要求其在指定的期限内纠正。除合同条款另有约定外，承包人应承担其违约所引起的费用增加和（或）工期延误。</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22.1.3 </w:t>
      </w:r>
      <w:r>
        <w:rPr>
          <w:rFonts w:hint="eastAsia" w:ascii="仿宋" w:hAnsi="仿宋" w:eastAsia="仿宋" w:cs="仿宋"/>
          <w:szCs w:val="21"/>
        </w:rPr>
        <w:t>因承包人违约解除合同</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22.1.4 </w:t>
      </w:r>
      <w:r>
        <w:rPr>
          <w:rFonts w:hint="eastAsia" w:ascii="仿宋" w:hAnsi="仿宋" w:eastAsia="仿宋" w:cs="仿宋"/>
          <w:szCs w:val="21"/>
        </w:rPr>
        <w:t>发包人发出合同解除通知后的估价、付款和结清</w:t>
      </w:r>
    </w:p>
    <w:p>
      <w:pPr>
        <w:bidi w:val="0"/>
        <w:spacing w:line="360" w:lineRule="auto"/>
        <w:ind w:firstLine="420"/>
        <w:rPr>
          <w:rFonts w:hint="eastAsia" w:ascii="仿宋" w:hAnsi="仿宋" w:eastAsia="仿宋" w:cs="仿宋"/>
        </w:rPr>
      </w:pPr>
      <w:r>
        <w:rPr>
          <w:rFonts w:hint="eastAsia" w:ascii="仿宋" w:hAnsi="仿宋" w:eastAsia="仿宋" w:cs="仿宋"/>
        </w:rPr>
        <w:t>（1）承包人收到发包人解除合同通知后28天内，监理人按第3.5 款商定或确定承包人实际完成工作的价值，包括发包人扣留承包人的材料、设备及临时设施和承包人已提供的设计、材料、施工设备、工程设备、临时工程等的价值。</w:t>
      </w:r>
    </w:p>
    <w:p>
      <w:pPr>
        <w:bidi w:val="0"/>
        <w:spacing w:line="360" w:lineRule="auto"/>
        <w:ind w:firstLine="420"/>
        <w:rPr>
          <w:rFonts w:hint="eastAsia" w:ascii="仿宋" w:hAnsi="仿宋" w:eastAsia="仿宋" w:cs="仿宋"/>
        </w:rPr>
      </w:pPr>
      <w:r>
        <w:rPr>
          <w:rFonts w:hint="eastAsia" w:ascii="仿宋" w:hAnsi="仿宋" w:eastAsia="仿宋" w:cs="仿宋"/>
        </w:rPr>
        <w:t>（2）发包人发出解除合同通知后，发包人有权暂停对承包人的一切付款，查清各项付款和已扣款金额，包括承包人应支付的违约金。</w:t>
      </w:r>
    </w:p>
    <w:p>
      <w:pPr>
        <w:bidi w:val="0"/>
        <w:spacing w:line="360" w:lineRule="auto"/>
        <w:ind w:firstLine="420"/>
        <w:rPr>
          <w:rFonts w:hint="eastAsia" w:ascii="仿宋" w:hAnsi="仿宋" w:eastAsia="仿宋" w:cs="仿宋"/>
        </w:rPr>
      </w:pPr>
      <w:r>
        <w:rPr>
          <w:rFonts w:hint="eastAsia" w:ascii="仿宋" w:hAnsi="仿宋" w:eastAsia="仿宋" w:cs="仿宋"/>
        </w:rPr>
        <w:t>（3）发包人发出解除合同通知后，发包人有权按第23.4 款的约定向承包人索赔由于解除合同给发包人造成的损失。</w:t>
      </w:r>
    </w:p>
    <w:p>
      <w:pPr>
        <w:bidi w:val="0"/>
        <w:spacing w:line="360" w:lineRule="auto"/>
        <w:ind w:firstLine="420"/>
        <w:rPr>
          <w:rFonts w:hint="eastAsia" w:ascii="仿宋" w:hAnsi="仿宋" w:eastAsia="仿宋" w:cs="仿宋"/>
        </w:rPr>
      </w:pPr>
      <w:r>
        <w:rPr>
          <w:rFonts w:hint="eastAsia" w:ascii="仿宋" w:hAnsi="仿宋" w:eastAsia="仿宋" w:cs="仿宋"/>
        </w:rPr>
        <w:t>（4）合同双方确认合同价款后，发包人颁发最终结清付款证书，并结清全部合同款项。</w:t>
      </w:r>
    </w:p>
    <w:p>
      <w:pPr>
        <w:bidi w:val="0"/>
        <w:spacing w:line="360" w:lineRule="auto"/>
        <w:ind w:firstLine="420"/>
        <w:rPr>
          <w:rFonts w:hint="eastAsia" w:ascii="仿宋" w:hAnsi="仿宋" w:eastAsia="仿宋" w:cs="仿宋"/>
          <w:szCs w:val="21"/>
        </w:rPr>
      </w:pPr>
      <w:r>
        <w:rPr>
          <w:rFonts w:hint="eastAsia" w:ascii="仿宋" w:hAnsi="仿宋" w:eastAsia="仿宋" w:cs="仿宋"/>
        </w:rPr>
        <w:t>（5）发包</w:t>
      </w:r>
      <w:r>
        <w:rPr>
          <w:rFonts w:hint="eastAsia" w:ascii="仿宋" w:hAnsi="仿宋" w:eastAsia="仿宋" w:cs="仿宋"/>
          <w:szCs w:val="21"/>
        </w:rPr>
        <w:t>人和承包人未能就解除合同后的结清达成一致而形成争议的，按第</w:t>
      </w:r>
      <w:r>
        <w:rPr>
          <w:rFonts w:hint="eastAsia" w:ascii="仿宋" w:hAnsi="仿宋" w:eastAsia="仿宋" w:cs="仿宋"/>
        </w:rPr>
        <w:t>24</w:t>
      </w:r>
      <w:r>
        <w:rPr>
          <w:rFonts w:hint="eastAsia" w:ascii="仿宋" w:hAnsi="仿宋" w:eastAsia="仿宋" w:cs="仿宋"/>
          <w:szCs w:val="21"/>
        </w:rPr>
        <w:t>条的约定执行。</w:t>
      </w:r>
    </w:p>
    <w:p>
      <w:pPr>
        <w:bidi w:val="0"/>
        <w:spacing w:line="360" w:lineRule="auto"/>
        <w:ind w:firstLine="420"/>
        <w:rPr>
          <w:rFonts w:hint="eastAsia" w:ascii="仿宋" w:hAnsi="仿宋" w:eastAsia="仿宋" w:cs="仿宋"/>
          <w:szCs w:val="21"/>
        </w:rPr>
      </w:pPr>
      <w:r>
        <w:rPr>
          <w:rFonts w:hint="eastAsia" w:ascii="仿宋" w:hAnsi="仿宋" w:eastAsia="仿宋" w:cs="仿宋"/>
        </w:rPr>
        <w:t>22.1.5</w:t>
      </w:r>
      <w:r>
        <w:rPr>
          <w:rFonts w:hint="eastAsia" w:ascii="仿宋" w:hAnsi="仿宋" w:eastAsia="仿宋" w:cs="仿宋"/>
          <w:szCs w:val="21"/>
        </w:rPr>
        <w:t xml:space="preserve"> 协议利益的转让</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因承包人违约解除合同的，发包人有权要求承包人将其为实施合同而签订的材料和设备的订货协议或任何服务协议利益转让给发包人，并在承包人收到解除合同通知后的14天内，依法办理转让手续。发包人有权使用承包人文件和由承包人或以其名义编制的其他设计文件。</w:t>
      </w:r>
    </w:p>
    <w:p>
      <w:pPr>
        <w:bidi w:val="0"/>
        <w:spacing w:line="360" w:lineRule="auto"/>
        <w:ind w:firstLine="420"/>
        <w:rPr>
          <w:rFonts w:hint="eastAsia" w:ascii="仿宋" w:hAnsi="仿宋" w:eastAsia="仿宋" w:cs="仿宋"/>
          <w:szCs w:val="21"/>
        </w:rPr>
      </w:pPr>
      <w:r>
        <w:rPr>
          <w:rFonts w:hint="eastAsia" w:ascii="仿宋" w:hAnsi="仿宋" w:eastAsia="仿宋" w:cs="仿宋"/>
        </w:rPr>
        <w:t>22.1.6</w:t>
      </w:r>
      <w:r>
        <w:rPr>
          <w:rFonts w:hint="eastAsia" w:ascii="仿宋" w:hAnsi="仿宋" w:eastAsia="仿宋" w:cs="仿宋"/>
          <w:szCs w:val="21"/>
        </w:rPr>
        <w:t xml:space="preserve"> 紧急情况下无能力或不愿进行抢救</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5"/>
        <w:bidi w:val="0"/>
        <w:rPr>
          <w:rFonts w:hint="eastAsia" w:ascii="仿宋" w:hAnsi="仿宋" w:eastAsia="仿宋" w:cs="仿宋"/>
        </w:rPr>
      </w:pPr>
      <w:bookmarkStart w:id="895" w:name="_Toc247527787"/>
      <w:bookmarkStart w:id="896" w:name="_Toc247514186"/>
      <w:bookmarkStart w:id="897" w:name="_Toc30061"/>
      <w:bookmarkStart w:id="898" w:name="_Toc300835188"/>
      <w:bookmarkStart w:id="899" w:name="_Toc32360"/>
      <w:r>
        <w:rPr>
          <w:rFonts w:hint="eastAsia" w:ascii="仿宋" w:hAnsi="仿宋" w:eastAsia="仿宋" w:cs="仿宋"/>
        </w:rPr>
        <w:t>22.2 发包人违约</w:t>
      </w:r>
      <w:bookmarkEnd w:id="895"/>
      <w:bookmarkEnd w:id="896"/>
      <w:bookmarkEnd w:id="897"/>
      <w:bookmarkEnd w:id="898"/>
      <w:bookmarkEnd w:id="899"/>
    </w:p>
    <w:p>
      <w:pPr>
        <w:bidi w:val="0"/>
        <w:spacing w:line="360" w:lineRule="auto"/>
        <w:ind w:firstLine="420"/>
        <w:rPr>
          <w:rFonts w:hint="eastAsia" w:ascii="仿宋" w:hAnsi="仿宋" w:eastAsia="仿宋" w:cs="仿宋"/>
          <w:szCs w:val="21"/>
        </w:rPr>
      </w:pPr>
      <w:r>
        <w:rPr>
          <w:rFonts w:hint="eastAsia" w:ascii="仿宋" w:hAnsi="仿宋" w:eastAsia="仿宋" w:cs="仿宋"/>
        </w:rPr>
        <w:t>22.2.1</w:t>
      </w:r>
      <w:r>
        <w:rPr>
          <w:rFonts w:hint="eastAsia" w:ascii="仿宋" w:hAnsi="仿宋" w:eastAsia="仿宋" w:cs="仿宋"/>
          <w:szCs w:val="21"/>
        </w:rPr>
        <w:t xml:space="preserve"> 发包人违约的情形</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在履行合同过程中发生下列情形之一的，属发包人违约：</w:t>
      </w:r>
    </w:p>
    <w:p>
      <w:pPr>
        <w:bidi w:val="0"/>
        <w:spacing w:line="360" w:lineRule="auto"/>
        <w:ind w:firstLine="420"/>
        <w:rPr>
          <w:rFonts w:hint="eastAsia" w:ascii="仿宋" w:hAnsi="仿宋" w:eastAsia="仿宋" w:cs="仿宋"/>
        </w:rPr>
      </w:pPr>
      <w:r>
        <w:rPr>
          <w:rFonts w:hint="eastAsia" w:ascii="仿宋" w:hAnsi="仿宋" w:eastAsia="仿宋" w:cs="仿宋"/>
        </w:rPr>
        <w:t>（1）发包人未能按合同约定支付价款，或拖延、拒绝批准付款申请和支付凭证，导致付款延误；</w:t>
      </w:r>
    </w:p>
    <w:p>
      <w:pPr>
        <w:bidi w:val="0"/>
        <w:spacing w:line="360" w:lineRule="auto"/>
        <w:ind w:firstLine="420"/>
        <w:rPr>
          <w:rFonts w:hint="eastAsia" w:ascii="仿宋" w:hAnsi="仿宋" w:eastAsia="仿宋" w:cs="仿宋"/>
        </w:rPr>
      </w:pPr>
      <w:r>
        <w:rPr>
          <w:rFonts w:hint="eastAsia" w:ascii="仿宋" w:hAnsi="仿宋" w:eastAsia="仿宋" w:cs="仿宋"/>
        </w:rPr>
        <w:t>（2）发包人原因造成停工；</w:t>
      </w:r>
    </w:p>
    <w:p>
      <w:pPr>
        <w:bidi w:val="0"/>
        <w:spacing w:line="360" w:lineRule="auto"/>
        <w:ind w:firstLine="420"/>
        <w:rPr>
          <w:rFonts w:hint="eastAsia" w:ascii="仿宋" w:hAnsi="仿宋" w:eastAsia="仿宋" w:cs="仿宋"/>
        </w:rPr>
      </w:pPr>
      <w:r>
        <w:rPr>
          <w:rFonts w:hint="eastAsia" w:ascii="仿宋" w:hAnsi="仿宋" w:eastAsia="仿宋" w:cs="仿宋"/>
        </w:rPr>
        <w:t>（3）监理人无正当理由没有在约定期限内发出复工指示，导致承包人无法复工；</w:t>
      </w:r>
    </w:p>
    <w:p>
      <w:pPr>
        <w:bidi w:val="0"/>
        <w:spacing w:line="360" w:lineRule="auto"/>
        <w:ind w:firstLine="420"/>
        <w:rPr>
          <w:rFonts w:hint="eastAsia" w:ascii="仿宋" w:hAnsi="仿宋" w:eastAsia="仿宋" w:cs="仿宋"/>
        </w:rPr>
      </w:pPr>
      <w:r>
        <w:rPr>
          <w:rFonts w:hint="eastAsia" w:ascii="仿宋" w:hAnsi="仿宋" w:eastAsia="仿宋" w:cs="仿宋"/>
        </w:rPr>
        <w:t>（4）发包人无法继续履行或明确表示不履行或实质上已停止履行合同；</w:t>
      </w:r>
    </w:p>
    <w:p>
      <w:pPr>
        <w:bidi w:val="0"/>
        <w:spacing w:line="360" w:lineRule="auto"/>
        <w:ind w:firstLine="420"/>
        <w:rPr>
          <w:rFonts w:hint="eastAsia" w:ascii="仿宋" w:hAnsi="仿宋" w:eastAsia="仿宋" w:cs="仿宋"/>
          <w:szCs w:val="21"/>
        </w:rPr>
      </w:pPr>
      <w:r>
        <w:rPr>
          <w:rFonts w:hint="eastAsia" w:ascii="仿宋" w:hAnsi="仿宋" w:eastAsia="仿宋" w:cs="仿宋"/>
        </w:rPr>
        <w:t>（5）发包人不履</w:t>
      </w:r>
      <w:r>
        <w:rPr>
          <w:rFonts w:hint="eastAsia" w:ascii="仿宋" w:hAnsi="仿宋" w:eastAsia="仿宋" w:cs="仿宋"/>
          <w:szCs w:val="21"/>
        </w:rPr>
        <w:t>行合同约定其他义务。</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22.2.2 </w:t>
      </w:r>
      <w:r>
        <w:rPr>
          <w:rFonts w:hint="eastAsia" w:ascii="仿宋" w:hAnsi="仿宋" w:eastAsia="仿宋" w:cs="仿宋"/>
          <w:szCs w:val="21"/>
        </w:rPr>
        <w:t>因发包人违约解除合同</w:t>
      </w:r>
    </w:p>
    <w:p>
      <w:pPr>
        <w:bidi w:val="0"/>
        <w:spacing w:line="360" w:lineRule="auto"/>
        <w:ind w:firstLine="420"/>
        <w:rPr>
          <w:rFonts w:hint="eastAsia" w:ascii="仿宋" w:hAnsi="仿宋" w:eastAsia="仿宋" w:cs="仿宋"/>
        </w:rPr>
      </w:pPr>
      <w:r>
        <w:rPr>
          <w:rFonts w:hint="eastAsia" w:ascii="仿宋" w:hAnsi="仿宋" w:eastAsia="仿宋" w:cs="仿宋"/>
        </w:rPr>
        <w:t>（1）发生第22.2.1（4）目的违约情况时，承包人可书面通知发包人解除合同。</w:t>
      </w:r>
    </w:p>
    <w:p>
      <w:pPr>
        <w:bidi w:val="0"/>
        <w:spacing w:line="360" w:lineRule="auto"/>
        <w:ind w:firstLine="420"/>
        <w:rPr>
          <w:rFonts w:hint="eastAsia" w:ascii="仿宋" w:hAnsi="仿宋" w:eastAsia="仿宋" w:cs="仿宋"/>
        </w:rPr>
      </w:pPr>
      <w:r>
        <w:rPr>
          <w:rFonts w:hint="eastAsia" w:ascii="仿宋" w:hAnsi="仿宋" w:eastAsia="仿宋" w:cs="仿宋"/>
        </w:rPr>
        <w:t>（2）承包人按12.2.1项约定暂停施工28天后，发包人仍不纠正违约行为的，承包人可向发包人发出解除合同通知。但承包人的这一行为不免除发包人承担的违约责任，也不影响承包人根据合同约定享有的索赔权利。</w:t>
      </w:r>
    </w:p>
    <w:p>
      <w:pPr>
        <w:bidi w:val="0"/>
        <w:spacing w:line="360" w:lineRule="auto"/>
        <w:ind w:firstLine="420"/>
        <w:rPr>
          <w:rFonts w:hint="eastAsia" w:ascii="仿宋" w:hAnsi="仿宋" w:eastAsia="仿宋" w:cs="仿宋"/>
          <w:szCs w:val="21"/>
        </w:rPr>
      </w:pPr>
      <w:r>
        <w:rPr>
          <w:rFonts w:hint="eastAsia" w:ascii="仿宋" w:hAnsi="仿宋" w:eastAsia="仿宋" w:cs="仿宋"/>
        </w:rPr>
        <w:t>22.2.3</w:t>
      </w:r>
      <w:r>
        <w:rPr>
          <w:rFonts w:hint="eastAsia" w:ascii="仿宋" w:hAnsi="仿宋" w:eastAsia="仿宋" w:cs="仿宋"/>
          <w:szCs w:val="21"/>
        </w:rPr>
        <w:t xml:space="preserve"> 解除合同后的付款</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因发包人违约解除合同的，发包人应在解除合同后28天内向承包人支付下列款项，承包人应在此期限内及时向发包人提交要求支付下列金额的有关资料和凭证：</w:t>
      </w:r>
    </w:p>
    <w:p>
      <w:pPr>
        <w:bidi w:val="0"/>
        <w:spacing w:line="360" w:lineRule="auto"/>
        <w:ind w:firstLine="420"/>
        <w:rPr>
          <w:rFonts w:hint="eastAsia" w:ascii="仿宋" w:hAnsi="仿宋" w:eastAsia="仿宋" w:cs="仿宋"/>
        </w:rPr>
      </w:pPr>
      <w:r>
        <w:rPr>
          <w:rFonts w:hint="eastAsia" w:ascii="仿宋" w:hAnsi="仿宋" w:eastAsia="仿宋" w:cs="仿宋"/>
        </w:rPr>
        <w:t>（1）承包人发出解除合同通知前所完成工作的价款；</w:t>
      </w:r>
    </w:p>
    <w:p>
      <w:pPr>
        <w:bidi w:val="0"/>
        <w:spacing w:line="360" w:lineRule="auto"/>
        <w:ind w:firstLine="420"/>
        <w:rPr>
          <w:rFonts w:hint="eastAsia" w:ascii="仿宋" w:hAnsi="仿宋" w:eastAsia="仿宋" w:cs="仿宋"/>
        </w:rPr>
      </w:pPr>
      <w:r>
        <w:rPr>
          <w:rFonts w:hint="eastAsia" w:ascii="仿宋" w:hAnsi="仿宋" w:eastAsia="仿宋" w:cs="仿宋"/>
        </w:rPr>
        <w:t>（2）承包人为该工程施工订购并已付款的材料、工程设备和其他物品的金额。发包人付款后，该材料、工程设备和其他物品归发包人所有；</w:t>
      </w:r>
    </w:p>
    <w:p>
      <w:pPr>
        <w:bidi w:val="0"/>
        <w:spacing w:line="360" w:lineRule="auto"/>
        <w:ind w:firstLine="420"/>
        <w:rPr>
          <w:rFonts w:hint="eastAsia" w:ascii="仿宋" w:hAnsi="仿宋" w:eastAsia="仿宋" w:cs="仿宋"/>
        </w:rPr>
      </w:pPr>
      <w:r>
        <w:rPr>
          <w:rFonts w:hint="eastAsia" w:ascii="仿宋" w:hAnsi="仿宋" w:eastAsia="仿宋" w:cs="仿宋"/>
        </w:rPr>
        <w:t>（3）承包人为完成工程所发生的，而发包人未支付的金额；</w:t>
      </w:r>
    </w:p>
    <w:p>
      <w:pPr>
        <w:bidi w:val="0"/>
        <w:spacing w:line="360" w:lineRule="auto"/>
        <w:ind w:firstLine="420"/>
        <w:rPr>
          <w:rFonts w:hint="eastAsia" w:ascii="仿宋" w:hAnsi="仿宋" w:eastAsia="仿宋" w:cs="仿宋"/>
        </w:rPr>
      </w:pPr>
      <w:r>
        <w:rPr>
          <w:rFonts w:hint="eastAsia" w:ascii="仿宋" w:hAnsi="仿宋" w:eastAsia="仿宋" w:cs="仿宋"/>
        </w:rPr>
        <w:t>（4）承包人撤离施工场地以及遣散承包人人员的金额；</w:t>
      </w:r>
    </w:p>
    <w:p>
      <w:pPr>
        <w:bidi w:val="0"/>
        <w:spacing w:line="360" w:lineRule="auto"/>
        <w:ind w:firstLine="420"/>
        <w:rPr>
          <w:rFonts w:hint="eastAsia" w:ascii="仿宋" w:hAnsi="仿宋" w:eastAsia="仿宋" w:cs="仿宋"/>
        </w:rPr>
      </w:pPr>
      <w:r>
        <w:rPr>
          <w:rFonts w:hint="eastAsia" w:ascii="仿宋" w:hAnsi="仿宋" w:eastAsia="仿宋" w:cs="仿宋"/>
        </w:rPr>
        <w:t>（5）因解除合同造成的承包人损失；</w:t>
      </w:r>
    </w:p>
    <w:p>
      <w:pPr>
        <w:bidi w:val="0"/>
        <w:spacing w:line="360" w:lineRule="auto"/>
        <w:ind w:firstLine="420"/>
        <w:rPr>
          <w:rFonts w:hint="eastAsia" w:ascii="仿宋" w:hAnsi="仿宋" w:eastAsia="仿宋" w:cs="仿宋"/>
          <w:szCs w:val="21"/>
        </w:rPr>
      </w:pPr>
      <w:r>
        <w:rPr>
          <w:rFonts w:hint="eastAsia" w:ascii="仿宋" w:hAnsi="仿宋" w:eastAsia="仿宋" w:cs="仿宋"/>
        </w:rPr>
        <w:t>（6）按合同</w:t>
      </w:r>
      <w:r>
        <w:rPr>
          <w:rFonts w:hint="eastAsia" w:ascii="仿宋" w:hAnsi="仿宋" w:eastAsia="仿宋" w:cs="仿宋"/>
          <w:szCs w:val="21"/>
        </w:rPr>
        <w:t>约定在承包人发出解除合同通知前应支付给承包人的其他金额。</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发包人应按本项约定支付上述金额并退还质量保证金和履约担保，但有权要求承包人支付应偿还给发包人的各项金额。</w:t>
      </w:r>
    </w:p>
    <w:p>
      <w:pPr>
        <w:bidi w:val="0"/>
        <w:spacing w:line="360" w:lineRule="auto"/>
        <w:ind w:firstLine="420"/>
        <w:rPr>
          <w:rFonts w:hint="eastAsia" w:ascii="仿宋" w:hAnsi="仿宋" w:eastAsia="仿宋" w:cs="仿宋"/>
          <w:szCs w:val="21"/>
        </w:rPr>
      </w:pPr>
      <w:r>
        <w:rPr>
          <w:rFonts w:hint="eastAsia" w:ascii="仿宋" w:hAnsi="仿宋" w:eastAsia="仿宋" w:cs="仿宋"/>
        </w:rPr>
        <w:t>22.2.4</w:t>
      </w:r>
      <w:r>
        <w:rPr>
          <w:rFonts w:hint="eastAsia" w:ascii="仿宋" w:hAnsi="仿宋" w:eastAsia="仿宋" w:cs="仿宋"/>
          <w:szCs w:val="21"/>
        </w:rPr>
        <w:t xml:space="preserve"> 解除合同后的承包人撤离</w:t>
      </w:r>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因发包人违约而解除合同后，承包人应妥善处理正在施工的工程和已购材料、设备的保护和移交工作，并按发包人的要求将承包人设备和人员撤出施工场地。承包人撤出施工场地应</w:t>
      </w:r>
      <w:r>
        <w:rPr>
          <w:rFonts w:hint="eastAsia" w:ascii="仿宋" w:hAnsi="仿宋" w:eastAsia="仿宋" w:cs="仿宋"/>
        </w:rPr>
        <w:t>遵守第18.7.1 项的</w:t>
      </w:r>
      <w:r>
        <w:rPr>
          <w:rFonts w:hint="eastAsia" w:ascii="仿宋" w:hAnsi="仿宋" w:eastAsia="仿宋" w:cs="仿宋"/>
          <w:szCs w:val="21"/>
        </w:rPr>
        <w:t>约定，发包人应为承包人撤出提供必要条件并办理移交手续。</w:t>
      </w:r>
    </w:p>
    <w:p>
      <w:pPr>
        <w:pStyle w:val="5"/>
        <w:bidi w:val="0"/>
        <w:rPr>
          <w:rFonts w:hint="eastAsia" w:ascii="仿宋" w:hAnsi="仿宋" w:eastAsia="仿宋" w:cs="仿宋"/>
        </w:rPr>
      </w:pPr>
      <w:bookmarkStart w:id="900" w:name="_Toc300835189"/>
      <w:bookmarkStart w:id="901" w:name="_Toc28797"/>
      <w:bookmarkStart w:id="902" w:name="_Toc2326"/>
      <w:bookmarkStart w:id="903" w:name="_Toc247527788"/>
      <w:bookmarkStart w:id="904" w:name="_Toc247514187"/>
      <w:r>
        <w:rPr>
          <w:rFonts w:hint="eastAsia" w:ascii="仿宋" w:hAnsi="仿宋" w:eastAsia="仿宋" w:cs="仿宋"/>
        </w:rPr>
        <w:t>22.3 第三人造成的违约</w:t>
      </w:r>
      <w:bookmarkEnd w:id="900"/>
      <w:bookmarkEnd w:id="901"/>
      <w:bookmarkEnd w:id="902"/>
      <w:bookmarkEnd w:id="903"/>
      <w:bookmarkEnd w:id="904"/>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在履行合同过程中，一方当事人因第三人的原因造成违约的，应当向对方当事人承担违约责任。一方当事人和第三人之间的纠纷，依照法律规定或者按照约定解决。</w:t>
      </w:r>
    </w:p>
    <w:p>
      <w:pPr>
        <w:pStyle w:val="4"/>
        <w:bidi w:val="0"/>
        <w:rPr>
          <w:rFonts w:hint="eastAsia" w:ascii="仿宋" w:hAnsi="仿宋" w:eastAsia="仿宋" w:cs="仿宋"/>
        </w:rPr>
      </w:pPr>
      <w:bookmarkStart w:id="905" w:name="_Toc247514188"/>
      <w:bookmarkStart w:id="906" w:name="_Toc300835190"/>
      <w:bookmarkStart w:id="907" w:name="_Toc24617"/>
      <w:bookmarkStart w:id="908" w:name="_Toc10658"/>
      <w:bookmarkStart w:id="909" w:name="_Toc184635120"/>
      <w:bookmarkStart w:id="910" w:name="_Toc247527789"/>
      <w:r>
        <w:rPr>
          <w:rFonts w:hint="eastAsia" w:ascii="仿宋" w:hAnsi="仿宋" w:eastAsia="仿宋" w:cs="仿宋"/>
        </w:rPr>
        <w:t>23. 索赔</w:t>
      </w:r>
      <w:bookmarkEnd w:id="905"/>
      <w:bookmarkEnd w:id="906"/>
      <w:bookmarkEnd w:id="907"/>
      <w:bookmarkEnd w:id="908"/>
      <w:bookmarkEnd w:id="909"/>
      <w:bookmarkEnd w:id="910"/>
    </w:p>
    <w:p>
      <w:pPr>
        <w:pStyle w:val="5"/>
        <w:bidi w:val="0"/>
        <w:rPr>
          <w:rFonts w:hint="eastAsia" w:ascii="仿宋" w:hAnsi="仿宋" w:eastAsia="仿宋" w:cs="仿宋"/>
        </w:rPr>
      </w:pPr>
      <w:bookmarkStart w:id="911" w:name="_Toc247527790"/>
      <w:bookmarkStart w:id="912" w:name="_Toc31370"/>
      <w:bookmarkStart w:id="913" w:name="_Toc300835191"/>
      <w:bookmarkStart w:id="914" w:name="_Toc12262"/>
      <w:bookmarkStart w:id="915" w:name="_Toc247514189"/>
      <w:r>
        <w:rPr>
          <w:rFonts w:hint="eastAsia" w:ascii="仿宋" w:hAnsi="仿宋" w:eastAsia="仿宋" w:cs="仿宋"/>
        </w:rPr>
        <w:t>23.1 承包人索赔的提出</w:t>
      </w:r>
      <w:bookmarkEnd w:id="911"/>
      <w:bookmarkEnd w:id="912"/>
      <w:bookmarkEnd w:id="913"/>
      <w:bookmarkEnd w:id="914"/>
      <w:bookmarkEnd w:id="915"/>
    </w:p>
    <w:p>
      <w:pPr>
        <w:bidi w:val="0"/>
        <w:spacing w:line="360" w:lineRule="auto"/>
        <w:ind w:firstLine="420"/>
        <w:rPr>
          <w:rFonts w:hint="eastAsia" w:ascii="仿宋" w:hAnsi="仿宋" w:eastAsia="仿宋" w:cs="仿宋"/>
          <w:szCs w:val="21"/>
        </w:rPr>
      </w:pPr>
      <w:r>
        <w:rPr>
          <w:rFonts w:hint="eastAsia" w:ascii="仿宋" w:hAnsi="仿宋" w:eastAsia="仿宋" w:cs="仿宋"/>
          <w:szCs w:val="21"/>
        </w:rPr>
        <w:t>根据合同约定，承包人认为有权得到追加付款和（或）延长工期的，应按以下程序向发包人提出索赔：</w:t>
      </w:r>
    </w:p>
    <w:p>
      <w:pPr>
        <w:bidi w:val="0"/>
        <w:spacing w:line="360" w:lineRule="auto"/>
        <w:ind w:firstLine="420"/>
        <w:rPr>
          <w:rFonts w:hint="eastAsia" w:ascii="仿宋" w:hAnsi="仿宋" w:eastAsia="仿宋" w:cs="仿宋"/>
        </w:rPr>
      </w:pPr>
      <w:r>
        <w:rPr>
          <w:rFonts w:hint="eastAsia" w:ascii="仿宋" w:hAnsi="仿宋" w:eastAsia="仿宋" w:cs="仿宋"/>
        </w:rPr>
        <w:t>（1）承包人应在知道或应当知道索赔事件发生后28 天内，向监理人递交索赔意向通知书，并说明发生索赔事件的事由。承包人未在前述28天内发出索赔意向通知书的，工期不予顺延，且承包人无权获得追加付款；</w:t>
      </w:r>
    </w:p>
    <w:p>
      <w:pPr>
        <w:bidi w:val="0"/>
        <w:spacing w:line="360" w:lineRule="auto"/>
        <w:ind w:firstLine="420"/>
        <w:rPr>
          <w:rFonts w:hint="eastAsia" w:ascii="仿宋" w:hAnsi="仿宋" w:eastAsia="仿宋" w:cs="仿宋"/>
        </w:rPr>
      </w:pPr>
      <w:r>
        <w:rPr>
          <w:rFonts w:hint="eastAsia" w:ascii="仿宋" w:hAnsi="仿宋" w:eastAsia="仿宋" w:cs="仿宋"/>
        </w:rPr>
        <w:t>（2）承包人应在发出索赔意向通知书后28天内，向监理人正式递交索赔通知书。索赔通知书应详细说明索赔理由以及要求追加的付款金额和（或）延长的工期，并附必要的记录和证明材料；</w:t>
      </w:r>
    </w:p>
    <w:p>
      <w:pPr>
        <w:bidi w:val="0"/>
        <w:spacing w:line="360" w:lineRule="auto"/>
        <w:ind w:firstLine="420"/>
        <w:rPr>
          <w:rFonts w:hint="eastAsia" w:ascii="仿宋" w:hAnsi="仿宋" w:eastAsia="仿宋" w:cs="仿宋"/>
        </w:rPr>
      </w:pPr>
      <w:r>
        <w:rPr>
          <w:rFonts w:hint="eastAsia" w:ascii="仿宋" w:hAnsi="仿宋" w:eastAsia="仿宋" w:cs="仿宋"/>
        </w:rPr>
        <w:t>（3）索赔事件具有连续影响的，承包人应按合理时间间隔继续递交延续索赔通知，说明连续影响的实际情况和记录，列出累计的追加付款金额和（或）工期延长天数；</w:t>
      </w:r>
    </w:p>
    <w:p>
      <w:pPr>
        <w:bidi w:val="0"/>
        <w:spacing w:line="360" w:lineRule="auto"/>
        <w:ind w:firstLine="420"/>
        <w:rPr>
          <w:rFonts w:hint="eastAsia" w:ascii="仿宋" w:hAnsi="仿宋" w:eastAsia="仿宋" w:cs="仿宋"/>
          <w:szCs w:val="21"/>
        </w:rPr>
      </w:pPr>
      <w:r>
        <w:rPr>
          <w:rFonts w:hint="eastAsia" w:ascii="仿宋" w:hAnsi="仿宋" w:eastAsia="仿宋" w:cs="仿宋"/>
        </w:rPr>
        <w:t>（4）</w:t>
      </w:r>
      <w:r>
        <w:rPr>
          <w:rFonts w:hint="eastAsia" w:ascii="仿宋" w:hAnsi="仿宋" w:eastAsia="仿宋" w:cs="仿宋"/>
          <w:szCs w:val="21"/>
        </w:rPr>
        <w:t>在索赔事件影响结束后的28 天内，承包人应向监理人递交最终索赔通知书，说明最终要求索赔的追加付款金额和延长的工期，并附必要的记录和证明材料。</w:t>
      </w:r>
    </w:p>
    <w:p>
      <w:pPr>
        <w:pStyle w:val="5"/>
        <w:bidi w:val="0"/>
        <w:rPr>
          <w:rFonts w:hint="eastAsia" w:ascii="仿宋" w:hAnsi="仿宋" w:eastAsia="仿宋" w:cs="仿宋"/>
        </w:rPr>
      </w:pPr>
      <w:bookmarkStart w:id="916" w:name="_Toc300835192"/>
      <w:bookmarkStart w:id="917" w:name="_Toc32200"/>
      <w:bookmarkStart w:id="918" w:name="_Toc247514190"/>
      <w:bookmarkStart w:id="919" w:name="_Toc247527791"/>
      <w:bookmarkStart w:id="920" w:name="_Toc13810"/>
      <w:r>
        <w:rPr>
          <w:rFonts w:hint="eastAsia" w:ascii="仿宋" w:hAnsi="仿宋" w:eastAsia="仿宋" w:cs="仿宋"/>
        </w:rPr>
        <w:t>23.2 承包人索赔处理程序</w:t>
      </w:r>
      <w:bookmarkEnd w:id="916"/>
      <w:bookmarkEnd w:id="917"/>
      <w:bookmarkEnd w:id="918"/>
      <w:bookmarkEnd w:id="919"/>
      <w:bookmarkEnd w:id="920"/>
    </w:p>
    <w:p>
      <w:pPr>
        <w:bidi w:val="0"/>
        <w:spacing w:line="360" w:lineRule="auto"/>
        <w:ind w:firstLine="420"/>
        <w:rPr>
          <w:rFonts w:hint="eastAsia" w:ascii="仿宋" w:hAnsi="仿宋" w:eastAsia="仿宋" w:cs="仿宋"/>
        </w:rPr>
      </w:pPr>
      <w:r>
        <w:rPr>
          <w:rFonts w:hint="eastAsia" w:ascii="仿宋" w:hAnsi="仿宋" w:eastAsia="仿宋" w:cs="仿宋"/>
        </w:rPr>
        <w:t>（1）监理人收到承包人提交的索赔通知书后，应及时审查索赔通知书的内容、查验承包人的记录和证明材料，必要时监理人可要求承包人提交全部原始记录副本。</w:t>
      </w:r>
    </w:p>
    <w:p>
      <w:pPr>
        <w:bidi w:val="0"/>
        <w:spacing w:line="360" w:lineRule="auto"/>
        <w:ind w:firstLine="420"/>
        <w:rPr>
          <w:rFonts w:hint="eastAsia" w:ascii="仿宋" w:hAnsi="仿宋" w:eastAsia="仿宋" w:cs="仿宋"/>
        </w:rPr>
      </w:pPr>
      <w:r>
        <w:rPr>
          <w:rFonts w:hint="eastAsia" w:ascii="仿宋" w:hAnsi="仿宋" w:eastAsia="仿宋" w:cs="仿宋"/>
        </w:rPr>
        <w:t>（2）监理人应按第3.5 款商定或确定追加的付款和（或）延长的工期，并在收到上述索赔通知书或有关索赔的进一步证明材料后的42天内，将索赔处理结果答复承包人。监理人应当在收到索赔通知书或有关索赔的进一步证明材料后的42天内不予答复的，视为认可索赔。</w:t>
      </w:r>
    </w:p>
    <w:p>
      <w:pPr>
        <w:bidi w:val="0"/>
        <w:spacing w:line="360" w:lineRule="auto"/>
        <w:ind w:firstLine="420"/>
        <w:rPr>
          <w:rFonts w:hint="eastAsia" w:ascii="仿宋" w:hAnsi="仿宋" w:eastAsia="仿宋" w:cs="仿宋"/>
          <w:szCs w:val="21"/>
        </w:rPr>
      </w:pPr>
      <w:r>
        <w:rPr>
          <w:rFonts w:hint="eastAsia" w:ascii="仿宋" w:hAnsi="仿宋" w:eastAsia="仿宋" w:cs="仿宋"/>
        </w:rPr>
        <w:t>（3）承包人接受索赔处</w:t>
      </w:r>
      <w:r>
        <w:rPr>
          <w:rFonts w:hint="eastAsia" w:ascii="仿宋" w:hAnsi="仿宋" w:eastAsia="仿宋" w:cs="仿宋"/>
          <w:szCs w:val="21"/>
        </w:rPr>
        <w:t>理结果的，发包人应在作出索赔处理结果答复后28 天内完成赔付。承包人不接受索赔处理结果的，按第24条的约定执行。</w:t>
      </w:r>
    </w:p>
    <w:p>
      <w:pPr>
        <w:pStyle w:val="5"/>
        <w:bidi w:val="0"/>
        <w:rPr>
          <w:rFonts w:hint="eastAsia" w:ascii="仿宋" w:hAnsi="仿宋" w:eastAsia="仿宋" w:cs="仿宋"/>
        </w:rPr>
      </w:pPr>
      <w:bookmarkStart w:id="921" w:name="_Toc10591"/>
      <w:bookmarkStart w:id="922" w:name="_Toc3958"/>
      <w:bookmarkStart w:id="923" w:name="_Toc300835193"/>
      <w:bookmarkStart w:id="924" w:name="_Toc247514191"/>
      <w:bookmarkStart w:id="925" w:name="_Toc247527792"/>
      <w:r>
        <w:rPr>
          <w:rFonts w:hint="eastAsia" w:ascii="仿宋" w:hAnsi="仿宋" w:eastAsia="仿宋" w:cs="仿宋"/>
        </w:rPr>
        <w:t>23.3 承包人提出索赔的期限</w:t>
      </w:r>
      <w:bookmarkEnd w:id="921"/>
      <w:bookmarkEnd w:id="922"/>
      <w:bookmarkEnd w:id="923"/>
      <w:bookmarkEnd w:id="924"/>
      <w:bookmarkEnd w:id="925"/>
    </w:p>
    <w:p>
      <w:pPr>
        <w:bidi w:val="0"/>
        <w:spacing w:line="360" w:lineRule="auto"/>
        <w:ind w:firstLine="420"/>
        <w:rPr>
          <w:rFonts w:hint="eastAsia" w:ascii="仿宋" w:hAnsi="仿宋" w:eastAsia="仿宋" w:cs="仿宋"/>
          <w:szCs w:val="21"/>
        </w:rPr>
      </w:pPr>
      <w:r>
        <w:rPr>
          <w:rFonts w:hint="eastAsia" w:ascii="仿宋" w:hAnsi="仿宋" w:eastAsia="仿宋" w:cs="仿宋"/>
        </w:rPr>
        <w:t>23.3.1</w:t>
      </w:r>
      <w:r>
        <w:rPr>
          <w:rFonts w:hint="eastAsia" w:ascii="仿宋" w:hAnsi="仿宋" w:eastAsia="仿宋" w:cs="仿宋"/>
          <w:szCs w:val="21"/>
        </w:rPr>
        <w:t xml:space="preserve"> 承包人按</w:t>
      </w:r>
      <w:r>
        <w:rPr>
          <w:rFonts w:hint="eastAsia" w:ascii="仿宋" w:hAnsi="仿宋" w:eastAsia="仿宋" w:cs="仿宋"/>
        </w:rPr>
        <w:t xml:space="preserve">第17.5 </w:t>
      </w:r>
      <w:r>
        <w:rPr>
          <w:rFonts w:hint="eastAsia" w:ascii="仿宋" w:hAnsi="仿宋" w:eastAsia="仿宋" w:cs="仿宋"/>
          <w:szCs w:val="21"/>
        </w:rPr>
        <w:t>款的约定接受了竣工付款证书后，应被认为已无权再提出在合同工程接收证书颁发前所发生的任何索赔。</w:t>
      </w:r>
    </w:p>
    <w:p>
      <w:pPr>
        <w:bidi w:val="0"/>
        <w:spacing w:line="360" w:lineRule="auto"/>
        <w:ind w:firstLine="420"/>
        <w:rPr>
          <w:rFonts w:hint="eastAsia" w:ascii="仿宋" w:hAnsi="仿宋" w:eastAsia="仿宋" w:cs="仿宋"/>
          <w:szCs w:val="21"/>
        </w:rPr>
      </w:pPr>
      <w:r>
        <w:rPr>
          <w:rFonts w:hint="eastAsia" w:ascii="仿宋" w:hAnsi="仿宋" w:eastAsia="仿宋" w:cs="仿宋"/>
        </w:rPr>
        <w:t xml:space="preserve">23.3.2 </w:t>
      </w:r>
      <w:r>
        <w:rPr>
          <w:rFonts w:hint="eastAsia" w:ascii="仿宋" w:hAnsi="仿宋" w:eastAsia="仿宋" w:cs="仿宋"/>
          <w:szCs w:val="21"/>
        </w:rPr>
        <w:t>承包人按</w:t>
      </w:r>
      <w:r>
        <w:rPr>
          <w:rFonts w:hint="eastAsia" w:ascii="仿宋" w:hAnsi="仿宋" w:eastAsia="仿宋" w:cs="仿宋"/>
        </w:rPr>
        <w:t>第17.6 款</w:t>
      </w:r>
      <w:r>
        <w:rPr>
          <w:rFonts w:hint="eastAsia" w:ascii="仿宋" w:hAnsi="仿宋" w:eastAsia="仿宋" w:cs="仿宋"/>
          <w:szCs w:val="21"/>
        </w:rPr>
        <w:t>的约定提交的最终结清申请单中，只限于提出工程接收证书颁发后发生的索赔。提出索赔的期限自接受最终结清证书时终止。</w:t>
      </w:r>
    </w:p>
    <w:p>
      <w:pPr>
        <w:pStyle w:val="5"/>
        <w:bidi w:val="0"/>
        <w:rPr>
          <w:rFonts w:hint="eastAsia" w:ascii="仿宋" w:hAnsi="仿宋" w:eastAsia="仿宋" w:cs="仿宋"/>
        </w:rPr>
      </w:pPr>
      <w:bookmarkStart w:id="926" w:name="_Toc247527793"/>
      <w:bookmarkStart w:id="927" w:name="_Toc23904"/>
      <w:bookmarkStart w:id="928" w:name="_Toc247514192"/>
      <w:bookmarkStart w:id="929" w:name="_Toc300835194"/>
      <w:bookmarkStart w:id="930" w:name="_Toc16733"/>
      <w:r>
        <w:rPr>
          <w:rFonts w:hint="eastAsia" w:ascii="仿宋" w:hAnsi="仿宋" w:eastAsia="仿宋" w:cs="仿宋"/>
        </w:rPr>
        <w:t>23.4 发包人的索赔</w:t>
      </w:r>
      <w:bookmarkEnd w:id="926"/>
      <w:bookmarkEnd w:id="927"/>
      <w:bookmarkEnd w:id="928"/>
      <w:bookmarkEnd w:id="929"/>
      <w:bookmarkEnd w:id="930"/>
    </w:p>
    <w:p>
      <w:pPr>
        <w:bidi w:val="0"/>
        <w:spacing w:line="360" w:lineRule="auto"/>
        <w:ind w:firstLine="420"/>
        <w:rPr>
          <w:rFonts w:hint="eastAsia" w:ascii="仿宋" w:hAnsi="仿宋" w:eastAsia="仿宋" w:cs="仿宋"/>
          <w:szCs w:val="21"/>
        </w:rPr>
      </w:pPr>
      <w:r>
        <w:rPr>
          <w:rFonts w:hint="eastAsia" w:ascii="仿宋" w:hAnsi="仿宋" w:eastAsia="仿宋" w:cs="仿宋"/>
        </w:rPr>
        <w:t>23.4.1</w:t>
      </w:r>
      <w:r>
        <w:rPr>
          <w:rFonts w:hint="eastAsia" w:ascii="仿宋" w:hAnsi="仿宋" w:eastAsia="仿宋" w:cs="仿宋"/>
          <w:szCs w:val="21"/>
        </w:rPr>
        <w:t xml:space="preserve">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w:t>
      </w:r>
      <w:r>
        <w:rPr>
          <w:rFonts w:hint="eastAsia" w:ascii="仿宋" w:hAnsi="仿宋" w:eastAsia="仿宋" w:cs="仿宋"/>
        </w:rPr>
        <w:t xml:space="preserve">23.3 </w:t>
      </w:r>
      <w:r>
        <w:rPr>
          <w:rFonts w:hint="eastAsia" w:ascii="仿宋" w:hAnsi="仿宋" w:eastAsia="仿宋" w:cs="仿宋"/>
          <w:szCs w:val="21"/>
        </w:rPr>
        <w:t>款的约定相同，要求延长缺陷责任期的通知应在缺陷责任期届满前发出。</w:t>
      </w:r>
    </w:p>
    <w:p>
      <w:pPr>
        <w:bidi w:val="0"/>
        <w:spacing w:line="360" w:lineRule="auto"/>
        <w:ind w:firstLine="420"/>
        <w:rPr>
          <w:rFonts w:hint="eastAsia" w:ascii="仿宋" w:hAnsi="仿宋" w:eastAsia="仿宋" w:cs="仿宋"/>
          <w:szCs w:val="21"/>
        </w:rPr>
      </w:pPr>
      <w:r>
        <w:rPr>
          <w:rFonts w:hint="eastAsia" w:ascii="仿宋" w:hAnsi="仿宋" w:eastAsia="仿宋" w:cs="仿宋"/>
        </w:rPr>
        <w:t>23.4.2</w:t>
      </w:r>
      <w:r>
        <w:rPr>
          <w:rFonts w:hint="eastAsia" w:ascii="仿宋" w:hAnsi="仿宋" w:eastAsia="仿宋" w:cs="仿宋"/>
          <w:szCs w:val="21"/>
        </w:rPr>
        <w:t xml:space="preserve"> 发包人按</w:t>
      </w:r>
      <w:r>
        <w:rPr>
          <w:rFonts w:hint="eastAsia" w:ascii="仿宋" w:hAnsi="仿宋" w:eastAsia="仿宋" w:cs="仿宋"/>
        </w:rPr>
        <w:t>第3.5 款商</w:t>
      </w:r>
      <w:r>
        <w:rPr>
          <w:rFonts w:hint="eastAsia" w:ascii="仿宋" w:hAnsi="仿宋" w:eastAsia="仿宋" w:cs="仿宋"/>
          <w:szCs w:val="21"/>
        </w:rPr>
        <w:t>定或确定发包人从承包人处得到赔付的金额和（或）缺陷责任期的延长期。承包人应付给发包人的金额可从拟支付给承包人的合同价款中扣除，或由承包人以其他方式支付给发包人。</w:t>
      </w:r>
    </w:p>
    <w:p>
      <w:pPr>
        <w:pStyle w:val="4"/>
        <w:bidi w:val="0"/>
        <w:rPr>
          <w:rFonts w:hint="eastAsia" w:ascii="仿宋" w:hAnsi="仿宋" w:eastAsia="仿宋" w:cs="仿宋"/>
        </w:rPr>
      </w:pPr>
      <w:bookmarkStart w:id="931" w:name="_Toc300835195"/>
      <w:bookmarkStart w:id="932" w:name="_Toc184635121"/>
      <w:bookmarkStart w:id="933" w:name="_Toc247527794"/>
      <w:bookmarkStart w:id="934" w:name="_Toc247514193"/>
      <w:bookmarkStart w:id="935" w:name="_Toc19439"/>
      <w:bookmarkStart w:id="936" w:name="_Toc14600"/>
      <w:r>
        <w:rPr>
          <w:rFonts w:hint="eastAsia" w:ascii="仿宋" w:hAnsi="仿宋" w:eastAsia="仿宋" w:cs="仿宋"/>
        </w:rPr>
        <w:t>24. 争议的解决</w:t>
      </w:r>
      <w:bookmarkEnd w:id="931"/>
      <w:bookmarkEnd w:id="932"/>
      <w:bookmarkEnd w:id="933"/>
      <w:bookmarkEnd w:id="934"/>
      <w:bookmarkEnd w:id="935"/>
      <w:bookmarkEnd w:id="936"/>
    </w:p>
    <w:p>
      <w:pPr>
        <w:pStyle w:val="5"/>
        <w:bidi w:val="0"/>
        <w:rPr>
          <w:rFonts w:hint="eastAsia" w:ascii="仿宋" w:hAnsi="仿宋" w:eastAsia="仿宋" w:cs="仿宋"/>
        </w:rPr>
      </w:pPr>
      <w:bookmarkStart w:id="937" w:name="_Toc75"/>
      <w:bookmarkStart w:id="938" w:name="_Toc300835196"/>
      <w:bookmarkStart w:id="939" w:name="_Toc247514194"/>
      <w:bookmarkStart w:id="940" w:name="_Toc247527795"/>
      <w:bookmarkStart w:id="941" w:name="_Toc9027"/>
      <w:r>
        <w:rPr>
          <w:rFonts w:hint="eastAsia" w:ascii="仿宋" w:hAnsi="仿宋" w:eastAsia="仿宋" w:cs="仿宋"/>
        </w:rPr>
        <w:t>24.1 争议的解决方式</w:t>
      </w:r>
      <w:bookmarkEnd w:id="937"/>
      <w:bookmarkEnd w:id="938"/>
      <w:bookmarkEnd w:id="939"/>
      <w:bookmarkEnd w:id="940"/>
      <w:bookmarkEnd w:id="941"/>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bidi w:val="0"/>
        <w:spacing w:line="360" w:lineRule="auto"/>
        <w:ind w:firstLine="420"/>
        <w:rPr>
          <w:rFonts w:hint="eastAsia" w:ascii="仿宋" w:hAnsi="仿宋" w:eastAsia="仿宋" w:cs="仿宋"/>
        </w:rPr>
      </w:pPr>
      <w:r>
        <w:rPr>
          <w:rFonts w:hint="eastAsia" w:ascii="仿宋" w:hAnsi="仿宋" w:eastAsia="仿宋" w:cs="仿宋"/>
        </w:rPr>
        <w:t>（1）向约定的仲裁委员会申请仲裁；</w:t>
      </w:r>
    </w:p>
    <w:p>
      <w:pPr>
        <w:bidi w:val="0"/>
        <w:spacing w:line="360" w:lineRule="auto"/>
        <w:ind w:firstLine="420"/>
        <w:rPr>
          <w:rFonts w:hint="eastAsia" w:ascii="仿宋" w:hAnsi="仿宋" w:eastAsia="仿宋" w:cs="仿宋"/>
          <w:szCs w:val="21"/>
        </w:rPr>
      </w:pPr>
      <w:r>
        <w:rPr>
          <w:rFonts w:hint="eastAsia" w:ascii="仿宋" w:hAnsi="仿宋" w:eastAsia="仿宋" w:cs="仿宋"/>
        </w:rPr>
        <w:t>（2）向有管</w:t>
      </w:r>
      <w:r>
        <w:rPr>
          <w:rFonts w:hint="eastAsia" w:ascii="仿宋" w:hAnsi="仿宋" w:eastAsia="仿宋" w:cs="仿宋"/>
          <w:szCs w:val="21"/>
        </w:rPr>
        <w:t>辖权的人民法院提起诉讼。</w:t>
      </w:r>
    </w:p>
    <w:p>
      <w:pPr>
        <w:pStyle w:val="5"/>
        <w:bidi w:val="0"/>
        <w:rPr>
          <w:rFonts w:hint="eastAsia" w:ascii="仿宋" w:hAnsi="仿宋" w:eastAsia="仿宋" w:cs="仿宋"/>
        </w:rPr>
      </w:pPr>
      <w:bookmarkStart w:id="942" w:name="_Toc247514195"/>
      <w:bookmarkStart w:id="943" w:name="_Toc247527796"/>
      <w:bookmarkStart w:id="944" w:name="_Toc300835197"/>
      <w:bookmarkStart w:id="945" w:name="_Toc76"/>
      <w:bookmarkStart w:id="946" w:name="_Toc2127"/>
      <w:r>
        <w:rPr>
          <w:rFonts w:hint="eastAsia" w:ascii="仿宋" w:hAnsi="仿宋" w:eastAsia="仿宋" w:cs="仿宋"/>
        </w:rPr>
        <w:t>24.2 友好解决</w:t>
      </w:r>
      <w:bookmarkEnd w:id="942"/>
      <w:bookmarkEnd w:id="943"/>
      <w:bookmarkEnd w:id="944"/>
      <w:bookmarkEnd w:id="945"/>
      <w:bookmarkEnd w:id="946"/>
    </w:p>
    <w:p>
      <w:pPr>
        <w:bidi w:val="0"/>
        <w:spacing w:line="360" w:lineRule="auto"/>
        <w:ind w:firstLine="420"/>
        <w:rPr>
          <w:rFonts w:hint="eastAsia" w:ascii="仿宋" w:hAnsi="仿宋" w:eastAsia="仿宋" w:cs="仿宋"/>
          <w:szCs w:val="21"/>
        </w:rPr>
      </w:pPr>
      <w:r>
        <w:rPr>
          <w:rFonts w:hint="eastAsia" w:ascii="仿宋" w:hAnsi="仿宋" w:eastAsia="仿宋" w:cs="仿宋"/>
          <w:szCs w:val="21"/>
        </w:rPr>
        <w:t>在提请争议评审、仲裁或者诉讼前，以及在争议评审、仲裁或诉讼过程中，发包人和承包人均可共同努力友好协商解决争议。</w:t>
      </w:r>
    </w:p>
    <w:p>
      <w:pPr>
        <w:pStyle w:val="5"/>
        <w:bidi w:val="0"/>
        <w:rPr>
          <w:rFonts w:hint="eastAsia" w:ascii="仿宋" w:hAnsi="仿宋" w:eastAsia="仿宋" w:cs="仿宋"/>
        </w:rPr>
      </w:pPr>
      <w:bookmarkStart w:id="947" w:name="_Toc10166"/>
      <w:bookmarkStart w:id="948" w:name="_Toc300835198"/>
      <w:bookmarkStart w:id="949" w:name="_Toc247514196"/>
      <w:bookmarkStart w:id="950" w:name="_Toc247527797"/>
      <w:bookmarkStart w:id="951" w:name="_Toc20839"/>
      <w:r>
        <w:rPr>
          <w:rFonts w:hint="eastAsia" w:ascii="仿宋" w:hAnsi="仿宋" w:eastAsia="仿宋" w:cs="仿宋"/>
        </w:rPr>
        <w:t>24.3 争议评审</w:t>
      </w:r>
      <w:bookmarkEnd w:id="947"/>
      <w:bookmarkEnd w:id="948"/>
      <w:bookmarkEnd w:id="949"/>
      <w:bookmarkEnd w:id="950"/>
      <w:bookmarkEnd w:id="951"/>
    </w:p>
    <w:p>
      <w:pPr>
        <w:bidi w:val="0"/>
        <w:spacing w:line="360" w:lineRule="auto"/>
        <w:ind w:firstLine="420"/>
        <w:rPr>
          <w:rFonts w:hint="eastAsia" w:ascii="仿宋" w:hAnsi="仿宋" w:eastAsia="仿宋" w:cs="仿宋"/>
          <w:szCs w:val="21"/>
        </w:rPr>
      </w:pPr>
      <w:r>
        <w:rPr>
          <w:rFonts w:hint="eastAsia" w:ascii="仿宋" w:hAnsi="仿宋" w:eastAsia="仿宋" w:cs="仿宋"/>
        </w:rPr>
        <w:t>24.3.1</w:t>
      </w:r>
      <w:r>
        <w:rPr>
          <w:rFonts w:hint="eastAsia" w:ascii="仿宋" w:hAnsi="仿宋" w:eastAsia="仿宋" w:cs="仿宋"/>
          <w:szCs w:val="21"/>
        </w:rPr>
        <w:t xml:space="preserve"> 采用争议评审的，发包人和承包人应在开工日后的28天内或在争议发生后，协商成立争议评审组。争议评审组由有合同管理和工程实践经验的专家组成。</w:t>
      </w:r>
    </w:p>
    <w:p>
      <w:pPr>
        <w:bidi w:val="0"/>
        <w:spacing w:line="360" w:lineRule="auto"/>
        <w:ind w:firstLine="420"/>
        <w:rPr>
          <w:rFonts w:hint="eastAsia" w:ascii="仿宋" w:hAnsi="仿宋" w:eastAsia="仿宋" w:cs="仿宋"/>
          <w:szCs w:val="21"/>
        </w:rPr>
      </w:pPr>
      <w:r>
        <w:rPr>
          <w:rFonts w:hint="eastAsia" w:ascii="仿宋" w:hAnsi="仿宋" w:eastAsia="仿宋" w:cs="仿宋"/>
        </w:rPr>
        <w:t>24.3.2</w:t>
      </w:r>
      <w:r>
        <w:rPr>
          <w:rFonts w:hint="eastAsia" w:ascii="仿宋" w:hAnsi="仿宋" w:eastAsia="仿宋" w:cs="仿宋"/>
          <w:szCs w:val="21"/>
        </w:rPr>
        <w:t xml:space="preserve"> 合同双方的争议，应首先由申请人向争议评审组提交一份详细的评审申请报告，并附必要的文件、图纸和证明材料，申请人还应将上述报告的副本同时提交给被申请人和监理人。</w:t>
      </w:r>
    </w:p>
    <w:p>
      <w:pPr>
        <w:bidi w:val="0"/>
        <w:spacing w:line="360" w:lineRule="auto"/>
        <w:ind w:firstLine="420"/>
        <w:rPr>
          <w:rFonts w:hint="eastAsia" w:ascii="仿宋" w:hAnsi="仿宋" w:eastAsia="仿宋" w:cs="仿宋"/>
          <w:szCs w:val="21"/>
        </w:rPr>
      </w:pPr>
      <w:r>
        <w:rPr>
          <w:rFonts w:hint="eastAsia" w:ascii="仿宋" w:hAnsi="仿宋" w:eastAsia="仿宋" w:cs="仿宋"/>
        </w:rPr>
        <w:t>24.3.3</w:t>
      </w:r>
      <w:r>
        <w:rPr>
          <w:rFonts w:hint="eastAsia" w:ascii="仿宋" w:hAnsi="仿宋" w:eastAsia="仿宋" w:cs="仿宋"/>
          <w:szCs w:val="21"/>
        </w:rPr>
        <w:t xml:space="preserve"> 被申请人在收到申请人评审申请报告副本后的28 天内，向争议评审组提交一份答辩报告，并附证明材料。被申请人应将答辩报告的副本同时提交给申请人和监理人。</w:t>
      </w:r>
    </w:p>
    <w:p>
      <w:pPr>
        <w:bidi w:val="0"/>
        <w:spacing w:line="360" w:lineRule="auto"/>
        <w:ind w:firstLine="420"/>
        <w:rPr>
          <w:rFonts w:hint="eastAsia" w:ascii="仿宋" w:hAnsi="仿宋" w:eastAsia="仿宋" w:cs="仿宋"/>
          <w:szCs w:val="21"/>
        </w:rPr>
      </w:pPr>
      <w:r>
        <w:rPr>
          <w:rFonts w:hint="eastAsia" w:ascii="仿宋" w:hAnsi="仿宋" w:eastAsia="仿宋" w:cs="仿宋"/>
        </w:rPr>
        <w:t>24.3.4</w:t>
      </w:r>
      <w:r>
        <w:rPr>
          <w:rFonts w:hint="eastAsia" w:ascii="仿宋" w:hAnsi="仿宋" w:eastAsia="仿宋" w:cs="仿宋"/>
          <w:szCs w:val="21"/>
        </w:rPr>
        <w:t xml:space="preserve"> 除专用合同条款另有约定外，争议评审组在收到合同双方报告后的14天内，邀请双方代表和有关人员举行调查会，向双方调查争议细节；必要时争议评审组可要求双方进一步提供补充材料。</w:t>
      </w:r>
    </w:p>
    <w:p>
      <w:pPr>
        <w:bidi w:val="0"/>
        <w:spacing w:line="360" w:lineRule="auto"/>
        <w:ind w:firstLine="420"/>
        <w:rPr>
          <w:rFonts w:hint="eastAsia" w:ascii="仿宋" w:hAnsi="仿宋" w:eastAsia="仿宋" w:cs="仿宋"/>
          <w:szCs w:val="21"/>
        </w:rPr>
      </w:pPr>
      <w:r>
        <w:rPr>
          <w:rFonts w:hint="eastAsia" w:ascii="仿宋" w:hAnsi="仿宋" w:eastAsia="仿宋" w:cs="仿宋"/>
        </w:rPr>
        <w:t>24.3.5</w:t>
      </w:r>
      <w:r>
        <w:rPr>
          <w:rFonts w:hint="eastAsia" w:ascii="仿宋" w:hAnsi="仿宋" w:eastAsia="仿宋" w:cs="仿宋"/>
          <w:szCs w:val="21"/>
        </w:rPr>
        <w:t xml:space="preserve"> 除专用合同条款另有约定外，在调查会结束后的14天内，争议评审组应在不受任何干扰的情况下进行独立、公正的评审，作出书面评审意见，并说明理由。在争议评审期间，争议双方暂按总监理工程师的确定执行。</w:t>
      </w:r>
    </w:p>
    <w:p>
      <w:pPr>
        <w:bidi w:val="0"/>
        <w:spacing w:line="360" w:lineRule="auto"/>
        <w:ind w:firstLine="420"/>
        <w:rPr>
          <w:rFonts w:hint="eastAsia" w:ascii="仿宋" w:hAnsi="仿宋" w:eastAsia="仿宋" w:cs="仿宋"/>
        </w:rPr>
      </w:pPr>
      <w:r>
        <w:rPr>
          <w:rFonts w:hint="eastAsia" w:ascii="仿宋" w:hAnsi="仿宋" w:eastAsia="仿宋" w:cs="仿宋"/>
        </w:rPr>
        <w:t>24.3.6 发包人和承包人接受评审意见的，由监理人根据评审意见拟定执行协议，经争议双方签字后作为合同的补充文件，并遵照执行。</w:t>
      </w:r>
    </w:p>
    <w:p>
      <w:pPr>
        <w:bidi w:val="0"/>
        <w:spacing w:line="360" w:lineRule="auto"/>
        <w:ind w:firstLine="420"/>
        <w:rPr>
          <w:rFonts w:hint="eastAsia" w:ascii="仿宋" w:hAnsi="仿宋" w:eastAsia="仿宋" w:cs="仿宋"/>
          <w:lang w:val="en-US" w:eastAsia="zh-CN"/>
        </w:rPr>
      </w:pPr>
      <w:r>
        <w:rPr>
          <w:rFonts w:hint="eastAsia" w:ascii="仿宋" w:hAnsi="仿宋" w:eastAsia="仿宋" w:cs="仿宋"/>
          <w:lang w:val="en-US" w:eastAsia="zh-CN"/>
        </w:rPr>
        <w:t>24.3.7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bidi w:val="0"/>
        <w:rPr>
          <w:rFonts w:hint="eastAsia" w:ascii="仿宋" w:hAnsi="仿宋" w:eastAsia="仿宋" w:cs="仿宋"/>
        </w:rPr>
      </w:pPr>
    </w:p>
    <w:p>
      <w:pPr>
        <w:bidi w:val="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3"/>
        <w:jc w:val="center"/>
        <w:rPr>
          <w:rFonts w:hint="eastAsia" w:ascii="仿宋" w:hAnsi="仿宋" w:eastAsia="仿宋" w:cs="仿宋"/>
        </w:rPr>
        <w:sectPr>
          <w:type w:val="continuous"/>
          <w:pgSz w:w="11907" w:h="16840"/>
          <w:pgMar w:top="1440" w:right="1531" w:bottom="1440" w:left="1531"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3"/>
        <w:pageBreakBefore w:val="0"/>
        <w:bidi w:val="0"/>
        <w:spacing w:line="360" w:lineRule="auto"/>
        <w:jc w:val="center"/>
        <w:rPr>
          <w:rFonts w:hint="eastAsia" w:ascii="仿宋" w:hAnsi="仿宋" w:eastAsia="仿宋" w:cs="仿宋"/>
          <w:sz w:val="40"/>
          <w:szCs w:val="40"/>
          <w:lang w:val="en-US" w:eastAsia="zh-CN"/>
        </w:rPr>
      </w:pPr>
      <w:bookmarkStart w:id="952" w:name="_Toc8549"/>
      <w:r>
        <w:rPr>
          <w:rFonts w:hint="eastAsia" w:ascii="仿宋" w:hAnsi="仿宋" w:eastAsia="仿宋" w:cs="仿宋"/>
          <w:sz w:val="40"/>
          <w:szCs w:val="40"/>
          <w:lang w:val="en-US" w:eastAsia="zh-CN"/>
        </w:rPr>
        <w:t xml:space="preserve">第五章  </w:t>
      </w:r>
      <w:bookmarkEnd w:id="96"/>
      <w:bookmarkEnd w:id="97"/>
      <w:bookmarkEnd w:id="98"/>
      <w:bookmarkEnd w:id="99"/>
      <w:bookmarkEnd w:id="100"/>
      <w:r>
        <w:rPr>
          <w:rFonts w:hint="eastAsia" w:ascii="仿宋" w:hAnsi="仿宋" w:eastAsia="仿宋" w:cs="仿宋"/>
          <w:sz w:val="40"/>
          <w:szCs w:val="40"/>
          <w:lang w:val="en-US" w:eastAsia="zh-CN"/>
        </w:rPr>
        <w:t>发包人要求</w:t>
      </w:r>
      <w:bookmarkEnd w:id="952"/>
    </w:p>
    <w:p>
      <w:pPr>
        <w:pStyle w:val="71"/>
        <w:keepNext w:val="0"/>
        <w:keepLines w:val="0"/>
        <w:pageBreakBefore w:val="0"/>
        <w:widowControl/>
        <w:kinsoku/>
        <w:wordWrap/>
        <w:overflowPunct/>
        <w:topLinePunct w:val="0"/>
        <w:autoSpaceDE/>
        <w:autoSpaceDN/>
        <w:bidi w:val="0"/>
        <w:adjustRightInd/>
        <w:snapToGrid/>
        <w:spacing w:line="240" w:lineRule="auto"/>
        <w:textAlignment w:val="auto"/>
        <w:outlineLvl w:val="2"/>
        <w:rPr>
          <w:rFonts w:hint="eastAsia" w:ascii="仿宋" w:hAnsi="仿宋" w:eastAsia="仿宋" w:cs="仿宋"/>
        </w:rPr>
      </w:pPr>
      <w:bookmarkStart w:id="953" w:name="_Toc908"/>
      <w:bookmarkStart w:id="954" w:name="_Toc5482"/>
      <w:r>
        <w:rPr>
          <w:rFonts w:hint="eastAsia" w:ascii="仿宋" w:hAnsi="仿宋" w:eastAsia="仿宋" w:cs="仿宋"/>
        </w:rPr>
        <w:t>施工方案（施工组织设计）</w:t>
      </w:r>
      <w:bookmarkEnd w:id="953"/>
      <w:bookmarkEnd w:id="954"/>
    </w:p>
    <w:p>
      <w:pPr>
        <w:spacing w:beforeLines="50"/>
        <w:ind w:firstLine="420" w:firstLineChars="200"/>
        <w:rPr>
          <w:rFonts w:hint="eastAsia" w:ascii="仿宋" w:hAnsi="仿宋" w:eastAsia="仿宋" w:cs="仿宋"/>
          <w:szCs w:val="21"/>
        </w:rPr>
      </w:pPr>
      <w:r>
        <w:rPr>
          <w:rFonts w:hint="eastAsia" w:ascii="仿宋" w:hAnsi="仿宋" w:eastAsia="仿宋" w:cs="仿宋"/>
          <w:szCs w:val="21"/>
        </w:rPr>
        <w:t>（一）概述</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 项目简要介绍。</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2. 项目范围。</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3. 项目特点。</w:t>
      </w:r>
    </w:p>
    <w:p>
      <w:pPr>
        <w:spacing w:beforeLines="50"/>
        <w:ind w:firstLine="420" w:firstLineChars="200"/>
        <w:rPr>
          <w:rFonts w:hint="eastAsia" w:ascii="仿宋" w:hAnsi="仿宋" w:eastAsia="仿宋" w:cs="仿宋"/>
          <w:szCs w:val="21"/>
        </w:rPr>
      </w:pPr>
      <w:r>
        <w:rPr>
          <w:rFonts w:hint="eastAsia" w:ascii="仿宋" w:hAnsi="仿宋" w:eastAsia="仿宋" w:cs="仿宋"/>
          <w:szCs w:val="21"/>
        </w:rPr>
        <w:t>（二）总体实施方案</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 项目目标（质量、工期、造价）。</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2. 项目实施组织形式。</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3. 项目阶段划分。</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4. 项目工作分解结构。</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5. 对项目各阶段工作及文件的要求。</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6. 项目分包和采购计划。</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7. 项目沟通与协调程序。</w:t>
      </w:r>
    </w:p>
    <w:p>
      <w:pPr>
        <w:spacing w:beforeLines="50"/>
        <w:ind w:firstLine="420" w:firstLineChars="200"/>
        <w:rPr>
          <w:rFonts w:hint="eastAsia" w:ascii="仿宋" w:hAnsi="仿宋" w:eastAsia="仿宋" w:cs="仿宋"/>
          <w:szCs w:val="21"/>
        </w:rPr>
      </w:pPr>
      <w:r>
        <w:rPr>
          <w:rFonts w:hint="eastAsia" w:ascii="仿宋" w:hAnsi="仿宋" w:eastAsia="仿宋" w:cs="仿宋"/>
          <w:szCs w:val="21"/>
        </w:rPr>
        <w:t>（三）项目实施要点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 勘察设计实施要点。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2. 采购实施要点。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3. 施工实施要点。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4. 试运行实施要点。</w:t>
      </w:r>
    </w:p>
    <w:p>
      <w:pPr>
        <w:spacing w:beforeLines="50"/>
        <w:ind w:firstLine="420" w:firstLineChars="200"/>
        <w:rPr>
          <w:rFonts w:hint="eastAsia" w:ascii="仿宋" w:hAnsi="仿宋" w:eastAsia="仿宋" w:cs="仿宋"/>
          <w:szCs w:val="21"/>
        </w:rPr>
      </w:pPr>
      <w:r>
        <w:rPr>
          <w:rFonts w:hint="eastAsia" w:ascii="仿宋" w:hAnsi="仿宋" w:eastAsia="仿宋" w:cs="仿宋"/>
          <w:szCs w:val="21"/>
        </w:rPr>
        <w:t>（四）项目管理要点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 合同管理要点。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2. 资源管理要点。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3. 质量控制要点。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4. 进度控制要点。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5. 费用估算及控制要点。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6. 安全管理要点。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7. 职业健康管理要点。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8．环境管理要点。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9. 沟通和协调管理要点。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10. 财务管理要点。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11. 风险管理要点。</w:t>
      </w:r>
    </w:p>
    <w:p>
      <w:pPr>
        <w:spacing w:beforeLines="50"/>
        <w:ind w:left="420" w:firstLine="420" w:firstLineChars="200"/>
        <w:rPr>
          <w:rFonts w:hint="eastAsia" w:ascii="仿宋" w:hAnsi="仿宋" w:eastAsia="仿宋" w:cs="仿宋"/>
          <w:szCs w:val="21"/>
        </w:rPr>
      </w:pPr>
      <w:r>
        <w:rPr>
          <w:rFonts w:hint="eastAsia" w:ascii="仿宋" w:hAnsi="仿宋" w:eastAsia="仿宋" w:cs="仿宋"/>
          <w:szCs w:val="21"/>
        </w:rPr>
        <w:t>12. 文件及信息管理要点</w:t>
      </w:r>
      <w:r>
        <w:rPr>
          <w:rFonts w:hint="eastAsia" w:ascii="仿宋" w:hAnsi="仿宋" w:eastAsia="仿宋" w:cs="仿宋"/>
          <w:szCs w:val="21"/>
          <w:lang w:eastAsia="zh-CN"/>
        </w:rPr>
        <w:t>。</w:t>
      </w:r>
      <w:r>
        <w:rPr>
          <w:rFonts w:hint="eastAsia" w:ascii="仿宋" w:hAnsi="仿宋" w:eastAsia="仿宋" w:cs="仿宋"/>
          <w:szCs w:val="21"/>
        </w:rPr>
        <w:t>13. 报告制度。</w:t>
      </w:r>
    </w:p>
    <w:p>
      <w:pPr>
        <w:pStyle w:val="3"/>
        <w:pageBreakBefore w:val="0"/>
        <w:bidi w:val="0"/>
        <w:spacing w:line="360" w:lineRule="auto"/>
        <w:jc w:val="center"/>
        <w:rPr>
          <w:rFonts w:hint="eastAsia" w:ascii="仿宋" w:hAnsi="仿宋" w:eastAsia="仿宋" w:cs="仿宋"/>
          <w:sz w:val="40"/>
          <w:szCs w:val="40"/>
          <w:lang w:val="en-US" w:eastAsia="zh-CN"/>
        </w:rPr>
      </w:pPr>
      <w:bookmarkStart w:id="955" w:name="_Toc10973"/>
      <w:r>
        <w:rPr>
          <w:rFonts w:hint="eastAsia" w:ascii="仿宋" w:hAnsi="仿宋" w:eastAsia="仿宋" w:cs="仿宋"/>
          <w:sz w:val="40"/>
          <w:szCs w:val="40"/>
          <w:lang w:val="en-US" w:eastAsia="zh-CN"/>
        </w:rPr>
        <w:t>第六章  发包人提供的资料</w:t>
      </w:r>
      <w:bookmarkEnd w:id="955"/>
    </w:p>
    <w:p>
      <w:pPr>
        <w:keepNext w:val="0"/>
        <w:keepLines w:val="0"/>
        <w:pageBreakBefore w:val="0"/>
        <w:widowControl w:val="0"/>
        <w:kinsoku/>
        <w:wordWrap/>
        <w:overflowPunct/>
        <w:topLinePunct w:val="0"/>
        <w:autoSpaceDE/>
        <w:autoSpaceDN/>
        <w:bidi w:val="0"/>
        <w:adjustRightInd/>
        <w:snapToGrid/>
        <w:spacing w:line="360" w:lineRule="auto"/>
        <w:ind w:firstLine="1120" w:firstLineChars="4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详见附件1：《初步设计》</w:t>
      </w:r>
    </w:p>
    <w:p>
      <w:pPr>
        <w:keepNext w:val="0"/>
        <w:keepLines w:val="0"/>
        <w:pageBreakBefore w:val="0"/>
        <w:widowControl w:val="0"/>
        <w:kinsoku/>
        <w:wordWrap/>
        <w:overflowPunct/>
        <w:topLinePunct w:val="0"/>
        <w:autoSpaceDE/>
        <w:autoSpaceDN/>
        <w:bidi w:val="0"/>
        <w:adjustRightInd/>
        <w:snapToGrid/>
        <w:spacing w:line="360" w:lineRule="auto"/>
        <w:ind w:firstLine="1680" w:firstLineChars="6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附件2：上级批文</w:t>
      </w:r>
    </w:p>
    <w:p>
      <w:pPr>
        <w:spacing w:line="360" w:lineRule="auto"/>
        <w:jc w:val="both"/>
      </w:pPr>
    </w:p>
    <w:p>
      <w:pPr>
        <w:spacing w:line="360" w:lineRule="auto"/>
        <w:jc w:val="both"/>
        <w:rPr>
          <w:strike/>
        </w:rPr>
      </w:pPr>
    </w:p>
    <w:p>
      <w:pPr>
        <w:spacing w:line="360" w:lineRule="auto"/>
        <w:jc w:val="both"/>
      </w:pPr>
    </w:p>
    <w:p>
      <w:pPr>
        <w:pStyle w:val="2"/>
      </w:pPr>
    </w:p>
    <w:p/>
    <w:p>
      <w:pPr>
        <w:pStyle w:val="2"/>
      </w:pPr>
    </w:p>
    <w:p>
      <w:pPr>
        <w:spacing w:line="360" w:lineRule="auto"/>
        <w:jc w:val="both"/>
      </w:pPr>
      <w:r>
        <w:rPr>
          <w:strike/>
        </w:rPr>
        <w:br w:type="page"/>
      </w:r>
      <w:bookmarkStart w:id="956" w:name="_Toc144974855"/>
      <w:bookmarkStart w:id="957" w:name="_Toc152045786"/>
      <w:bookmarkStart w:id="958" w:name="_Toc152042575"/>
    </w:p>
    <w:p>
      <w:pPr>
        <w:pStyle w:val="3"/>
        <w:pageBreakBefore w:val="0"/>
        <w:bidi w:val="0"/>
        <w:spacing w:line="360" w:lineRule="auto"/>
        <w:jc w:val="center"/>
        <w:rPr>
          <w:rFonts w:hint="eastAsia" w:ascii="仿宋" w:hAnsi="仿宋" w:eastAsia="仿宋" w:cs="仿宋"/>
          <w:sz w:val="40"/>
          <w:szCs w:val="40"/>
          <w:lang w:val="en-US" w:eastAsia="zh-CN"/>
        </w:rPr>
      </w:pPr>
      <w:bookmarkStart w:id="959" w:name="_Toc247527826"/>
      <w:bookmarkStart w:id="960" w:name="_Toc16137"/>
      <w:bookmarkStart w:id="961" w:name="_Toc247514245"/>
      <w:r>
        <w:rPr>
          <w:rFonts w:hint="eastAsia" w:ascii="仿宋" w:hAnsi="仿宋" w:eastAsia="仿宋" w:cs="仿宋"/>
          <w:sz w:val="40"/>
          <w:szCs w:val="40"/>
          <w:lang w:val="en-US" w:eastAsia="zh-CN"/>
        </w:rPr>
        <w:t>第七章  投标文件格式</w:t>
      </w:r>
      <w:bookmarkEnd w:id="956"/>
      <w:bookmarkEnd w:id="957"/>
      <w:bookmarkEnd w:id="958"/>
      <w:bookmarkEnd w:id="959"/>
      <w:bookmarkEnd w:id="960"/>
      <w:bookmarkEnd w:id="961"/>
    </w:p>
    <w:p>
      <w:pPr>
        <w:jc w:val="center"/>
        <w:rPr>
          <w:rFonts w:hAnsi="宋体" w:cs="仿宋"/>
          <w:b/>
          <w:bCs/>
          <w:sz w:val="36"/>
        </w:rPr>
      </w:pPr>
      <w:r>
        <w:rPr>
          <w:rFonts w:hint="eastAsia" w:hAnsi="宋体" w:cs="仿宋"/>
          <w:b/>
          <w:bCs/>
          <w:sz w:val="36"/>
        </w:rPr>
        <w:t>投标文件密封封面</w:t>
      </w:r>
      <w:r>
        <w:rPr>
          <w:rFonts w:hAnsi="宋体" w:cs="仿宋"/>
          <w:b/>
          <w:bCs/>
          <w:sz w:val="36"/>
        </w:rPr>
        <w:t>(</w:t>
      </w:r>
      <w:r>
        <w:rPr>
          <w:rFonts w:hint="eastAsia" w:hAnsi="宋体" w:cs="仿宋"/>
          <w:b/>
          <w:bCs/>
          <w:sz w:val="36"/>
        </w:rPr>
        <w:t>格式</w:t>
      </w:r>
      <w:r>
        <w:rPr>
          <w:rFonts w:hAnsi="宋体" w:cs="仿宋"/>
          <w:b/>
          <w:bCs/>
          <w:sz w:val="36"/>
        </w:rPr>
        <w:t>)</w:t>
      </w:r>
    </w:p>
    <w:p>
      <w:pPr>
        <w:jc w:val="center"/>
        <w:rPr>
          <w:rFonts w:hAnsi="宋体" w:cs="仿宋"/>
          <w:b/>
          <w:bCs/>
          <w:sz w:val="36"/>
        </w:rPr>
      </w:pPr>
    </w:p>
    <w:tbl>
      <w:tblPr>
        <w:tblStyle w:val="37"/>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0" w:hRule="atLeast"/>
          <w:jc w:val="center"/>
        </w:trPr>
        <w:tc>
          <w:tcPr>
            <w:tcW w:w="10067" w:type="dxa"/>
            <w:gridSpan w:val="2"/>
          </w:tcPr>
          <w:p>
            <w:pPr>
              <w:spacing w:line="1000" w:lineRule="exact"/>
              <w:ind w:firstLine="562" w:firstLineChars="200"/>
              <w:rPr>
                <w:rFonts w:hAnsi="宋体" w:cs="仿宋"/>
                <w:sz w:val="28"/>
                <w:szCs w:val="28"/>
              </w:rPr>
            </w:pPr>
            <w:r>
              <w:rPr>
                <w:rFonts w:hint="eastAsia" w:hAnsi="宋体" w:cs="仿宋"/>
                <w:b/>
                <w:sz w:val="28"/>
                <w:szCs w:val="28"/>
              </w:rPr>
              <w:t>招标人名称：</w:t>
            </w:r>
            <w:r>
              <w:rPr>
                <w:rFonts w:hint="eastAsia" w:hAnsi="宋体" w:cs="仿宋"/>
                <w:b/>
                <w:sz w:val="28"/>
                <w:szCs w:val="28"/>
                <w:u w:val="single"/>
              </w:rPr>
              <w:t xml:space="preserve">                                  </w:t>
            </w:r>
          </w:p>
          <w:p>
            <w:pPr>
              <w:spacing w:line="1000" w:lineRule="exact"/>
              <w:ind w:firstLine="562" w:firstLineChars="200"/>
              <w:rPr>
                <w:rFonts w:hAnsi="宋体" w:cs="仿宋"/>
                <w:b/>
                <w:sz w:val="28"/>
                <w:szCs w:val="28"/>
              </w:rPr>
            </w:pPr>
            <w:r>
              <w:rPr>
                <w:rFonts w:hint="eastAsia" w:hAnsi="宋体" w:cs="仿宋"/>
                <w:b/>
                <w:sz w:val="28"/>
                <w:szCs w:val="28"/>
              </w:rPr>
              <w:t>投标项目名称：</w:t>
            </w:r>
            <w:r>
              <w:rPr>
                <w:rFonts w:hint="eastAsia" w:hAnsi="宋体" w:cs="仿宋"/>
                <w:b/>
                <w:sz w:val="28"/>
                <w:szCs w:val="28"/>
                <w:u w:val="single"/>
              </w:rPr>
              <w:t xml:space="preserve">                                 </w:t>
            </w:r>
          </w:p>
          <w:p>
            <w:pPr>
              <w:spacing w:line="1000" w:lineRule="exact"/>
              <w:ind w:firstLine="562" w:firstLineChars="200"/>
              <w:rPr>
                <w:rFonts w:hAnsi="宋体" w:cs="仿宋"/>
                <w:b/>
                <w:sz w:val="28"/>
                <w:szCs w:val="28"/>
              </w:rPr>
            </w:pPr>
            <w:r>
              <w:rPr>
                <w:rFonts w:hint="eastAsia" w:hAnsi="宋体" w:cs="仿宋"/>
                <w:b/>
                <w:sz w:val="28"/>
                <w:szCs w:val="28"/>
              </w:rPr>
              <w:t>投标文件分类：</w:t>
            </w:r>
            <w:r>
              <w:rPr>
                <w:rFonts w:hint="eastAsia" w:hAnsi="宋体" w:cs="仿宋"/>
                <w:b/>
                <w:sz w:val="28"/>
                <w:szCs w:val="28"/>
                <w:u w:val="single"/>
              </w:rPr>
              <w:t xml:space="preserve">【资格标】【技术标】【商务标】    </w:t>
            </w:r>
          </w:p>
          <w:p>
            <w:pPr>
              <w:spacing w:line="1000" w:lineRule="exact"/>
              <w:ind w:firstLine="562" w:firstLineChars="200"/>
              <w:rPr>
                <w:rFonts w:hAnsi="宋体" w:cs="仿宋"/>
                <w:b/>
                <w:sz w:val="28"/>
                <w:szCs w:val="28"/>
              </w:rPr>
            </w:pPr>
            <w:r>
              <w:rPr>
                <w:rFonts w:hint="eastAsia" w:hAnsi="宋体" w:cs="仿宋"/>
                <w:b/>
                <w:sz w:val="28"/>
                <w:szCs w:val="28"/>
              </w:rPr>
              <w:t>投标人全称（法人章）：</w:t>
            </w:r>
            <w:r>
              <w:rPr>
                <w:rFonts w:hint="eastAsia" w:hAnsi="宋体" w:cs="仿宋"/>
                <w:b/>
                <w:sz w:val="28"/>
                <w:szCs w:val="28"/>
                <w:u w:val="single"/>
              </w:rPr>
              <w:t xml:space="preserve">                            </w:t>
            </w:r>
          </w:p>
          <w:p>
            <w:pPr>
              <w:spacing w:line="1000" w:lineRule="exact"/>
              <w:ind w:firstLine="562" w:firstLineChars="200"/>
              <w:rPr>
                <w:rFonts w:hAnsi="宋体" w:cs="仿宋"/>
                <w:b/>
                <w:sz w:val="28"/>
                <w:szCs w:val="28"/>
              </w:rPr>
            </w:pPr>
            <w:r>
              <w:rPr>
                <w:rFonts w:hint="eastAsia" w:hAnsi="宋体" w:cs="仿宋"/>
                <w:b/>
                <w:sz w:val="28"/>
                <w:szCs w:val="28"/>
              </w:rPr>
              <w:t>法定代表人或其委托代理人签名（或盖章）：</w:t>
            </w:r>
            <w:r>
              <w:rPr>
                <w:rFonts w:hint="eastAsia" w:hAnsi="宋体" w:cs="仿宋"/>
                <w:b/>
                <w:sz w:val="28"/>
                <w:szCs w:val="28"/>
                <w:u w:val="single"/>
              </w:rPr>
              <w:t xml:space="preserve">                </w:t>
            </w:r>
          </w:p>
          <w:p>
            <w:pPr>
              <w:spacing w:line="1000" w:lineRule="exact"/>
              <w:ind w:firstLine="562" w:firstLineChars="200"/>
              <w:rPr>
                <w:rFonts w:hAnsi="宋体" w:cs="仿宋"/>
                <w:b/>
                <w:sz w:val="28"/>
                <w:szCs w:val="28"/>
              </w:rPr>
            </w:pPr>
            <w:r>
              <w:rPr>
                <w:rFonts w:hint="eastAsia" w:hAnsi="宋体" w:cs="仿宋"/>
                <w:b/>
                <w:sz w:val="28"/>
                <w:szCs w:val="28"/>
              </w:rPr>
              <w:t>投标人地址：</w:t>
            </w:r>
            <w:r>
              <w:rPr>
                <w:rFonts w:hint="eastAsia" w:hAnsi="宋体" w:cs="仿宋"/>
                <w:b/>
                <w:sz w:val="28"/>
                <w:szCs w:val="28"/>
                <w:u w:val="single"/>
              </w:rPr>
              <w:t xml:space="preserve">             </w:t>
            </w:r>
            <w:r>
              <w:rPr>
                <w:rFonts w:hint="eastAsia" w:hAnsi="宋体" w:cs="仿宋"/>
                <w:b/>
                <w:sz w:val="28"/>
                <w:szCs w:val="28"/>
              </w:rPr>
              <w:t xml:space="preserve">      邮编</w:t>
            </w:r>
            <w:r>
              <w:rPr>
                <w:rFonts w:hint="eastAsia" w:hAnsi="宋体" w:cs="仿宋"/>
                <w:b/>
                <w:sz w:val="28"/>
                <w:szCs w:val="28"/>
                <w:u w:val="single"/>
              </w:rPr>
              <w:t xml:space="preserve">：         </w:t>
            </w:r>
          </w:p>
          <w:p>
            <w:pPr>
              <w:spacing w:line="1000" w:lineRule="exact"/>
              <w:ind w:firstLine="562" w:firstLineChars="200"/>
              <w:rPr>
                <w:rFonts w:hAnsi="宋体" w:cs="仿宋"/>
                <w:b/>
                <w:sz w:val="28"/>
                <w:szCs w:val="28"/>
              </w:rPr>
            </w:pPr>
            <w:r>
              <w:rPr>
                <w:rFonts w:hint="eastAsia" w:hAnsi="宋体" w:cs="仿宋"/>
                <w:b/>
                <w:sz w:val="28"/>
                <w:szCs w:val="28"/>
              </w:rPr>
              <w:t>投标联系人：</w:t>
            </w:r>
            <w:r>
              <w:rPr>
                <w:rFonts w:hint="eastAsia" w:hAnsi="宋体" w:cs="仿宋"/>
                <w:b/>
                <w:sz w:val="28"/>
                <w:szCs w:val="28"/>
                <w:u w:val="single"/>
              </w:rPr>
              <w:t xml:space="preserve">            </w:t>
            </w:r>
            <w:r>
              <w:rPr>
                <w:rFonts w:hint="eastAsia" w:hAnsi="宋体" w:cs="仿宋"/>
                <w:b/>
                <w:sz w:val="28"/>
                <w:szCs w:val="28"/>
              </w:rPr>
              <w:t xml:space="preserve">       电话</w:t>
            </w:r>
            <w:r>
              <w:rPr>
                <w:rFonts w:hAnsi="宋体" w:cs="仿宋"/>
                <w:b/>
                <w:sz w:val="28"/>
                <w:szCs w:val="28"/>
                <w:u w:val="single"/>
              </w:rPr>
              <w:t xml:space="preserve">:           </w:t>
            </w:r>
          </w:p>
          <w:p>
            <w:pPr>
              <w:spacing w:line="1000" w:lineRule="exact"/>
              <w:ind w:firstLine="562" w:firstLineChars="200"/>
              <w:rPr>
                <w:rFonts w:hAnsi="宋体" w:cs="仿宋"/>
                <w:b/>
                <w:sz w:val="28"/>
                <w:szCs w:val="28"/>
                <w:u w:val="single"/>
              </w:rPr>
            </w:pPr>
            <w:r>
              <w:rPr>
                <w:rFonts w:hint="eastAsia" w:hAnsi="宋体" w:cs="仿宋"/>
                <w:b/>
                <w:sz w:val="28"/>
                <w:szCs w:val="28"/>
              </w:rPr>
              <w:t>文件开封时：</w:t>
            </w:r>
            <w:r>
              <w:rPr>
                <w:rFonts w:hint="eastAsia" w:hAnsi="宋体" w:cs="仿宋"/>
                <w:b/>
                <w:sz w:val="28"/>
                <w:szCs w:val="28"/>
                <w:u w:val="single"/>
              </w:rPr>
              <w:t xml:space="preserve">       年   月   日   时  分前不得开封</w:t>
            </w:r>
          </w:p>
          <w:p>
            <w:pPr>
              <w:spacing w:line="500" w:lineRule="exact"/>
              <w:ind w:firstLine="459" w:firstLineChars="164"/>
              <w:rPr>
                <w:rFonts w:hAnsi="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485" w:type="dxa"/>
            <w:vAlign w:val="center"/>
          </w:tcPr>
          <w:p>
            <w:pPr>
              <w:spacing w:line="600" w:lineRule="exact"/>
              <w:jc w:val="center"/>
              <w:rPr>
                <w:rFonts w:hAnsi="宋体" w:cs="仿宋"/>
                <w:sz w:val="28"/>
                <w:szCs w:val="28"/>
              </w:rPr>
            </w:pPr>
            <w:r>
              <w:rPr>
                <w:rFonts w:hint="eastAsia" w:hAnsi="宋体" w:cs="仿宋"/>
                <w:sz w:val="28"/>
                <w:szCs w:val="28"/>
              </w:rPr>
              <w:t>说</w:t>
            </w:r>
          </w:p>
          <w:p>
            <w:pPr>
              <w:spacing w:line="600" w:lineRule="exact"/>
              <w:jc w:val="center"/>
              <w:rPr>
                <w:rFonts w:hAnsi="宋体" w:cs="仿宋"/>
                <w:sz w:val="28"/>
                <w:szCs w:val="28"/>
              </w:rPr>
            </w:pPr>
            <w:r>
              <w:rPr>
                <w:rFonts w:hint="eastAsia" w:hAnsi="宋体" w:cs="仿宋"/>
                <w:sz w:val="28"/>
                <w:szCs w:val="28"/>
              </w:rPr>
              <w:t>明</w:t>
            </w:r>
          </w:p>
        </w:tc>
        <w:tc>
          <w:tcPr>
            <w:tcW w:w="9582" w:type="dxa"/>
          </w:tcPr>
          <w:p>
            <w:pPr>
              <w:spacing w:line="600" w:lineRule="exact"/>
              <w:jc w:val="left"/>
              <w:rPr>
                <w:rFonts w:hAnsi="宋体" w:cs="仿宋"/>
                <w:sz w:val="28"/>
                <w:szCs w:val="28"/>
              </w:rPr>
            </w:pPr>
            <w:r>
              <w:rPr>
                <w:rFonts w:hAnsi="宋体" w:cs="仿宋"/>
                <w:sz w:val="28"/>
                <w:szCs w:val="28"/>
              </w:rPr>
              <w:t>1</w:t>
            </w:r>
            <w:r>
              <w:rPr>
                <w:rFonts w:hint="eastAsia" w:hAnsi="宋体" w:cs="仿宋"/>
                <w:sz w:val="28"/>
                <w:szCs w:val="28"/>
              </w:rPr>
              <w:t>、投标文件密封封面必须用永久性笔迹详细填写或打印；</w:t>
            </w:r>
          </w:p>
          <w:p>
            <w:pPr>
              <w:spacing w:line="600" w:lineRule="exact"/>
              <w:jc w:val="left"/>
              <w:rPr>
                <w:rFonts w:hAnsi="宋体" w:cs="仿宋"/>
                <w:sz w:val="28"/>
                <w:szCs w:val="28"/>
              </w:rPr>
            </w:pPr>
            <w:r>
              <w:rPr>
                <w:rFonts w:hAnsi="宋体" w:cs="仿宋"/>
                <w:sz w:val="28"/>
                <w:szCs w:val="28"/>
              </w:rPr>
              <w:t>2</w:t>
            </w:r>
            <w:r>
              <w:rPr>
                <w:rFonts w:hint="eastAsia" w:hAnsi="宋体" w:cs="仿宋"/>
                <w:sz w:val="28"/>
                <w:szCs w:val="28"/>
              </w:rPr>
              <w:t>、本封面复印或打印有效；</w:t>
            </w:r>
          </w:p>
          <w:p>
            <w:pPr>
              <w:spacing w:line="600" w:lineRule="exact"/>
              <w:jc w:val="left"/>
              <w:rPr>
                <w:rFonts w:hAnsi="宋体" w:cs="仿宋"/>
                <w:sz w:val="28"/>
                <w:szCs w:val="28"/>
              </w:rPr>
            </w:pPr>
            <w:r>
              <w:rPr>
                <w:rFonts w:hAnsi="宋体" w:cs="仿宋"/>
                <w:sz w:val="28"/>
                <w:szCs w:val="28"/>
              </w:rPr>
              <w:t>3</w:t>
            </w:r>
            <w:r>
              <w:rPr>
                <w:rFonts w:hint="eastAsia" w:hAnsi="宋体" w:cs="仿宋"/>
                <w:sz w:val="28"/>
                <w:szCs w:val="28"/>
              </w:rPr>
              <w:t>、在确定的“资格标”、“技术标”、 “商务标”前打“√”；</w:t>
            </w:r>
          </w:p>
          <w:p>
            <w:pPr>
              <w:spacing w:line="600" w:lineRule="exact"/>
              <w:jc w:val="left"/>
              <w:rPr>
                <w:rFonts w:hAnsi="宋体" w:cs="仿宋"/>
                <w:sz w:val="28"/>
                <w:szCs w:val="28"/>
              </w:rPr>
            </w:pPr>
            <w:r>
              <w:rPr>
                <w:rFonts w:hAnsi="宋体" w:cs="仿宋"/>
                <w:b/>
                <w:bCs/>
                <w:sz w:val="28"/>
                <w:szCs w:val="28"/>
              </w:rPr>
              <w:t>4</w:t>
            </w:r>
            <w:r>
              <w:rPr>
                <w:rFonts w:hint="eastAsia" w:hAnsi="宋体" w:cs="仿宋"/>
                <w:b/>
                <w:bCs/>
                <w:sz w:val="28"/>
                <w:szCs w:val="28"/>
              </w:rPr>
              <w:t>、投标文件密封各封口处须加盖投标人公章；</w:t>
            </w:r>
          </w:p>
        </w:tc>
      </w:tr>
    </w:tbl>
    <w:p>
      <w:pPr>
        <w:ind w:right="26" w:firstLine="386" w:firstLineChars="120"/>
        <w:jc w:val="right"/>
        <w:rPr>
          <w:rFonts w:hAnsi="宋体" w:cs="仿宋"/>
          <w:b/>
          <w:sz w:val="32"/>
          <w:szCs w:val="32"/>
        </w:rPr>
      </w:pPr>
    </w:p>
    <w:p>
      <w:pPr>
        <w:ind w:right="26"/>
        <w:jc w:val="right"/>
        <w:rPr>
          <w:rFonts w:hint="eastAsia" w:hAnsi="宋体" w:cs="仿宋"/>
          <w:b/>
          <w:sz w:val="36"/>
          <w:szCs w:val="36"/>
        </w:rPr>
      </w:pPr>
    </w:p>
    <w:p>
      <w:pPr>
        <w:ind w:right="26"/>
        <w:jc w:val="right"/>
        <w:rPr>
          <w:rFonts w:ascii="黑体" w:hAnsi="黑体" w:eastAsia="黑体" w:cs="黑体"/>
          <w:b/>
          <w:sz w:val="44"/>
          <w:szCs w:val="48"/>
        </w:rPr>
      </w:pPr>
      <w:r>
        <w:rPr>
          <w:rFonts w:hint="eastAsia" w:hAnsi="宋体" w:cs="仿宋"/>
          <w:b/>
          <w:sz w:val="36"/>
          <w:szCs w:val="36"/>
        </w:rPr>
        <w:t>正(副)本</w:t>
      </w:r>
    </w:p>
    <w:p>
      <w:pPr>
        <w:spacing w:line="580" w:lineRule="exact"/>
        <w:jc w:val="center"/>
        <w:rPr>
          <w:rFonts w:ascii="宋体" w:hAnsi="宋体"/>
          <w:b/>
          <w:spacing w:val="-28"/>
          <w:sz w:val="40"/>
          <w:szCs w:val="40"/>
        </w:rPr>
      </w:pPr>
      <w:r>
        <w:rPr>
          <w:rFonts w:hint="eastAsia" w:ascii="宋体" w:hAnsi="宋体"/>
          <w:b/>
          <w:spacing w:val="-28"/>
          <w:sz w:val="40"/>
          <w:szCs w:val="40"/>
          <w:lang w:eastAsia="zh-CN"/>
        </w:rPr>
        <w:t>贵溪市信江流域农业面源污染治理项目</w:t>
      </w:r>
      <w:r>
        <w:rPr>
          <w:rFonts w:hint="eastAsia" w:ascii="宋体" w:hAnsi="宋体"/>
          <w:b/>
          <w:spacing w:val="-28"/>
          <w:sz w:val="40"/>
          <w:szCs w:val="40"/>
        </w:rPr>
        <w:t>设计采购施工（EPC）总承包项目</w:t>
      </w:r>
    </w:p>
    <w:p>
      <w:pPr>
        <w:ind w:right="26" w:firstLine="386" w:firstLineChars="120"/>
        <w:jc w:val="center"/>
        <w:rPr>
          <w:rFonts w:ascii="黑体" w:hAnsi="黑体" w:eastAsia="黑体" w:cs="黑体"/>
          <w:b/>
          <w:sz w:val="32"/>
          <w:szCs w:val="32"/>
        </w:rPr>
      </w:pPr>
    </w:p>
    <w:p>
      <w:pPr>
        <w:ind w:right="26" w:firstLine="867" w:firstLineChars="120"/>
        <w:jc w:val="center"/>
        <w:rPr>
          <w:rFonts w:hAnsi="宋体" w:cs="仿宋"/>
          <w:b/>
          <w:sz w:val="72"/>
          <w:szCs w:val="72"/>
        </w:rPr>
      </w:pPr>
      <w:r>
        <w:rPr>
          <w:rFonts w:hint="eastAsia" w:hAnsi="宋体" w:cs="仿宋"/>
          <w:b/>
          <w:sz w:val="72"/>
          <w:szCs w:val="72"/>
        </w:rPr>
        <w:t>投标文件</w:t>
      </w:r>
    </w:p>
    <w:p>
      <w:pPr>
        <w:ind w:right="26" w:firstLine="386" w:firstLineChars="120"/>
        <w:jc w:val="center"/>
        <w:rPr>
          <w:rFonts w:hAnsi="宋体" w:cs="仿宋"/>
          <w:b/>
          <w:sz w:val="32"/>
          <w:szCs w:val="32"/>
        </w:rPr>
      </w:pPr>
      <w:r>
        <w:rPr>
          <w:rFonts w:hint="eastAsia" w:hAnsi="宋体" w:cs="仿宋"/>
          <w:b/>
          <w:sz w:val="32"/>
          <w:szCs w:val="32"/>
        </w:rPr>
        <w:t xml:space="preserve">  （资格标专用格式）</w:t>
      </w:r>
    </w:p>
    <w:p>
      <w:pPr>
        <w:spacing w:line="720" w:lineRule="auto"/>
        <w:ind w:right="601"/>
        <w:rPr>
          <w:rFonts w:hAnsi="宋体" w:cs="仿宋"/>
          <w:b/>
          <w:sz w:val="36"/>
          <w:szCs w:val="36"/>
          <w:u w:val="thick"/>
        </w:rPr>
      </w:pPr>
      <w:r>
        <w:rPr>
          <w:rFonts w:hint="eastAsia" w:hAnsi="宋体" w:cs="仿宋"/>
          <w:b/>
          <w:sz w:val="36"/>
          <w:szCs w:val="36"/>
        </w:rPr>
        <w:t>投标项目</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left="4883" w:right="601" w:hanging="4883" w:hangingChars="1351"/>
        <w:jc w:val="left"/>
        <w:rPr>
          <w:rFonts w:hAnsi="宋体" w:cs="仿宋"/>
          <w:b/>
          <w:sz w:val="36"/>
          <w:szCs w:val="36"/>
          <w:u w:val="single"/>
        </w:rPr>
      </w:pPr>
      <w:r>
        <w:rPr>
          <w:rFonts w:hint="eastAsia" w:hAnsi="宋体" w:cs="仿宋"/>
          <w:b/>
          <w:sz w:val="36"/>
          <w:szCs w:val="36"/>
        </w:rPr>
        <w:t>投标单位</w:t>
      </w:r>
      <w:r>
        <w:rPr>
          <w:rFonts w:hAnsi="宋体" w:cs="仿宋"/>
          <w:b/>
          <w:sz w:val="36"/>
          <w:szCs w:val="36"/>
        </w:rPr>
        <w:t>:</w:t>
      </w:r>
      <w:r>
        <w:rPr>
          <w:rFonts w:hint="eastAsia" w:hAnsi="宋体" w:cs="仿宋"/>
          <w:b/>
          <w:sz w:val="36"/>
          <w:szCs w:val="36"/>
          <w:u w:val="single"/>
        </w:rPr>
        <w:t xml:space="preserve">                         （章）</w:t>
      </w:r>
    </w:p>
    <w:p>
      <w:pPr>
        <w:spacing w:line="720" w:lineRule="auto"/>
        <w:ind w:right="601"/>
        <w:jc w:val="left"/>
        <w:rPr>
          <w:rFonts w:hAnsi="宋体" w:cs="仿宋"/>
          <w:b/>
          <w:sz w:val="36"/>
          <w:szCs w:val="36"/>
          <w:u w:val="single"/>
        </w:rPr>
      </w:pPr>
      <w:r>
        <w:rPr>
          <w:rFonts w:hint="eastAsia" w:hAnsi="宋体" w:cs="仿宋"/>
          <w:b/>
          <w:sz w:val="36"/>
          <w:szCs w:val="36"/>
        </w:rPr>
        <w:t>法定代表人</w:t>
      </w:r>
      <w:r>
        <w:rPr>
          <w:rFonts w:hAnsi="宋体" w:cs="仿宋"/>
          <w:b/>
          <w:sz w:val="36"/>
          <w:szCs w:val="36"/>
        </w:rPr>
        <w:t>:</w:t>
      </w:r>
      <w:r>
        <w:rPr>
          <w:rFonts w:hint="eastAsia" w:hAnsi="宋体" w:cs="仿宋"/>
          <w:b/>
          <w:sz w:val="36"/>
          <w:szCs w:val="36"/>
          <w:u w:val="single"/>
        </w:rPr>
        <w:t xml:space="preserve">                       （章）</w:t>
      </w:r>
    </w:p>
    <w:p>
      <w:pPr>
        <w:spacing w:line="720" w:lineRule="auto"/>
        <w:ind w:right="601"/>
        <w:rPr>
          <w:rFonts w:hAnsi="宋体" w:cs="仿宋"/>
          <w:b/>
          <w:sz w:val="36"/>
          <w:szCs w:val="36"/>
        </w:rPr>
      </w:pPr>
      <w:r>
        <w:rPr>
          <w:rFonts w:hint="eastAsia" w:hAnsi="宋体" w:cs="仿宋"/>
          <w:b/>
          <w:sz w:val="36"/>
          <w:szCs w:val="36"/>
        </w:rPr>
        <w:t>联系人</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right="601"/>
        <w:rPr>
          <w:rFonts w:hAnsi="宋体" w:cs="仿宋"/>
          <w:b/>
          <w:sz w:val="36"/>
          <w:szCs w:val="36"/>
          <w:u w:val="single"/>
        </w:rPr>
      </w:pPr>
      <w:r>
        <w:rPr>
          <w:rFonts w:hint="eastAsia" w:hAnsi="宋体" w:cs="仿宋"/>
          <w:b/>
          <w:sz w:val="36"/>
          <w:szCs w:val="36"/>
        </w:rPr>
        <w:t>电话</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right="601"/>
        <w:rPr>
          <w:rFonts w:hAnsi="宋体" w:cs="仿宋"/>
          <w:b/>
          <w:sz w:val="30"/>
          <w:szCs w:val="30"/>
        </w:rPr>
      </w:pPr>
      <w:r>
        <w:rPr>
          <w:rFonts w:hint="eastAsia" w:hAnsi="宋体" w:cs="仿宋"/>
          <w:b/>
          <w:sz w:val="36"/>
          <w:szCs w:val="36"/>
        </w:rPr>
        <w:t>投递日期</w:t>
      </w:r>
      <w:r>
        <w:rPr>
          <w:rFonts w:hAnsi="宋体" w:cs="仿宋"/>
          <w:b/>
          <w:sz w:val="36"/>
          <w:szCs w:val="36"/>
        </w:rPr>
        <w:t>:</w:t>
      </w:r>
      <w:r>
        <w:rPr>
          <w:rFonts w:hint="eastAsia" w:hAnsi="宋体" w:cs="仿宋"/>
          <w:b/>
          <w:sz w:val="36"/>
          <w:szCs w:val="36"/>
          <w:u w:val="single"/>
        </w:rPr>
        <w:t xml:space="preserve">                                 </w:t>
      </w:r>
    </w:p>
    <w:p>
      <w:pPr>
        <w:spacing w:line="480" w:lineRule="auto"/>
        <w:ind w:right="600"/>
        <w:jc w:val="center"/>
        <w:rPr>
          <w:rFonts w:hAnsi="宋体" w:cs="仿宋"/>
          <w:b/>
          <w:sz w:val="30"/>
          <w:szCs w:val="30"/>
        </w:rPr>
      </w:pPr>
      <w:r>
        <w:rPr>
          <w:rFonts w:hint="eastAsia" w:hAnsi="宋体" w:cs="仿宋"/>
          <w:b/>
          <w:sz w:val="30"/>
          <w:szCs w:val="30"/>
        </w:rPr>
        <w:t>江西省建设工程招标投标办公室印制</w:t>
      </w:r>
    </w:p>
    <w:p>
      <w:pPr>
        <w:ind w:right="600"/>
        <w:jc w:val="center"/>
        <w:rPr>
          <w:rFonts w:eastAsia="黑体"/>
          <w:sz w:val="20"/>
          <w:szCs w:val="20"/>
        </w:rPr>
      </w:pPr>
      <w:r>
        <w:rPr>
          <w:rFonts w:hint="eastAsia" w:hAnsi="宋体" w:cs="仿宋"/>
          <w:b/>
          <w:sz w:val="30"/>
          <w:szCs w:val="30"/>
        </w:rPr>
        <w:t>二零零九年</w:t>
      </w:r>
    </w:p>
    <w:p>
      <w:pPr>
        <w:jc w:val="center"/>
        <w:rPr>
          <w:rFonts w:ascii="宋体" w:hAnsi="宋体"/>
          <w:b/>
          <w:sz w:val="44"/>
          <w:szCs w:val="44"/>
        </w:rPr>
      </w:pPr>
      <w:r>
        <w:br w:type="page"/>
      </w:r>
      <w:r>
        <w:rPr>
          <w:rFonts w:hint="eastAsia" w:ascii="宋体" w:hAnsi="宋体"/>
          <w:b/>
          <w:sz w:val="44"/>
          <w:szCs w:val="44"/>
        </w:rPr>
        <w:t>目录</w:t>
      </w:r>
    </w:p>
    <w:p>
      <w:pPr>
        <w:spacing w:line="320" w:lineRule="exact"/>
        <w:jc w:val="left"/>
        <w:rPr>
          <w:rFonts w:ascii="宋体" w:hAnsi="宋体"/>
          <w:sz w:val="24"/>
        </w:rPr>
      </w:pPr>
    </w:p>
    <w:p>
      <w:pPr>
        <w:widowControl/>
        <w:shd w:val="clear" w:color="auto" w:fill="FFFFFF"/>
        <w:spacing w:line="360" w:lineRule="auto"/>
        <w:ind w:firstLine="420"/>
        <w:jc w:val="left"/>
        <w:rPr>
          <w:rFonts w:ascii="宋体" w:hAnsi="宋体" w:cs="宋体"/>
          <w:kern w:val="0"/>
          <w:szCs w:val="21"/>
        </w:rPr>
      </w:pPr>
      <w:r>
        <w:rPr>
          <w:rFonts w:hint="eastAsia" w:ascii="宋体" w:hAnsi="宋体" w:cs="宋体"/>
          <w:kern w:val="0"/>
          <w:szCs w:val="21"/>
        </w:rPr>
        <w:t>1、投标人提供营业执照的原件和复印件、相关资质证书的原件和复印件、安全生产许可证的原件和复印件。复印件必须加盖企业公章。</w:t>
      </w:r>
    </w:p>
    <w:p>
      <w:pPr>
        <w:widowControl/>
        <w:shd w:val="clear" w:color="auto" w:fill="FFFFFF"/>
        <w:spacing w:line="360" w:lineRule="auto"/>
        <w:ind w:firstLine="420"/>
        <w:jc w:val="left"/>
        <w:rPr>
          <w:rFonts w:ascii="宋体" w:hAnsi="宋体" w:cs="宋体"/>
          <w:kern w:val="0"/>
          <w:szCs w:val="21"/>
        </w:rPr>
      </w:pPr>
      <w:r>
        <w:rPr>
          <w:rFonts w:hint="eastAsia" w:ascii="宋体" w:hAnsi="宋体" w:cs="宋体"/>
          <w:kern w:val="0"/>
          <w:szCs w:val="21"/>
        </w:rPr>
        <w:t>2、投标人必须同时具备以下设计资质和施工资质：</w:t>
      </w:r>
    </w:p>
    <w:p>
      <w:pPr>
        <w:adjustRightInd w:val="0"/>
        <w:snapToGrid w:val="0"/>
        <w:spacing w:line="360" w:lineRule="auto"/>
        <w:ind w:firstLine="420" w:firstLineChars="200"/>
        <w:rPr>
          <w:rFonts w:hint="eastAsia"/>
          <w:szCs w:val="21"/>
        </w:rPr>
      </w:pPr>
      <w:r>
        <w:rPr>
          <w:rFonts w:hint="eastAsia"/>
          <w:szCs w:val="21"/>
        </w:rPr>
        <w:t>（1）设计资质：具备</w:t>
      </w:r>
      <w:r>
        <w:rPr>
          <w:rFonts w:hint="eastAsia"/>
          <w:szCs w:val="21"/>
          <w:lang w:eastAsia="zh-CN"/>
        </w:rPr>
        <w:t>工程</w:t>
      </w:r>
      <w:r>
        <w:rPr>
          <w:rFonts w:hint="eastAsia"/>
          <w:szCs w:val="21"/>
          <w:lang w:val="en-US" w:eastAsia="zh-CN"/>
        </w:rPr>
        <w:t>设计</w:t>
      </w:r>
      <w:r>
        <w:rPr>
          <w:rFonts w:hint="eastAsia"/>
          <w:szCs w:val="21"/>
          <w:lang w:eastAsia="zh-CN"/>
        </w:rPr>
        <w:t>环境</w:t>
      </w:r>
      <w:r>
        <w:rPr>
          <w:rFonts w:hint="eastAsia"/>
          <w:szCs w:val="21"/>
          <w:lang w:val="en-US" w:eastAsia="zh-CN"/>
        </w:rPr>
        <w:t>专项</w:t>
      </w:r>
      <w:r>
        <w:rPr>
          <w:rFonts w:hint="eastAsia"/>
          <w:szCs w:val="21"/>
          <w:lang w:eastAsia="zh-CN"/>
        </w:rPr>
        <w:t>（水污染防治工程）乙级及以上设计资质</w:t>
      </w:r>
      <w:r>
        <w:rPr>
          <w:rFonts w:hint="eastAsia"/>
          <w:szCs w:val="21"/>
        </w:rPr>
        <w:t>；</w:t>
      </w:r>
    </w:p>
    <w:p>
      <w:pPr>
        <w:adjustRightInd w:val="0"/>
        <w:snapToGrid w:val="0"/>
        <w:spacing w:line="360" w:lineRule="auto"/>
        <w:ind w:firstLine="420" w:firstLineChars="200"/>
        <w:rPr>
          <w:rFonts w:hint="eastAsia"/>
          <w:szCs w:val="21"/>
        </w:rPr>
      </w:pPr>
      <w:r>
        <w:rPr>
          <w:rFonts w:hint="eastAsia"/>
          <w:szCs w:val="21"/>
        </w:rPr>
        <w:t>（2）施工资质：具备</w:t>
      </w:r>
      <w:r>
        <w:rPr>
          <w:rFonts w:hint="eastAsia"/>
          <w:szCs w:val="21"/>
          <w:lang w:eastAsia="zh-CN"/>
        </w:rPr>
        <w:t>环保工程专业承包二级及以上资质</w:t>
      </w:r>
      <w:r>
        <w:rPr>
          <w:rFonts w:hint="eastAsia"/>
          <w:szCs w:val="21"/>
        </w:rPr>
        <w:t>；</w:t>
      </w:r>
    </w:p>
    <w:p>
      <w:pPr>
        <w:adjustRightInd w:val="0"/>
        <w:snapToGrid w:val="0"/>
        <w:spacing w:line="360" w:lineRule="auto"/>
        <w:ind w:firstLine="420" w:firstLineChars="200"/>
        <w:rPr>
          <w:rFonts w:hint="eastAsia"/>
          <w:szCs w:val="21"/>
        </w:rPr>
      </w:pPr>
      <w:r>
        <w:rPr>
          <w:rFonts w:hint="eastAsia"/>
          <w:szCs w:val="21"/>
        </w:rPr>
        <w:t>3、投开标当日投标截止时间前，投标人的法定代表人（或法定代表人授权委托人）须持法定代表人身份证明（或法定代表人授权委托书）原件及本人身份证原件按要求到达开标现场，并现场签到，否则将拒收其投标文件。</w:t>
      </w:r>
    </w:p>
    <w:p>
      <w:pPr>
        <w:adjustRightInd w:val="0"/>
        <w:snapToGrid w:val="0"/>
        <w:spacing w:line="360" w:lineRule="auto"/>
        <w:ind w:firstLine="420" w:firstLineChars="200"/>
        <w:rPr>
          <w:color w:val="auto"/>
          <w:szCs w:val="21"/>
        </w:rPr>
      </w:pPr>
      <w:r>
        <w:rPr>
          <w:rFonts w:hint="eastAsia"/>
          <w:szCs w:val="21"/>
          <w:lang w:val="en-US" w:eastAsia="zh-CN"/>
        </w:rPr>
        <w:t>4</w:t>
      </w:r>
      <w:r>
        <w:rPr>
          <w:rFonts w:hint="eastAsia"/>
          <w:szCs w:val="21"/>
        </w:rPr>
        <w:t>、投标人人员资质要求</w:t>
      </w:r>
      <w:r>
        <w:rPr>
          <w:rFonts w:hint="eastAsia"/>
          <w:color w:val="auto"/>
          <w:szCs w:val="21"/>
        </w:rPr>
        <w:t>：</w:t>
      </w:r>
    </w:p>
    <w:p>
      <w:pPr>
        <w:adjustRightInd w:val="0"/>
        <w:snapToGrid w:val="0"/>
        <w:spacing w:line="360" w:lineRule="auto"/>
        <w:ind w:firstLine="420" w:firstLineChars="200"/>
        <w:rPr>
          <w:color w:val="auto"/>
          <w:szCs w:val="21"/>
        </w:rPr>
      </w:pPr>
      <w:r>
        <w:rPr>
          <w:rFonts w:hint="eastAsia"/>
          <w:color w:val="auto"/>
          <w:szCs w:val="21"/>
        </w:rPr>
        <w:t>（1）设计负责人：必须具备</w:t>
      </w:r>
      <w:r>
        <w:rPr>
          <w:rFonts w:hint="eastAsia"/>
          <w:color w:val="auto"/>
          <w:szCs w:val="21"/>
          <w:lang w:eastAsia="zh-CN"/>
        </w:rPr>
        <w:t>环保类（或给水排水）专业中级及以上职称</w:t>
      </w:r>
      <w:r>
        <w:rPr>
          <w:rFonts w:hint="eastAsia"/>
          <w:color w:val="auto"/>
          <w:szCs w:val="21"/>
        </w:rPr>
        <w:t>，提供该负责人的</w:t>
      </w:r>
      <w:r>
        <w:rPr>
          <w:rFonts w:hint="eastAsia" w:hAnsi="宋体" w:cs="仿宋"/>
          <w:color w:val="auto"/>
        </w:rPr>
        <w:t>证书、二代身份证复印件；</w:t>
      </w:r>
    </w:p>
    <w:p>
      <w:pPr>
        <w:adjustRightInd w:val="0"/>
        <w:snapToGrid w:val="0"/>
        <w:spacing w:line="360" w:lineRule="auto"/>
        <w:ind w:firstLine="420" w:firstLineChars="200"/>
        <w:rPr>
          <w:szCs w:val="21"/>
        </w:rPr>
      </w:pPr>
      <w:r>
        <w:rPr>
          <w:rFonts w:hint="eastAsia"/>
          <w:color w:val="auto"/>
          <w:szCs w:val="21"/>
        </w:rPr>
        <w:t>（2）施工负责人（项目经理）：必须具备</w:t>
      </w:r>
      <w:r>
        <w:rPr>
          <w:rFonts w:hint="eastAsia"/>
          <w:color w:val="auto"/>
          <w:szCs w:val="21"/>
          <w:lang w:val="en-US" w:eastAsia="zh-CN"/>
        </w:rPr>
        <w:t>建筑或市政类</w:t>
      </w:r>
      <w:r>
        <w:rPr>
          <w:rFonts w:hint="eastAsia"/>
          <w:color w:val="auto"/>
          <w:szCs w:val="21"/>
          <w:lang w:eastAsia="zh-CN"/>
        </w:rPr>
        <w:t>注册建造师</w:t>
      </w:r>
      <w:r>
        <w:rPr>
          <w:rFonts w:hint="eastAsia"/>
          <w:color w:val="auto"/>
          <w:szCs w:val="21"/>
        </w:rPr>
        <w:t>资格，提供该建</w:t>
      </w:r>
      <w:r>
        <w:rPr>
          <w:rFonts w:hint="eastAsia"/>
          <w:szCs w:val="21"/>
        </w:rPr>
        <w:t>造师的注册证、安全生产考核合格证B证、二代身份证的复印件。</w:t>
      </w:r>
    </w:p>
    <w:p>
      <w:pPr>
        <w:adjustRightInd w:val="0"/>
        <w:snapToGrid w:val="0"/>
        <w:spacing w:line="360" w:lineRule="auto"/>
        <w:ind w:firstLine="420" w:firstLineChars="200"/>
        <w:rPr>
          <w:rFonts w:hint="eastAsia"/>
          <w:szCs w:val="21"/>
        </w:rPr>
      </w:pPr>
      <w:r>
        <w:rPr>
          <w:rFonts w:hint="eastAsia"/>
          <w:szCs w:val="21"/>
        </w:rPr>
        <w:t>（3）施工关键岗位人员：拟派施工员、</w:t>
      </w:r>
      <w:r>
        <w:rPr>
          <w:rFonts w:hint="eastAsia"/>
          <w:szCs w:val="21"/>
          <w:lang w:eastAsia="zh-CN"/>
        </w:rPr>
        <w:t>质检员（质量员）、材料员岗位证书（或资格证书）和专职安全员的安全生产考核合格证书、</w:t>
      </w:r>
      <w:r>
        <w:rPr>
          <w:rFonts w:hint="eastAsia"/>
          <w:szCs w:val="21"/>
        </w:rPr>
        <w:t>资料员，提供</w:t>
      </w:r>
      <w:r>
        <w:rPr>
          <w:rFonts w:hint="eastAsia" w:ascii="宋体" w:hAnsi="宋体" w:cs="宋体"/>
        </w:rPr>
        <w:t>上述等</w:t>
      </w:r>
      <w:r>
        <w:rPr>
          <w:rFonts w:hint="eastAsia" w:ascii="宋体" w:hAnsi="宋体" w:cs="宋体"/>
          <w:lang w:eastAsia="zh-CN"/>
        </w:rPr>
        <w:t>五大员</w:t>
      </w:r>
      <w:r>
        <w:rPr>
          <w:rFonts w:hint="eastAsia" w:ascii="宋体" w:hAnsi="宋体" w:cs="宋体"/>
        </w:rPr>
        <w:t>的证书、二代身份证的复印件</w:t>
      </w:r>
      <w:r>
        <w:rPr>
          <w:rFonts w:hint="eastAsia"/>
          <w:szCs w:val="21"/>
        </w:rPr>
        <w:t>。</w:t>
      </w:r>
    </w:p>
    <w:p>
      <w:pPr>
        <w:pStyle w:val="2"/>
        <w:rPr>
          <w:rFonts w:hint="eastAsia"/>
          <w:szCs w:val="21"/>
          <w:lang w:val="en-US" w:eastAsia="zh-CN"/>
        </w:rPr>
      </w:pPr>
      <w:r>
        <w:rPr>
          <w:rFonts w:hint="eastAsia"/>
          <w:szCs w:val="21"/>
          <w:lang w:val="en-US" w:eastAsia="zh-CN"/>
        </w:rPr>
        <w:t xml:space="preserve">     （4）以上人员均须属于投标企业在职人员，开标时须提供近六个月的社保证明材料，否则作无效投标处理。</w:t>
      </w:r>
    </w:p>
    <w:p>
      <w:pPr>
        <w:ind w:firstLine="420" w:firstLineChars="200"/>
        <w:rPr>
          <w:rFonts w:hint="eastAsia"/>
          <w:szCs w:val="21"/>
          <w:lang w:val="en-US" w:eastAsia="zh-CN"/>
        </w:rPr>
      </w:pPr>
      <w:r>
        <w:rPr>
          <w:rFonts w:hint="eastAsia"/>
          <w:szCs w:val="21"/>
          <w:lang w:val="en-US" w:eastAsia="zh-CN"/>
        </w:rPr>
        <w:t>（5）项目负责人不得同时在两个或者两个及以上工程项目中担任工程负责人。</w:t>
      </w:r>
    </w:p>
    <w:p>
      <w:pPr>
        <w:ind w:firstLine="630" w:firstLineChars="300"/>
        <w:rPr>
          <w:rFonts w:hint="default"/>
          <w:lang w:val="en-US" w:eastAsia="zh-CN"/>
        </w:rPr>
      </w:pPr>
    </w:p>
    <w:p>
      <w:pPr>
        <w:adjustRightInd w:val="0"/>
        <w:snapToGrid w:val="0"/>
        <w:spacing w:line="360" w:lineRule="auto"/>
        <w:ind w:firstLine="420" w:firstLineChars="200"/>
        <w:rPr>
          <w:szCs w:val="21"/>
        </w:rPr>
      </w:pPr>
      <w:r>
        <w:rPr>
          <w:rFonts w:hint="eastAsia"/>
          <w:szCs w:val="21"/>
        </w:rPr>
        <w:t>6、外省来赣的施工单位应按江西省住房和建设厅《关于省外进赣建设工程企业实行信息登记管理的通知》（赣建办[2017]14号）要求，在“江西省住房和城乡建设厅网站”-“省外建设工程企业信息登记管理系统”上办理好有效的企业信息登记和本项目单项工程投标登记，投标人及本项目拟派的注册建造师及施工关键岗位人员（施工员、质检员（质量员）、材料员和专职安全员、资料员）应在 “省外进赣企业信息公示”中可以查询，并在开标时提供网上查询结果打印纸质材料加盖本单位公章，否则视为投标资格审查不合格，其投标无效。</w:t>
      </w:r>
    </w:p>
    <w:p>
      <w:pPr>
        <w:adjustRightInd w:val="0"/>
        <w:snapToGrid w:val="0"/>
        <w:spacing w:line="360" w:lineRule="auto"/>
        <w:ind w:firstLine="420" w:firstLineChars="200"/>
        <w:rPr>
          <w:szCs w:val="21"/>
        </w:rPr>
      </w:pPr>
      <w:r>
        <w:rPr>
          <w:rFonts w:hint="eastAsia"/>
          <w:szCs w:val="21"/>
        </w:rPr>
        <w:t>7、省外进赣勘察设计企业：根据《关于省外进赣勘察设计企业实行信息告知承诺的通知》（赣建科设[2019]44号）的要求，凡在我省行政区域开展业务的勘察设计企业，不再执行《关于省外进赣建设工程企业实行信息登记管理的通知》（赣建办[2017]14号）有关规定，实施信息告知承诺制。只需要在江西住建云平台网上登记即可。</w:t>
      </w:r>
    </w:p>
    <w:p>
      <w:pPr>
        <w:adjustRightInd w:val="0"/>
        <w:snapToGrid w:val="0"/>
        <w:spacing w:line="360" w:lineRule="auto"/>
        <w:ind w:firstLine="420" w:firstLineChars="200"/>
        <w:rPr>
          <w:szCs w:val="21"/>
        </w:rPr>
      </w:pPr>
      <w:r>
        <w:rPr>
          <w:rFonts w:hint="eastAsia"/>
          <w:szCs w:val="21"/>
        </w:rPr>
        <w:t>8、（1）本工程不接受开标之日前被县级</w:t>
      </w:r>
      <w:r>
        <w:rPr>
          <w:rFonts w:hint="eastAsia"/>
          <w:szCs w:val="21"/>
          <w:lang w:eastAsia="zh-CN"/>
        </w:rPr>
        <w:t>及以上</w:t>
      </w:r>
      <w:r>
        <w:rPr>
          <w:rFonts w:hint="eastAsia"/>
          <w:szCs w:val="21"/>
        </w:rPr>
        <w:t>（含县级）建设行政主管部门限制投标（含整改或整顿期间禁止承揽新的业务）且在本工程公告至开标期间仍处于处罚期的企业参加投标（在上述期间不论所限制投标地点），一经发现取消投标资格，已中标的取消中标资格。</w:t>
      </w:r>
    </w:p>
    <w:p>
      <w:pPr>
        <w:adjustRightInd w:val="0"/>
        <w:snapToGrid w:val="0"/>
        <w:spacing w:line="360" w:lineRule="exact"/>
        <w:ind w:firstLine="420" w:firstLineChars="200"/>
        <w:rPr>
          <w:szCs w:val="21"/>
        </w:rPr>
      </w:pPr>
      <w:r>
        <w:rPr>
          <w:rFonts w:hint="eastAsia"/>
          <w:szCs w:val="21"/>
        </w:rPr>
        <w:t>（2）</w:t>
      </w:r>
      <w:r>
        <w:rPr>
          <w:rFonts w:hint="eastAsia"/>
          <w:szCs w:val="21"/>
          <w:lang w:val="en-US" w:eastAsia="zh-CN"/>
        </w:rPr>
        <w:t>根据相关法律法规及规范性文件规定，</w:t>
      </w:r>
      <w:r>
        <w:rPr>
          <w:rFonts w:hint="eastAsia"/>
          <w:szCs w:val="21"/>
        </w:rPr>
        <w:t>出现下列情形的投标人作废标处理：投标人、法定代表人及拟派项目设计和施工负责人有重大违法犯罪记录或者行贿记录</w:t>
      </w:r>
      <w:r>
        <w:rPr>
          <w:rFonts w:hint="eastAsia"/>
          <w:szCs w:val="21"/>
          <w:lang w:eastAsia="zh-CN"/>
        </w:rPr>
        <w:t>、</w:t>
      </w:r>
      <w:r>
        <w:rPr>
          <w:rFonts w:hint="eastAsia"/>
          <w:szCs w:val="21"/>
        </w:rPr>
        <w:t>被列入“信用中国”网站（www.creditchina.gov.cn）失信被执行人、重大税收违法案件当事人名单、政府采购严重违法失信名单（招标公告发布前从最高人民法院失信被执行人信息库中删除的除外）。</w:t>
      </w:r>
    </w:p>
    <w:p>
      <w:pPr>
        <w:adjustRightInd w:val="0"/>
        <w:snapToGrid w:val="0"/>
        <w:spacing w:line="360" w:lineRule="exact"/>
        <w:ind w:firstLine="420" w:firstLineChars="200"/>
        <w:rPr>
          <w:rFonts w:hint="eastAsia"/>
          <w:szCs w:val="21"/>
          <w:lang w:val="en-US" w:eastAsia="zh-CN"/>
        </w:rPr>
      </w:pPr>
      <w:r>
        <w:rPr>
          <w:rFonts w:hint="eastAsia"/>
          <w:szCs w:val="21"/>
          <w:lang w:val="en-US" w:eastAsia="zh-CN"/>
        </w:rPr>
        <w:t>（3 ）投标人如无上述两款违法违规行为的，须在投标时提供《无违法违规的承诺函》，不得虚假承诺，一经发现取消投标资格，已中标的取消中标资格，并被没收投标保证金。</w:t>
      </w:r>
    </w:p>
    <w:p>
      <w:pPr>
        <w:adjustRightInd w:val="0"/>
        <w:snapToGrid w:val="0"/>
        <w:spacing w:line="360" w:lineRule="exact"/>
        <w:ind w:firstLine="420" w:firstLineChars="200"/>
        <w:rPr>
          <w:szCs w:val="21"/>
        </w:rPr>
      </w:pPr>
      <w:r>
        <w:rPr>
          <w:rFonts w:hint="eastAsia"/>
          <w:szCs w:val="21"/>
        </w:rPr>
        <w:t>9、投标人的《投标承诺书》 。</w:t>
      </w:r>
    </w:p>
    <w:p>
      <w:pPr>
        <w:adjustRightInd w:val="0"/>
        <w:snapToGrid w:val="0"/>
        <w:spacing w:line="360" w:lineRule="exact"/>
        <w:ind w:firstLine="420" w:firstLineChars="200"/>
        <w:rPr>
          <w:szCs w:val="21"/>
        </w:rPr>
      </w:pPr>
      <w:r>
        <w:rPr>
          <w:rFonts w:hint="eastAsia"/>
          <w:szCs w:val="21"/>
        </w:rPr>
        <w:t>10、投标保证金银行回执单。</w:t>
      </w:r>
    </w:p>
    <w:p>
      <w:pPr>
        <w:adjustRightInd w:val="0"/>
        <w:snapToGrid w:val="0"/>
        <w:spacing w:line="360" w:lineRule="exact"/>
        <w:ind w:firstLine="200"/>
        <w:rPr>
          <w:szCs w:val="21"/>
        </w:rPr>
      </w:pPr>
      <w:r>
        <w:rPr>
          <w:rFonts w:hint="eastAsia"/>
          <w:szCs w:val="21"/>
        </w:rPr>
        <w:t>注：资格标文本中上述证书、证件、材料为复印件并加盖单位公章，但资格标评审时需提供上述证书、证件、材料原件(除注明证书、证件可提供复印件的)，</w:t>
      </w:r>
      <w:r>
        <w:rPr>
          <w:szCs w:val="21"/>
        </w:rPr>
        <w:t>未按上述要求</w:t>
      </w:r>
      <w:r>
        <w:rPr>
          <w:rFonts w:hint="eastAsia"/>
          <w:szCs w:val="21"/>
        </w:rPr>
        <w:t>全部提供原件及复印件</w:t>
      </w:r>
      <w:r>
        <w:rPr>
          <w:szCs w:val="21"/>
        </w:rPr>
        <w:t>的投标</w:t>
      </w:r>
      <w:r>
        <w:rPr>
          <w:rFonts w:hint="eastAsia"/>
          <w:szCs w:val="21"/>
        </w:rPr>
        <w:t>人，其资格标视为不合格，资格审查的评审只作合格与不合格的结论，只有合格的投标文件才能进入下阶段的评审，不合格的投标文件不得进入下一阶段的评审。</w:t>
      </w:r>
    </w:p>
    <w:p>
      <w:pPr>
        <w:adjustRightInd w:val="0"/>
        <w:snapToGrid w:val="0"/>
        <w:spacing w:line="360" w:lineRule="exact"/>
        <w:ind w:firstLine="420" w:firstLineChars="200"/>
        <w:rPr>
          <w:szCs w:val="21"/>
        </w:rPr>
      </w:pPr>
      <w:r>
        <w:rPr>
          <w:rFonts w:hint="eastAsia"/>
          <w:szCs w:val="21"/>
        </w:rPr>
        <w:t>11、为保证公平、公正，本项目初步设计单位禁止参与本项目投标活动，如经发现取消资格。</w:t>
      </w:r>
    </w:p>
    <w:p>
      <w:pPr>
        <w:jc w:val="center"/>
        <w:rPr>
          <w:rFonts w:ascii="宋体" w:hAnsi="宋体"/>
          <w:bCs/>
          <w:sz w:val="24"/>
        </w:rPr>
      </w:pPr>
    </w:p>
    <w:p>
      <w:pPr>
        <w:jc w:val="center"/>
        <w:rPr>
          <w:rFonts w:ascii="宋体" w:hAnsi="宋体"/>
          <w:bCs/>
          <w:sz w:val="24"/>
        </w:rPr>
      </w:pPr>
      <w:r>
        <w:rPr>
          <w:rFonts w:ascii="宋体" w:hAnsi="宋体"/>
          <w:bCs/>
          <w:sz w:val="24"/>
        </w:rPr>
        <w:br w:type="page"/>
      </w:r>
    </w:p>
    <w:p>
      <w:pPr>
        <w:spacing w:line="500" w:lineRule="exact"/>
        <w:jc w:val="center"/>
        <w:rPr>
          <w:rFonts w:ascii="黑体" w:hAnsi="黑体" w:eastAsia="黑体" w:cs="黑体"/>
          <w:b/>
          <w:sz w:val="28"/>
          <w:szCs w:val="28"/>
        </w:rPr>
      </w:pPr>
      <w:r>
        <w:rPr>
          <w:rFonts w:hint="eastAsia" w:ascii="黑体" w:hAnsi="黑体" w:eastAsia="黑体" w:cs="黑体"/>
          <w:b/>
          <w:sz w:val="28"/>
          <w:szCs w:val="28"/>
        </w:rPr>
        <w:t>一、投标承诺书</w:t>
      </w:r>
    </w:p>
    <w:p>
      <w:pPr>
        <w:rPr>
          <w:rFonts w:ascii="宋体" w:hAnsi="宋体" w:cs="宋体"/>
          <w:szCs w:val="21"/>
          <w:u w:val="single"/>
        </w:rPr>
      </w:pPr>
    </w:p>
    <w:p>
      <w:pPr>
        <w:pStyle w:val="2"/>
      </w:pPr>
    </w:p>
    <w:p>
      <w:pPr>
        <w:spacing w:line="500" w:lineRule="exact"/>
        <w:rPr>
          <w:rFonts w:ascii="宋体" w:hAnsi="宋体" w:cs="宋体"/>
          <w:szCs w:val="21"/>
        </w:rPr>
      </w:pPr>
      <w:r>
        <w:rPr>
          <w:rFonts w:hint="eastAsia" w:ascii="宋体" w:hAnsi="宋体" w:cs="宋体"/>
          <w:szCs w:val="21"/>
          <w:lang w:eastAsia="zh-CN"/>
        </w:rPr>
        <w:t>贵溪市信江流域农业面源污染治理项目建设指挥部</w:t>
      </w:r>
      <w:r>
        <w:rPr>
          <w:rFonts w:hint="eastAsia" w:ascii="宋体" w:hAnsi="宋体" w:cs="宋体"/>
          <w:szCs w:val="21"/>
        </w:rPr>
        <w:t>：</w:t>
      </w:r>
    </w:p>
    <w:p>
      <w:pPr>
        <w:spacing w:line="500" w:lineRule="exact"/>
        <w:ind w:firstLine="420" w:firstLineChars="200"/>
        <w:rPr>
          <w:rFonts w:ascii="宋体" w:hAnsi="宋体" w:cs="宋体"/>
          <w:color w:val="auto"/>
          <w:szCs w:val="21"/>
        </w:rPr>
      </w:pPr>
      <w:r>
        <w:rPr>
          <w:rFonts w:hint="eastAsia" w:ascii="宋体" w:hAnsi="宋体" w:cs="宋体"/>
          <w:szCs w:val="21"/>
        </w:rPr>
        <w:t>本投标人已详细阅读了</w:t>
      </w:r>
      <w:r>
        <w:rPr>
          <w:rFonts w:hint="eastAsia" w:ascii="宋体" w:hAnsi="宋体" w:cs="宋体"/>
          <w:szCs w:val="21"/>
          <w:u w:val="single"/>
        </w:rPr>
        <w:t xml:space="preserve">                          </w:t>
      </w:r>
      <w:r>
        <w:rPr>
          <w:rFonts w:hint="eastAsia" w:ascii="宋体" w:hAnsi="宋体" w:cs="宋体"/>
          <w:szCs w:val="21"/>
        </w:rPr>
        <w:t xml:space="preserve"> （工程名称）工程招标文件，自愿参加上述工程投标，现就有</w:t>
      </w:r>
      <w:r>
        <w:rPr>
          <w:rFonts w:hint="eastAsia" w:ascii="宋体" w:hAnsi="宋体" w:cs="宋体"/>
          <w:color w:val="auto"/>
          <w:szCs w:val="21"/>
        </w:rPr>
        <w:t>关事项向招标人郑重承诺如下：</w:t>
      </w:r>
    </w:p>
    <w:p>
      <w:pPr>
        <w:widowControl/>
        <w:shd w:val="clear" w:color="auto" w:fill="FFFFFF"/>
        <w:spacing w:line="360" w:lineRule="auto"/>
        <w:ind w:firstLine="420"/>
        <w:jc w:val="left"/>
        <w:rPr>
          <w:rFonts w:ascii="宋体" w:hAnsi="宋体" w:cs="宋体"/>
          <w:szCs w:val="21"/>
        </w:rPr>
      </w:pPr>
      <w:r>
        <w:rPr>
          <w:rFonts w:hint="eastAsia" w:ascii="宋体" w:hAnsi="宋体" w:cs="宋体"/>
          <w:color w:val="auto"/>
          <w:szCs w:val="21"/>
        </w:rPr>
        <w:t>1、本投标人自愿在</w:t>
      </w:r>
      <w:r>
        <w:rPr>
          <w:rFonts w:hint="eastAsia" w:ascii="宋体" w:hAnsi="宋体" w:cs="宋体"/>
          <w:color w:val="auto"/>
          <w:kern w:val="0"/>
          <w:szCs w:val="21"/>
        </w:rPr>
        <w:t>①设计工期：</w:t>
      </w:r>
      <w:r>
        <w:rPr>
          <w:rFonts w:hint="eastAsia" w:ascii="宋体" w:hAnsi="宋体" w:cs="宋体"/>
          <w:color w:val="auto"/>
          <w:kern w:val="0"/>
          <w:szCs w:val="21"/>
          <w:lang w:val="en-US" w:eastAsia="zh-CN"/>
        </w:rPr>
        <w:t>30</w:t>
      </w:r>
      <w:r>
        <w:rPr>
          <w:rFonts w:hint="eastAsia" w:ascii="宋体" w:hAnsi="宋体" w:cs="宋体"/>
          <w:color w:val="auto"/>
          <w:kern w:val="0"/>
          <w:szCs w:val="21"/>
        </w:rPr>
        <w:t>日历天；②</w:t>
      </w:r>
      <w:r>
        <w:rPr>
          <w:rFonts w:hint="eastAsia" w:ascii="宋体" w:hAnsi="宋体" w:cs="宋体"/>
          <w:color w:val="auto"/>
          <w:kern w:val="0"/>
          <w:szCs w:val="21"/>
          <w:lang w:eastAsia="zh-CN"/>
        </w:rPr>
        <w:t>项目建设年限</w:t>
      </w:r>
      <w:r>
        <w:rPr>
          <w:rFonts w:hint="eastAsia" w:ascii="宋体" w:hAnsi="宋体" w:cs="宋体"/>
          <w:color w:val="auto"/>
          <w:kern w:val="0"/>
          <w:szCs w:val="21"/>
        </w:rPr>
        <w:t>：</w:t>
      </w:r>
      <w:r>
        <w:rPr>
          <w:rFonts w:hint="eastAsia" w:ascii="仿宋" w:hAnsi="仿宋" w:eastAsia="仿宋" w:cs="仿宋"/>
          <w:color w:val="auto"/>
          <w:kern w:val="0"/>
          <w:sz w:val="24"/>
          <w:szCs w:val="24"/>
          <w:lang w:val="en-US" w:eastAsia="zh-CN"/>
        </w:rPr>
        <w:t>2019年-2021年</w:t>
      </w:r>
      <w:r>
        <w:rPr>
          <w:rFonts w:hint="eastAsia" w:ascii="宋体" w:hAnsi="宋体" w:cs="宋体"/>
          <w:color w:val="auto"/>
          <w:kern w:val="0"/>
          <w:szCs w:val="21"/>
        </w:rPr>
        <w:t>，</w:t>
      </w:r>
      <w:r>
        <w:rPr>
          <w:rFonts w:hint="eastAsia" w:ascii="宋体" w:hAnsi="宋体" w:cs="宋体"/>
          <w:szCs w:val="21"/>
        </w:rPr>
        <w:t>并按照招标文件及施工合同、设计图纸、工程量清单、技术规范要求完成施工任务，按时竣工验收并向招标人移交工程。工程质量按照投标文件的承诺并满足招标文件要求。</w:t>
      </w:r>
    </w:p>
    <w:p>
      <w:pPr>
        <w:spacing w:line="500" w:lineRule="exact"/>
        <w:ind w:firstLine="420" w:firstLineChars="200"/>
        <w:rPr>
          <w:rFonts w:ascii="宋体" w:hAnsi="宋体" w:cs="宋体"/>
          <w:szCs w:val="21"/>
        </w:rPr>
      </w:pPr>
      <w:r>
        <w:rPr>
          <w:rFonts w:hint="eastAsia" w:ascii="宋体" w:hAnsi="宋体" w:cs="宋体"/>
          <w:szCs w:val="21"/>
        </w:rPr>
        <w:t>2、遵守中华人民共和国、江西省、鹰潭市（包括《中华人民共和国招标投标法》、《中华人民共和国建筑法》、《中华人民共和国反不正当竞争法》等等）有关招标投标的法律法规规定，自觉维护建筑市场秩序，公平竞争，保证不串标、不围标、不买标、不卖标、不出借资质和违法分包。否则，同意被废除投标资格并接受处罚。</w:t>
      </w:r>
    </w:p>
    <w:p>
      <w:pPr>
        <w:spacing w:line="500" w:lineRule="exact"/>
        <w:ind w:firstLine="420" w:firstLineChars="200"/>
        <w:rPr>
          <w:rFonts w:ascii="宋体" w:hAnsi="宋体" w:cs="宋体"/>
          <w:szCs w:val="21"/>
        </w:rPr>
      </w:pPr>
      <w:r>
        <w:rPr>
          <w:rFonts w:hint="eastAsia" w:ascii="宋体" w:hAnsi="宋体" w:cs="宋体"/>
          <w:szCs w:val="21"/>
        </w:rPr>
        <w:t>3、服从招标议程安排，遵守招标有关会议现场纪律。否则，同意被废除投标资格并接受处罚。</w:t>
      </w:r>
    </w:p>
    <w:p>
      <w:pPr>
        <w:spacing w:line="500" w:lineRule="exact"/>
        <w:ind w:firstLine="420" w:firstLineChars="200"/>
        <w:rPr>
          <w:rFonts w:ascii="宋体" w:hAnsi="宋体" w:cs="宋体"/>
          <w:szCs w:val="21"/>
        </w:rPr>
      </w:pPr>
      <w:r>
        <w:rPr>
          <w:rFonts w:hint="eastAsia" w:ascii="宋体" w:hAnsi="宋体" w:cs="宋体"/>
          <w:szCs w:val="21"/>
        </w:rPr>
        <w:t>4、接受招标文件实质性要求，否则，同意被废除投标资格并接受处罚。</w:t>
      </w:r>
    </w:p>
    <w:p>
      <w:pPr>
        <w:spacing w:line="500" w:lineRule="exact"/>
        <w:ind w:firstLine="420" w:firstLineChars="200"/>
        <w:rPr>
          <w:rFonts w:ascii="宋体" w:hAnsi="宋体" w:cs="宋体"/>
          <w:szCs w:val="21"/>
        </w:rPr>
      </w:pPr>
      <w:r>
        <w:rPr>
          <w:rFonts w:hint="eastAsia" w:ascii="宋体" w:hAnsi="宋体" w:cs="宋体"/>
          <w:szCs w:val="21"/>
        </w:rPr>
        <w:t>5、保证投标文件内容无任何虚假，诚实守信，保证所提供的建造师、</w:t>
      </w:r>
      <w:r>
        <w:rPr>
          <w:rFonts w:hint="eastAsia" w:ascii="宋体" w:hAnsi="宋体" w:cs="宋体"/>
        </w:rPr>
        <w:t>施工员、质量员、材料员、</w:t>
      </w:r>
      <w:r>
        <w:rPr>
          <w:rFonts w:hint="eastAsia" w:ascii="宋体" w:hAnsi="宋体" w:cs="宋体"/>
          <w:szCs w:val="21"/>
        </w:rPr>
        <w:t>专职安全员</w:t>
      </w:r>
      <w:r>
        <w:rPr>
          <w:rFonts w:hint="eastAsia" w:ascii="宋体" w:hAnsi="宋体" w:cs="宋体"/>
          <w:szCs w:val="21"/>
          <w:lang w:eastAsia="zh-CN"/>
        </w:rPr>
        <w:t>、</w:t>
      </w:r>
      <w:r>
        <w:rPr>
          <w:rFonts w:hint="eastAsia" w:ascii="宋体" w:hAnsi="宋体" w:cs="宋体"/>
          <w:szCs w:val="21"/>
          <w:lang w:val="en-US" w:eastAsia="zh-CN"/>
        </w:rPr>
        <w:t>资料员</w:t>
      </w:r>
      <w:r>
        <w:rPr>
          <w:rFonts w:hint="eastAsia" w:ascii="宋体" w:hAnsi="宋体" w:cs="宋体"/>
          <w:szCs w:val="21"/>
        </w:rPr>
        <w:t>是本企业合同在岗人员且其证书真实有效。若评标过程中查出有虚假和不诚实信用行为的，同意作无效投标文件处理并被没收投标担保，若中标之后查出有虚假，同意废除中标资格并被没收投标担保。</w:t>
      </w:r>
    </w:p>
    <w:p>
      <w:pPr>
        <w:spacing w:line="500" w:lineRule="exact"/>
        <w:ind w:firstLine="420" w:firstLineChars="200"/>
        <w:rPr>
          <w:rFonts w:ascii="宋体" w:hAnsi="宋体" w:cs="宋体"/>
          <w:szCs w:val="21"/>
        </w:rPr>
      </w:pPr>
      <w:r>
        <w:rPr>
          <w:rFonts w:hint="eastAsia" w:ascii="宋体" w:hAnsi="宋体" w:cs="宋体"/>
          <w:szCs w:val="21"/>
        </w:rPr>
        <w:t>6、投诉与被投诉：保证不恶意投诉他人，如投诉他人，经招标投标监督机构查实与投诉事项不符或投诉事项没有违法、违规时，愿意承担招标投标监督机构及相关单位进行投诉调查、核实等所需的一切费用，并且在缴清该费用后，方可退还其投标保证金；如被他人投诉，经招标投标监督机构查实其投诉事项属实，将自动放弃中标资格，愿意承担招标投标监督机构及相关单位进行投诉调查、核实等所需的一切费用，同意从其投标保证金中扣除。不论是投诉还是被投诉，在招标投标监督机构未作出处理决定之前，同意暂不退还其投标保证金。</w:t>
      </w:r>
    </w:p>
    <w:p>
      <w:pPr>
        <w:spacing w:line="500" w:lineRule="exact"/>
        <w:ind w:firstLine="420" w:firstLineChars="200"/>
        <w:rPr>
          <w:rFonts w:ascii="宋体" w:hAnsi="宋体" w:cs="宋体"/>
          <w:szCs w:val="21"/>
        </w:rPr>
      </w:pPr>
      <w:r>
        <w:rPr>
          <w:rFonts w:hint="eastAsia" w:ascii="宋体" w:hAnsi="宋体" w:cs="宋体"/>
          <w:szCs w:val="21"/>
        </w:rPr>
        <w:t>7、保证投标文件不存在低于成本的恶意报价行为。</w:t>
      </w:r>
    </w:p>
    <w:p>
      <w:pPr>
        <w:spacing w:line="500" w:lineRule="exact"/>
        <w:ind w:firstLine="420" w:firstLineChars="200"/>
        <w:rPr>
          <w:rFonts w:ascii="宋体" w:hAnsi="宋体" w:cs="宋体"/>
          <w:szCs w:val="21"/>
        </w:rPr>
      </w:pPr>
      <w:r>
        <w:rPr>
          <w:rFonts w:hint="eastAsia" w:ascii="宋体" w:hAnsi="宋体" w:cs="宋体"/>
          <w:szCs w:val="21"/>
        </w:rPr>
        <w:t>8、保证按照招标文件及中标通知书规定提交履约担保并商签施工合同。否则，同意接受招标人违约处罚并被没收投标担保。</w:t>
      </w:r>
    </w:p>
    <w:p>
      <w:pPr>
        <w:spacing w:line="500" w:lineRule="exact"/>
        <w:ind w:firstLine="420" w:firstLineChars="200"/>
        <w:rPr>
          <w:rFonts w:ascii="宋体" w:hAnsi="宋体" w:cs="宋体"/>
          <w:szCs w:val="21"/>
        </w:rPr>
      </w:pPr>
      <w:r>
        <w:rPr>
          <w:rFonts w:hint="eastAsia" w:ascii="宋体" w:hAnsi="宋体" w:cs="宋体"/>
          <w:szCs w:val="21"/>
        </w:rPr>
        <w:t>9、保证按照施工合同约定完成施工合同范围内的全部内容，履行保修责任。否则，同意接受招标人对投标人违诺处罚并被没收履约担保。</w:t>
      </w:r>
    </w:p>
    <w:p>
      <w:pPr>
        <w:spacing w:line="500" w:lineRule="exact"/>
        <w:ind w:firstLine="420" w:firstLineChars="200"/>
        <w:rPr>
          <w:rFonts w:ascii="宋体" w:hAnsi="宋体" w:cs="宋体"/>
          <w:szCs w:val="21"/>
        </w:rPr>
      </w:pPr>
      <w:r>
        <w:rPr>
          <w:rFonts w:hint="eastAsia" w:ascii="宋体" w:hAnsi="宋体" w:cs="宋体"/>
          <w:szCs w:val="21"/>
        </w:rPr>
        <w:t>10、保证中标之后不转包、不用挂靠施工队伍，若分包将征得招标人同意并遵守相关法律法规；若出现企业被责令停业、企业财产或账户被接管或冻结或破产的情形之一的，自愿放弃中标的权利。</w:t>
      </w:r>
    </w:p>
    <w:p>
      <w:pPr>
        <w:spacing w:line="500" w:lineRule="exact"/>
        <w:ind w:firstLine="420" w:firstLineChars="200"/>
        <w:rPr>
          <w:rFonts w:ascii="宋体" w:hAnsi="宋体" w:cs="宋体"/>
          <w:szCs w:val="21"/>
        </w:rPr>
      </w:pPr>
      <w:r>
        <w:rPr>
          <w:rFonts w:hint="eastAsia" w:ascii="宋体" w:hAnsi="宋体" w:cs="宋体"/>
          <w:szCs w:val="21"/>
        </w:rPr>
        <w:t>11、保证中标之后按投标文件的承诺向招标项目派驻管理人员及投入机械设备，否则，同意接受违约处罚并被没收履约担保。</w:t>
      </w:r>
    </w:p>
    <w:p>
      <w:pPr>
        <w:spacing w:line="500" w:lineRule="exact"/>
        <w:ind w:firstLine="420" w:firstLineChars="200"/>
        <w:rPr>
          <w:rFonts w:ascii="宋体" w:hAnsi="宋体" w:cs="宋体"/>
          <w:szCs w:val="21"/>
        </w:rPr>
      </w:pPr>
      <w:r>
        <w:rPr>
          <w:rFonts w:hint="eastAsia" w:ascii="宋体" w:hAnsi="宋体" w:cs="宋体"/>
          <w:szCs w:val="21"/>
        </w:rPr>
        <w:t>12、保证中标之后密切配合建设单位及监理单位开展工作，服从建设单位驻现场代表及现场监理人员的监督管理。</w:t>
      </w:r>
    </w:p>
    <w:p>
      <w:pPr>
        <w:spacing w:line="500" w:lineRule="exact"/>
        <w:ind w:firstLine="420" w:firstLineChars="200"/>
        <w:rPr>
          <w:rFonts w:ascii="宋体" w:hAnsi="宋体" w:cs="宋体"/>
          <w:szCs w:val="21"/>
        </w:rPr>
      </w:pPr>
      <w:r>
        <w:rPr>
          <w:rFonts w:hint="eastAsia" w:ascii="宋体" w:hAnsi="宋体" w:cs="宋体"/>
          <w:szCs w:val="21"/>
        </w:rPr>
        <w:t>13、保证按招标文件及施工合同约定的原则处理造价调整事宜，不发生签署施工合同之后恶意提高造价的行为。</w:t>
      </w:r>
    </w:p>
    <w:p>
      <w:pPr>
        <w:spacing w:line="500" w:lineRule="exact"/>
        <w:ind w:firstLine="420" w:firstLineChars="200"/>
        <w:rPr>
          <w:rFonts w:ascii="宋体" w:hAnsi="宋体" w:cs="宋体"/>
          <w:szCs w:val="21"/>
        </w:rPr>
      </w:pPr>
      <w:r>
        <w:rPr>
          <w:rFonts w:hint="eastAsia" w:ascii="宋体" w:hAnsi="宋体" w:cs="宋体"/>
          <w:szCs w:val="21"/>
        </w:rPr>
        <w:t>14、保证中标后在合同约定造价、工期内，保质保量完成施工任务。</w:t>
      </w:r>
    </w:p>
    <w:p>
      <w:pPr>
        <w:spacing w:line="500" w:lineRule="exact"/>
        <w:ind w:firstLine="420" w:firstLineChars="200"/>
        <w:rPr>
          <w:rFonts w:ascii="宋体" w:hAnsi="宋体" w:cs="宋体"/>
          <w:szCs w:val="21"/>
        </w:rPr>
      </w:pPr>
      <w:r>
        <w:rPr>
          <w:rFonts w:hint="eastAsia" w:ascii="宋体" w:hAnsi="宋体" w:cs="宋体"/>
          <w:szCs w:val="21"/>
        </w:rPr>
        <w:t>本投标人在规定的投标有效期限内，将受招标文件的约束并全面履行本投标文件的承诺，如未履行承诺，自愿接受将我公司不诚信行为公示在鹰潭招标投标网，列入“黑名单”，二年内不进入鹰潭建筑市场，并按合同约定进行经济处罚。</w:t>
      </w:r>
    </w:p>
    <w:p>
      <w:pPr>
        <w:rPr>
          <w:rFonts w:ascii="宋体" w:hAnsi="宋体" w:cs="宋体"/>
          <w:szCs w:val="21"/>
        </w:rPr>
      </w:pPr>
    </w:p>
    <w:p>
      <w:pPr>
        <w:pStyle w:val="2"/>
        <w:rPr>
          <w:rFonts w:ascii="宋体" w:hAnsi="宋体" w:cs="宋体"/>
          <w:szCs w:val="21"/>
        </w:rPr>
      </w:pPr>
    </w:p>
    <w:p>
      <w:pPr>
        <w:rPr>
          <w:rFonts w:ascii="宋体" w:hAnsi="宋体" w:cs="宋体"/>
          <w:szCs w:val="21"/>
        </w:rPr>
      </w:pPr>
    </w:p>
    <w:p>
      <w:pPr>
        <w:pStyle w:val="2"/>
      </w:pPr>
    </w:p>
    <w:p>
      <w:pPr>
        <w:wordWrap w:val="0"/>
        <w:spacing w:line="500" w:lineRule="exact"/>
        <w:jc w:val="right"/>
        <w:rPr>
          <w:rFonts w:ascii="宋体" w:hAnsi="宋体" w:cs="宋体"/>
          <w:szCs w:val="21"/>
        </w:rPr>
      </w:pPr>
      <w:r>
        <w:rPr>
          <w:rFonts w:hint="eastAsia" w:ascii="宋体" w:hAnsi="宋体" w:cs="宋体"/>
          <w:szCs w:val="21"/>
        </w:rPr>
        <w:t xml:space="preserve">投标人（法人章）：       </w:t>
      </w:r>
    </w:p>
    <w:p>
      <w:pPr>
        <w:wordWrap w:val="0"/>
        <w:spacing w:line="500" w:lineRule="exact"/>
        <w:jc w:val="right"/>
        <w:rPr>
          <w:rFonts w:ascii="宋体" w:hAnsi="宋体" w:cs="宋体"/>
          <w:szCs w:val="21"/>
        </w:rPr>
      </w:pPr>
      <w:r>
        <w:rPr>
          <w:rFonts w:hint="eastAsia" w:ascii="宋体" w:hAnsi="宋体" w:cs="宋体"/>
          <w:szCs w:val="21"/>
        </w:rPr>
        <w:t xml:space="preserve">法定代表人（签名或盖章）：       </w:t>
      </w:r>
    </w:p>
    <w:p>
      <w:pPr>
        <w:wordWrap w:val="0"/>
        <w:jc w:val="right"/>
        <w:rPr>
          <w:rFonts w:ascii="宋体" w:hAnsi="宋体" w:cs="宋体"/>
          <w:szCs w:val="21"/>
        </w:rPr>
      </w:pPr>
      <w:r>
        <w:rPr>
          <w:rFonts w:hint="eastAsia" w:ascii="宋体" w:hAnsi="宋体" w:cs="宋体"/>
          <w:szCs w:val="21"/>
        </w:rPr>
        <w:t xml:space="preserve"> </w:t>
      </w:r>
    </w:p>
    <w:p>
      <w:pPr>
        <w:spacing w:line="440" w:lineRule="exact"/>
        <w:ind w:firstLine="3885" w:firstLineChars="1850"/>
        <w:jc w:val="right"/>
        <w:rPr>
          <w:rFonts w:ascii="宋体" w:hAnsi="宋体" w:cs="宋体"/>
          <w:szCs w:val="21"/>
        </w:rPr>
      </w:pPr>
      <w:r>
        <w:rPr>
          <w:rFonts w:hint="eastAsia" w:ascii="宋体" w:hAnsi="宋体" w:cs="宋体"/>
          <w:szCs w:val="21"/>
        </w:rPr>
        <w:t>年   月  日</w:t>
      </w:r>
    </w:p>
    <w:p>
      <w:pPr>
        <w:spacing w:line="440" w:lineRule="exact"/>
        <w:ind w:firstLine="3885" w:firstLineChars="1850"/>
        <w:jc w:val="righ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pStyle w:val="2"/>
      </w:pPr>
    </w:p>
    <w:p>
      <w:pPr>
        <w:spacing w:line="440" w:lineRule="exact"/>
        <w:rPr>
          <w:rFonts w:ascii="宋体" w:hAnsi="宋体" w:cs="宋体"/>
          <w:szCs w:val="21"/>
        </w:rPr>
      </w:pPr>
    </w:p>
    <w:p>
      <w:pPr>
        <w:spacing w:line="500" w:lineRule="exact"/>
        <w:jc w:val="both"/>
        <w:rPr>
          <w:rFonts w:hint="eastAsia"/>
          <w:b/>
          <w:bCs/>
          <w:sz w:val="24"/>
        </w:rPr>
      </w:pPr>
    </w:p>
    <w:p>
      <w:pPr>
        <w:spacing w:line="500" w:lineRule="exact"/>
        <w:jc w:val="center"/>
        <w:rPr>
          <w:rFonts w:ascii="黑体" w:hAnsi="黑体" w:eastAsia="黑体" w:cs="黑体"/>
          <w:b/>
          <w:sz w:val="28"/>
          <w:szCs w:val="28"/>
        </w:rPr>
      </w:pPr>
      <w:r>
        <w:rPr>
          <w:rFonts w:hint="eastAsia" w:ascii="黑体" w:hAnsi="黑体" w:eastAsia="黑体" w:cs="黑体"/>
          <w:b/>
          <w:sz w:val="28"/>
          <w:szCs w:val="28"/>
          <w:lang w:val="en-US" w:eastAsia="zh-CN"/>
        </w:rPr>
        <w:t>二</w:t>
      </w:r>
      <w:r>
        <w:rPr>
          <w:rFonts w:hint="eastAsia" w:ascii="黑体" w:hAnsi="黑体" w:eastAsia="黑体" w:cs="黑体"/>
          <w:b/>
          <w:sz w:val="28"/>
          <w:szCs w:val="28"/>
        </w:rPr>
        <w:t>、法定代表人身份证明</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投标人名称：</w:t>
      </w:r>
    </w:p>
    <w:p>
      <w:pPr>
        <w:spacing w:line="440" w:lineRule="exact"/>
        <w:rPr>
          <w:rFonts w:ascii="宋体" w:hAnsi="宋体" w:cs="宋体"/>
          <w:szCs w:val="21"/>
        </w:rPr>
      </w:pPr>
      <w:r>
        <w:rPr>
          <w:rFonts w:hint="eastAsia" w:ascii="宋体" w:hAnsi="宋体" w:cs="宋体"/>
          <w:szCs w:val="21"/>
        </w:rPr>
        <w:t>单位性质：</w:t>
      </w:r>
    </w:p>
    <w:p>
      <w:pPr>
        <w:spacing w:line="440" w:lineRule="exact"/>
        <w:rPr>
          <w:rFonts w:ascii="宋体" w:hAnsi="宋体" w:cs="宋体"/>
          <w:szCs w:val="21"/>
        </w:rPr>
      </w:pPr>
      <w:r>
        <w:rPr>
          <w:rFonts w:hint="eastAsia" w:ascii="宋体" w:hAnsi="宋体" w:cs="宋体"/>
          <w:szCs w:val="21"/>
        </w:rPr>
        <w:t>地址：</w:t>
      </w:r>
    </w:p>
    <w:p>
      <w:pPr>
        <w:spacing w:line="440" w:lineRule="exact"/>
        <w:rPr>
          <w:rFonts w:ascii="宋体" w:hAnsi="宋体" w:cs="宋体"/>
          <w:szCs w:val="21"/>
        </w:rPr>
      </w:pPr>
      <w:r>
        <w:rPr>
          <w:rFonts w:hint="eastAsia" w:ascii="宋体" w:hAnsi="宋体" w:cs="宋体"/>
          <w:szCs w:val="21"/>
        </w:rPr>
        <w:t>成立时间：   年   月   日</w:t>
      </w:r>
    </w:p>
    <w:p>
      <w:pPr>
        <w:spacing w:line="440" w:lineRule="exact"/>
        <w:rPr>
          <w:rFonts w:ascii="宋体" w:hAnsi="宋体" w:cs="宋体"/>
          <w:szCs w:val="21"/>
        </w:rPr>
      </w:pPr>
      <w:r>
        <w:rPr>
          <w:rFonts w:hint="eastAsia" w:ascii="宋体" w:hAnsi="宋体" w:cs="宋体"/>
          <w:szCs w:val="21"/>
        </w:rPr>
        <w:t>经营期限：</w:t>
      </w:r>
    </w:p>
    <w:p>
      <w:pPr>
        <w:spacing w:line="440" w:lineRule="exact"/>
        <w:rPr>
          <w:rFonts w:ascii="宋体" w:hAnsi="宋体" w:cs="宋体"/>
          <w:szCs w:val="21"/>
        </w:rPr>
      </w:pPr>
      <w:r>
        <w:rPr>
          <w:rFonts w:hint="eastAsia" w:ascii="宋体" w:hAnsi="宋体" w:cs="宋体"/>
          <w:szCs w:val="21"/>
        </w:rPr>
        <w:t>姓名：   性别：   年龄：   职务：</w:t>
      </w:r>
    </w:p>
    <w:p>
      <w:pPr>
        <w:spacing w:line="440" w:lineRule="exact"/>
        <w:rPr>
          <w:rFonts w:ascii="宋体" w:hAnsi="宋体" w:cs="宋体"/>
          <w:szCs w:val="21"/>
        </w:rPr>
      </w:pPr>
      <w:r>
        <w:rPr>
          <w:rFonts w:hint="eastAsia" w:ascii="宋体" w:hAnsi="宋体" w:cs="宋体"/>
          <w:szCs w:val="21"/>
        </w:rPr>
        <w:t>系（投标人名称）的法定代表人。</w:t>
      </w:r>
    </w:p>
    <w:p>
      <w:pPr>
        <w:spacing w:line="440" w:lineRule="exact"/>
        <w:ind w:firstLine="420" w:firstLineChars="200"/>
        <w:rPr>
          <w:rFonts w:ascii="宋体" w:hAnsi="宋体" w:cs="宋体"/>
          <w:szCs w:val="21"/>
        </w:rPr>
      </w:pPr>
      <w:r>
        <w:rPr>
          <w:rFonts w:hint="eastAsia" w:ascii="宋体" w:hAnsi="宋体" w:cs="宋体"/>
          <w:szCs w:val="21"/>
        </w:rPr>
        <w:t>特此证明。</w:t>
      </w:r>
    </w:p>
    <w:p>
      <w:pPr>
        <w:spacing w:line="440" w:lineRule="exact"/>
        <w:rPr>
          <w:rFonts w:ascii="宋体" w:hAnsi="宋体" w:cs="宋体"/>
          <w:szCs w:val="21"/>
        </w:rPr>
      </w:pPr>
    </w:p>
    <w:p>
      <w:pPr>
        <w:spacing w:line="440" w:lineRule="exact"/>
        <w:rPr>
          <w:b/>
          <w:bCs/>
          <w:szCs w:val="21"/>
        </w:rPr>
      </w:pPr>
      <w:r>
        <w:rPr>
          <w:rFonts w:hint="eastAsia"/>
          <w:b/>
          <w:bCs/>
          <w:szCs w:val="21"/>
        </w:rPr>
        <w:t>备注：1、附法定代表人身份证复印件；</w:t>
      </w:r>
    </w:p>
    <w:p>
      <w:pPr>
        <w:spacing w:line="440" w:lineRule="exact"/>
        <w:rPr>
          <w:rFonts w:hint="eastAsia"/>
          <w:b/>
          <w:bCs/>
          <w:szCs w:val="21"/>
        </w:rPr>
      </w:pPr>
      <w:r>
        <w:rPr>
          <w:rFonts w:hint="eastAsia"/>
          <w:b/>
          <w:bCs/>
          <w:szCs w:val="21"/>
        </w:rPr>
        <w:t xml:space="preserve">    </w:t>
      </w:r>
    </w:p>
    <w:p>
      <w:pPr>
        <w:pStyle w:val="2"/>
      </w:pPr>
    </w:p>
    <w:p>
      <w:pPr>
        <w:spacing w:line="440" w:lineRule="exact"/>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投标人：（盖单位章）</w:t>
      </w:r>
    </w:p>
    <w:p>
      <w:pPr>
        <w:spacing w:line="440" w:lineRule="exact"/>
        <w:jc w:val="right"/>
        <w:rPr>
          <w:rFonts w:ascii="宋体" w:hAnsi="宋体" w:cs="宋体"/>
          <w:szCs w:val="21"/>
        </w:rPr>
      </w:pPr>
      <w:r>
        <w:rPr>
          <w:rFonts w:hint="eastAsia" w:ascii="宋体" w:hAnsi="宋体" w:cs="宋体"/>
          <w:szCs w:val="21"/>
        </w:rPr>
        <w:t xml:space="preserve">   年   月   日</w:t>
      </w:r>
    </w:p>
    <w:p>
      <w:pPr>
        <w:spacing w:line="500" w:lineRule="exact"/>
        <w:jc w:val="center"/>
        <w:rPr>
          <w:rFonts w:ascii="黑体" w:hAnsi="黑体" w:eastAsia="黑体" w:cs="黑体"/>
          <w:b/>
          <w:sz w:val="28"/>
          <w:szCs w:val="28"/>
        </w:rPr>
      </w:pPr>
      <w:bookmarkStart w:id="962" w:name="_Toc247527832"/>
      <w:bookmarkStart w:id="963" w:name="_Toc506971926"/>
      <w:bookmarkStart w:id="964" w:name="_Toc152045792"/>
      <w:bookmarkStart w:id="965" w:name="_Toc247514284"/>
      <w:bookmarkStart w:id="966" w:name="_Toc1729"/>
      <w:bookmarkStart w:id="967" w:name="_Toc152042581"/>
      <w:bookmarkStart w:id="968" w:name="_Toc144974861"/>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spacing w:line="500" w:lineRule="exact"/>
        <w:jc w:val="center"/>
        <w:rPr>
          <w:rFonts w:ascii="黑体" w:hAnsi="黑体" w:eastAsia="黑体" w:cs="黑体"/>
          <w:b/>
          <w:sz w:val="28"/>
          <w:szCs w:val="28"/>
        </w:rPr>
      </w:pPr>
    </w:p>
    <w:p>
      <w:pPr>
        <w:pStyle w:val="2"/>
      </w:pPr>
    </w:p>
    <w:p>
      <w:pPr>
        <w:spacing w:line="500" w:lineRule="exact"/>
        <w:jc w:val="center"/>
        <w:rPr>
          <w:rFonts w:ascii="黑体" w:hAnsi="黑体" w:eastAsia="黑体" w:cs="黑体"/>
          <w:b/>
          <w:sz w:val="28"/>
          <w:szCs w:val="28"/>
        </w:rPr>
      </w:pPr>
    </w:p>
    <w:p>
      <w:pPr>
        <w:spacing w:line="500" w:lineRule="exact"/>
        <w:jc w:val="both"/>
        <w:rPr>
          <w:rFonts w:ascii="黑体" w:hAnsi="黑体" w:eastAsia="黑体" w:cs="黑体"/>
          <w:b/>
          <w:sz w:val="28"/>
          <w:szCs w:val="28"/>
        </w:rPr>
      </w:pPr>
    </w:p>
    <w:p>
      <w:pPr>
        <w:spacing w:line="500" w:lineRule="exact"/>
        <w:jc w:val="center"/>
        <w:rPr>
          <w:rFonts w:ascii="黑体" w:hAnsi="黑体" w:eastAsia="黑体" w:cs="黑体"/>
          <w:b/>
          <w:sz w:val="28"/>
          <w:szCs w:val="28"/>
        </w:rPr>
      </w:pPr>
      <w:r>
        <w:rPr>
          <w:rFonts w:hint="eastAsia" w:ascii="黑体" w:hAnsi="黑体" w:eastAsia="黑体" w:cs="黑体"/>
          <w:b/>
          <w:sz w:val="28"/>
          <w:szCs w:val="28"/>
          <w:lang w:val="en-US" w:eastAsia="zh-CN"/>
        </w:rPr>
        <w:t>三</w:t>
      </w:r>
      <w:r>
        <w:rPr>
          <w:rFonts w:hint="eastAsia" w:ascii="黑体" w:hAnsi="黑体" w:eastAsia="黑体" w:cs="黑体"/>
          <w:b/>
          <w:sz w:val="28"/>
          <w:szCs w:val="28"/>
        </w:rPr>
        <w:t>、授权委托书</w:t>
      </w:r>
      <w:bookmarkEnd w:id="962"/>
      <w:bookmarkEnd w:id="963"/>
      <w:bookmarkEnd w:id="964"/>
      <w:bookmarkEnd w:id="965"/>
      <w:bookmarkEnd w:id="966"/>
      <w:bookmarkEnd w:id="967"/>
      <w:bookmarkEnd w:id="968"/>
    </w:p>
    <w:p>
      <w:pPr>
        <w:spacing w:line="440" w:lineRule="exact"/>
        <w:rPr>
          <w:rFonts w:ascii="宋体" w:hAnsi="宋体" w:cs="宋体"/>
          <w:szCs w:val="21"/>
        </w:rPr>
      </w:pPr>
    </w:p>
    <w:p>
      <w:pPr>
        <w:topLinePunct/>
        <w:spacing w:line="440" w:lineRule="exact"/>
        <w:ind w:firstLine="420" w:firstLineChars="200"/>
        <w:rPr>
          <w:rFonts w:ascii="宋体" w:hAnsi="宋体" w:cs="宋体"/>
          <w:szCs w:val="21"/>
        </w:rPr>
      </w:pPr>
      <w:r>
        <w:rPr>
          <w:rFonts w:hint="eastAsia" w:ascii="宋体" w:hAnsi="宋体" w:cs="宋体"/>
          <w:szCs w:val="21"/>
        </w:rPr>
        <w:t>本人（姓名）系（投标人名称）的法定代表人，现委托（姓名）为我方代理人。代理人根据授权，以我方名义签署、澄清、说明、补正、递交、撤回、修改（项目名称）设计施工总承包投标文件、签订合同和处理有关事宜，其法律后果由我方承担。</w:t>
      </w:r>
    </w:p>
    <w:p>
      <w:pPr>
        <w:spacing w:line="440" w:lineRule="exact"/>
        <w:rPr>
          <w:rFonts w:ascii="宋体" w:hAnsi="宋体" w:cs="宋体"/>
          <w:szCs w:val="21"/>
        </w:rPr>
      </w:pPr>
      <w:r>
        <w:rPr>
          <w:rFonts w:hint="eastAsia" w:ascii="宋体" w:hAnsi="宋体" w:cs="宋体"/>
          <w:szCs w:val="21"/>
        </w:rPr>
        <w:t>委托期限：。</w:t>
      </w:r>
    </w:p>
    <w:p>
      <w:pPr>
        <w:spacing w:line="440" w:lineRule="exact"/>
        <w:ind w:firstLine="420" w:firstLineChars="200"/>
        <w:rPr>
          <w:rFonts w:ascii="宋体" w:hAnsi="宋体" w:cs="宋体"/>
          <w:szCs w:val="21"/>
        </w:rPr>
      </w:pPr>
      <w:r>
        <w:rPr>
          <w:rFonts w:hint="eastAsia" w:ascii="宋体" w:hAnsi="宋体" w:cs="宋体"/>
          <w:szCs w:val="21"/>
        </w:rPr>
        <w:t>代理人无转委托权。</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投标人：（盖单位章）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法定代表人：（签字或盖章）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委托代理人：（签字或盖章）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p>
    <w:p>
      <w:pPr>
        <w:spacing w:line="440" w:lineRule="exact"/>
        <w:rPr>
          <w:rFonts w:ascii="宋体" w:hAnsi="宋体" w:cs="宋体"/>
          <w:szCs w:val="21"/>
        </w:rPr>
      </w:pPr>
    </w:p>
    <w:p>
      <w:pPr>
        <w:spacing w:line="440" w:lineRule="exact"/>
        <w:rPr>
          <w:b/>
          <w:bCs/>
          <w:szCs w:val="21"/>
        </w:rPr>
      </w:pPr>
      <w:r>
        <w:rPr>
          <w:rFonts w:hint="eastAsia"/>
          <w:b/>
          <w:bCs/>
          <w:szCs w:val="21"/>
        </w:rPr>
        <w:t>备注：1、附法定代表人身份证复印件；</w:t>
      </w:r>
    </w:p>
    <w:p>
      <w:pPr>
        <w:spacing w:line="440" w:lineRule="exact"/>
        <w:rPr>
          <w:rFonts w:hint="eastAsia"/>
          <w:b/>
          <w:bCs/>
          <w:szCs w:val="21"/>
        </w:rPr>
      </w:pPr>
      <w:r>
        <w:rPr>
          <w:rFonts w:hint="eastAsia"/>
          <w:b/>
          <w:bCs/>
          <w:szCs w:val="21"/>
        </w:rPr>
        <w:t xml:space="preserve">     </w:t>
      </w:r>
    </w:p>
    <w:p>
      <w:pPr>
        <w:spacing w:line="440" w:lineRule="exact"/>
        <w:rPr>
          <w:rFonts w:ascii="宋体" w:hAnsi="宋体" w:cs="宋体"/>
          <w:szCs w:val="21"/>
        </w:rPr>
      </w:pPr>
    </w:p>
    <w:p>
      <w:pPr>
        <w:pStyle w:val="2"/>
      </w:pPr>
    </w:p>
    <w:p/>
    <w:p>
      <w:pPr>
        <w:wordWrap w:val="0"/>
        <w:spacing w:line="440" w:lineRule="exact"/>
        <w:ind w:firstLine="1575" w:firstLineChars="750"/>
        <w:jc w:val="right"/>
        <w:rPr>
          <w:rFonts w:ascii="宋体" w:hAnsi="宋体" w:cs="宋体"/>
          <w:szCs w:val="21"/>
        </w:rPr>
      </w:pPr>
      <w:r>
        <w:rPr>
          <w:rFonts w:hint="eastAsia" w:ascii="宋体" w:hAnsi="宋体" w:cs="宋体"/>
          <w:szCs w:val="21"/>
        </w:rPr>
        <w:t>年   月  日</w:t>
      </w:r>
    </w:p>
    <w:p>
      <w:pPr>
        <w:spacing w:line="440" w:lineRule="exact"/>
        <w:ind w:firstLine="1575" w:firstLineChars="750"/>
        <w:jc w:val="right"/>
        <w:rPr>
          <w:rFonts w:ascii="宋体" w:hAnsi="宋体" w:cs="宋体"/>
          <w:szCs w:val="21"/>
        </w:rPr>
      </w:pPr>
    </w:p>
    <w:p>
      <w:pPr>
        <w:spacing w:line="440" w:lineRule="exact"/>
        <w:ind w:firstLine="1575" w:firstLineChars="750"/>
        <w:jc w:val="right"/>
        <w:rPr>
          <w:rFonts w:ascii="宋体" w:hAnsi="宋体" w:cs="宋体"/>
          <w:szCs w:val="21"/>
        </w:rPr>
      </w:pPr>
    </w:p>
    <w:p>
      <w:pPr>
        <w:spacing w:line="440" w:lineRule="exact"/>
        <w:ind w:firstLine="1575" w:firstLineChars="750"/>
        <w:jc w:val="right"/>
        <w:rPr>
          <w:rFonts w:ascii="宋体" w:hAnsi="宋体" w:cs="宋体"/>
          <w:szCs w:val="21"/>
        </w:rPr>
      </w:pPr>
    </w:p>
    <w:p>
      <w:pPr>
        <w:spacing w:line="500" w:lineRule="exact"/>
        <w:rPr>
          <w:rFonts w:ascii="宋体" w:hAnsi="宋体" w:cs="宋体"/>
          <w:b/>
          <w:szCs w:val="21"/>
        </w:rPr>
      </w:pPr>
    </w:p>
    <w:p>
      <w:pPr>
        <w:pStyle w:val="2"/>
      </w:pPr>
    </w:p>
    <w:p>
      <w:pPr>
        <w:pStyle w:val="15"/>
      </w:pPr>
    </w:p>
    <w:p>
      <w:pPr>
        <w:pStyle w:val="15"/>
      </w:pPr>
    </w:p>
    <w:p>
      <w:pPr>
        <w:spacing w:line="500" w:lineRule="exact"/>
        <w:jc w:val="center"/>
        <w:rPr>
          <w:rFonts w:ascii="黑体" w:hAnsi="黑体" w:eastAsia="黑体"/>
          <w:sz w:val="28"/>
          <w:szCs w:val="28"/>
        </w:rPr>
      </w:pPr>
      <w:bookmarkStart w:id="969" w:name="_Toc247527848"/>
      <w:bookmarkStart w:id="970" w:name="_Toc144974876"/>
      <w:bookmarkStart w:id="971" w:name="_Toc152042597"/>
      <w:bookmarkStart w:id="972" w:name="_Toc247514300"/>
      <w:bookmarkStart w:id="973" w:name="_Toc491629505"/>
      <w:bookmarkStart w:id="974" w:name="_Toc152045808"/>
      <w:r>
        <w:rPr>
          <w:rFonts w:ascii="黑体" w:hAnsi="黑体" w:eastAsia="黑体"/>
          <w:sz w:val="28"/>
          <w:szCs w:val="28"/>
        </w:rPr>
        <w:t>（一）投标人基本情况表</w:t>
      </w:r>
      <w:bookmarkEnd w:id="969"/>
      <w:bookmarkEnd w:id="970"/>
      <w:bookmarkEnd w:id="971"/>
      <w:bookmarkEnd w:id="972"/>
      <w:bookmarkEnd w:id="973"/>
      <w:bookmarkEnd w:id="974"/>
    </w:p>
    <w:tbl>
      <w:tblPr>
        <w:tblStyle w:val="37"/>
        <w:tblpPr w:leftFromText="180" w:rightFromText="180" w:vertAnchor="text" w:horzAnchor="page" w:tblpX="1282" w:tblpY="454"/>
        <w:tblOverlap w:val="never"/>
        <w:tblW w:w="9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2"/>
        <w:gridCol w:w="983"/>
        <w:gridCol w:w="1041"/>
        <w:gridCol w:w="920"/>
        <w:gridCol w:w="459"/>
        <w:gridCol w:w="341"/>
        <w:gridCol w:w="1180"/>
        <w:gridCol w:w="537"/>
        <w:gridCol w:w="941"/>
        <w:gridCol w:w="10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投标人名称</w:t>
            </w:r>
          </w:p>
        </w:tc>
        <w:tc>
          <w:tcPr>
            <w:tcW w:w="7488" w:type="dxa"/>
            <w:gridSpan w:val="9"/>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0"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注册地址</w:t>
            </w:r>
          </w:p>
        </w:tc>
        <w:tc>
          <w:tcPr>
            <w:tcW w:w="3744" w:type="dxa"/>
            <w:gridSpan w:val="5"/>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1180"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邮政编码</w:t>
            </w:r>
          </w:p>
        </w:tc>
        <w:tc>
          <w:tcPr>
            <w:tcW w:w="2564" w:type="dxa"/>
            <w:gridSpan w:val="3"/>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89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联系方式</w:t>
            </w:r>
          </w:p>
        </w:tc>
        <w:tc>
          <w:tcPr>
            <w:tcW w:w="983"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联系人</w:t>
            </w:r>
          </w:p>
        </w:tc>
        <w:tc>
          <w:tcPr>
            <w:tcW w:w="2761"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1180"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电 话</w:t>
            </w:r>
          </w:p>
        </w:tc>
        <w:tc>
          <w:tcPr>
            <w:tcW w:w="2564" w:type="dxa"/>
            <w:gridSpan w:val="3"/>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83"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传  真</w:t>
            </w:r>
          </w:p>
        </w:tc>
        <w:tc>
          <w:tcPr>
            <w:tcW w:w="2761"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1180"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网 址</w:t>
            </w:r>
          </w:p>
        </w:tc>
        <w:tc>
          <w:tcPr>
            <w:tcW w:w="2564" w:type="dxa"/>
            <w:gridSpan w:val="3"/>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组织结构</w:t>
            </w:r>
          </w:p>
        </w:tc>
        <w:tc>
          <w:tcPr>
            <w:tcW w:w="7488" w:type="dxa"/>
            <w:gridSpan w:val="9"/>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法定代表人</w:t>
            </w:r>
          </w:p>
        </w:tc>
        <w:tc>
          <w:tcPr>
            <w:tcW w:w="983"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姓名</w:t>
            </w:r>
          </w:p>
        </w:tc>
        <w:tc>
          <w:tcPr>
            <w:tcW w:w="1041"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技术职称</w:t>
            </w:r>
          </w:p>
        </w:tc>
        <w:tc>
          <w:tcPr>
            <w:tcW w:w="2058" w:type="dxa"/>
            <w:gridSpan w:val="3"/>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电话</w:t>
            </w:r>
          </w:p>
        </w:tc>
        <w:tc>
          <w:tcPr>
            <w:tcW w:w="1086"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技术负责人</w:t>
            </w:r>
          </w:p>
        </w:tc>
        <w:tc>
          <w:tcPr>
            <w:tcW w:w="983"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姓名</w:t>
            </w:r>
          </w:p>
        </w:tc>
        <w:tc>
          <w:tcPr>
            <w:tcW w:w="1041"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1379"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技术职称</w:t>
            </w:r>
          </w:p>
        </w:tc>
        <w:tc>
          <w:tcPr>
            <w:tcW w:w="2058" w:type="dxa"/>
            <w:gridSpan w:val="3"/>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41"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电话</w:t>
            </w:r>
          </w:p>
        </w:tc>
        <w:tc>
          <w:tcPr>
            <w:tcW w:w="1086"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成立时间</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5464" w:type="dxa"/>
            <w:gridSpan w:val="7"/>
            <w:tcBorders>
              <w:top w:val="single" w:color="auto" w:sz="4" w:space="0"/>
              <w:left w:val="single" w:color="auto" w:sz="4" w:space="0"/>
              <w:bottom w:val="single" w:color="auto" w:sz="4" w:space="0"/>
              <w:right w:val="single" w:color="auto" w:sz="4" w:space="0"/>
            </w:tcBorders>
            <w:vAlign w:val="center"/>
          </w:tcPr>
          <w:p>
            <w:pPr>
              <w:topLinePunct/>
              <w:spacing w:line="500" w:lineRule="exact"/>
              <w:ind w:firstLine="105" w:firstLineChars="50"/>
              <w:jc w:val="center"/>
              <w:rPr>
                <w:szCs w:val="21"/>
              </w:rPr>
            </w:pPr>
            <w:r>
              <w:rPr>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7"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企业资质等级</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其中</w:t>
            </w:r>
          </w:p>
        </w:tc>
        <w:tc>
          <w:tcPr>
            <w:tcW w:w="2517"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项目经理</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营业执照号</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2517"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高级职称人员</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注册资金</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2517"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中级职称人员</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5"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开户银行</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2517"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初级职称人员</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账号</w:t>
            </w:r>
          </w:p>
        </w:tc>
        <w:tc>
          <w:tcPr>
            <w:tcW w:w="2024"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c>
          <w:tcPr>
            <w:tcW w:w="2517" w:type="dxa"/>
            <w:gridSpan w:val="4"/>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pPr>
            <w:r>
              <w:rPr>
                <w:szCs w:val="21"/>
              </w:rPr>
              <w:t>技工</w:t>
            </w:r>
          </w:p>
        </w:tc>
        <w:tc>
          <w:tcPr>
            <w:tcW w:w="2027" w:type="dxa"/>
            <w:gridSpan w:val="2"/>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1" w:hRule="atLeast"/>
        </w:trPr>
        <w:tc>
          <w:tcPr>
            <w:tcW w:w="1892" w:type="dxa"/>
            <w:tcBorders>
              <w:top w:val="single" w:color="auto" w:sz="4" w:space="0"/>
              <w:left w:val="single" w:color="auto" w:sz="4" w:space="0"/>
              <w:right w:val="single" w:color="auto" w:sz="4" w:space="0"/>
            </w:tcBorders>
            <w:vAlign w:val="center"/>
          </w:tcPr>
          <w:p>
            <w:pPr>
              <w:topLinePunct/>
              <w:spacing w:line="500" w:lineRule="exact"/>
              <w:ind w:firstLine="210" w:firstLineChars="100"/>
              <w:jc w:val="center"/>
              <w:rPr>
                <w:szCs w:val="21"/>
              </w:rPr>
            </w:pPr>
            <w:r>
              <w:rPr>
                <w:szCs w:val="21"/>
              </w:rPr>
              <w:t>经营范围</w:t>
            </w:r>
          </w:p>
        </w:tc>
        <w:tc>
          <w:tcPr>
            <w:tcW w:w="7488" w:type="dxa"/>
            <w:gridSpan w:val="9"/>
            <w:tcBorders>
              <w:top w:val="single" w:color="auto" w:sz="4" w:space="0"/>
              <w:left w:val="single" w:color="auto" w:sz="4" w:space="0"/>
              <w:right w:val="single" w:color="auto" w:sz="4" w:space="0"/>
            </w:tcBorders>
            <w:vAlign w:val="center"/>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892" w:type="dxa"/>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r>
              <w:rPr>
                <w:szCs w:val="21"/>
              </w:rPr>
              <w:t>备注</w:t>
            </w:r>
          </w:p>
        </w:tc>
        <w:tc>
          <w:tcPr>
            <w:tcW w:w="7488" w:type="dxa"/>
            <w:gridSpan w:val="9"/>
            <w:tcBorders>
              <w:top w:val="single" w:color="auto" w:sz="4" w:space="0"/>
              <w:left w:val="single" w:color="auto" w:sz="4" w:space="0"/>
              <w:bottom w:val="single" w:color="auto" w:sz="4" w:space="0"/>
              <w:right w:val="single" w:color="auto" w:sz="4" w:space="0"/>
            </w:tcBorders>
            <w:vAlign w:val="center"/>
          </w:tcPr>
          <w:p>
            <w:pPr>
              <w:topLinePunct/>
              <w:spacing w:line="500" w:lineRule="exact"/>
              <w:jc w:val="center"/>
              <w:rPr>
                <w:szCs w:val="21"/>
              </w:rPr>
            </w:pPr>
          </w:p>
        </w:tc>
      </w:tr>
    </w:tbl>
    <w:p>
      <w:pPr>
        <w:topLinePunct/>
        <w:spacing w:line="500" w:lineRule="exact"/>
        <w:rPr>
          <w:rFonts w:eastAsia="黑体"/>
          <w:sz w:val="23"/>
          <w:szCs w:val="23"/>
        </w:rPr>
      </w:pPr>
    </w:p>
    <w:p>
      <w:pPr>
        <w:spacing w:line="500" w:lineRule="exact"/>
        <w:rPr>
          <w:sz w:val="24"/>
        </w:rPr>
      </w:pPr>
    </w:p>
    <w:p>
      <w:pPr>
        <w:pStyle w:val="2"/>
      </w:pPr>
    </w:p>
    <w:p/>
    <w:p/>
    <w:p>
      <w:pPr>
        <w:spacing w:line="500" w:lineRule="exact"/>
        <w:rPr>
          <w:rFonts w:ascii="黑体" w:hAnsi="黑体" w:eastAsia="黑体"/>
          <w:sz w:val="28"/>
          <w:szCs w:val="28"/>
        </w:rPr>
      </w:pPr>
    </w:p>
    <w:p>
      <w:pPr>
        <w:spacing w:line="500" w:lineRule="exact"/>
        <w:jc w:val="center"/>
        <w:rPr>
          <w:rFonts w:ascii="黑体" w:hAnsi="黑体" w:eastAsia="黑体"/>
          <w:sz w:val="28"/>
          <w:szCs w:val="28"/>
        </w:rPr>
      </w:pPr>
      <w:r>
        <w:rPr>
          <w:rFonts w:hint="eastAsia" w:ascii="黑体" w:hAnsi="黑体" w:eastAsia="黑体"/>
          <w:sz w:val="28"/>
          <w:szCs w:val="28"/>
        </w:rPr>
        <w:t>（二）</w:t>
      </w:r>
      <w:r>
        <w:rPr>
          <w:rFonts w:ascii="黑体" w:hAnsi="黑体" w:eastAsia="黑体"/>
          <w:b/>
          <w:bCs/>
          <w:sz w:val="28"/>
          <w:szCs w:val="28"/>
        </w:rPr>
        <w:t>近年</w:t>
      </w:r>
      <w:r>
        <w:rPr>
          <w:rFonts w:hint="eastAsia" w:ascii="黑体" w:hAnsi="黑体" w:eastAsia="黑体"/>
          <w:b/>
          <w:bCs/>
          <w:sz w:val="28"/>
          <w:szCs w:val="28"/>
        </w:rPr>
        <w:t>承担施工</w:t>
      </w:r>
      <w:r>
        <w:rPr>
          <w:rFonts w:ascii="黑体" w:hAnsi="黑体" w:eastAsia="黑体"/>
          <w:b/>
          <w:bCs/>
          <w:sz w:val="28"/>
          <w:szCs w:val="28"/>
        </w:rPr>
        <w:t>项目</w:t>
      </w:r>
      <w:r>
        <w:rPr>
          <w:rFonts w:hint="eastAsia" w:ascii="黑体" w:hAnsi="黑体" w:eastAsia="黑体"/>
          <w:b/>
          <w:bCs/>
          <w:sz w:val="28"/>
          <w:szCs w:val="28"/>
        </w:rPr>
        <w:t>业绩</w:t>
      </w:r>
      <w:r>
        <w:rPr>
          <w:rFonts w:ascii="黑体" w:hAnsi="黑体" w:eastAsia="黑体"/>
          <w:b/>
          <w:bCs/>
          <w:sz w:val="28"/>
          <w:szCs w:val="28"/>
        </w:rPr>
        <w:t>情况表</w:t>
      </w:r>
    </w:p>
    <w:tbl>
      <w:tblPr>
        <w:tblStyle w:val="37"/>
        <w:tblpPr w:leftFromText="180" w:rightFromText="180" w:vertAnchor="text" w:horzAnchor="page" w:tblpX="1237" w:tblpY="449"/>
        <w:tblOverlap w:val="never"/>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49" w:type="dxa"/>
            <w:vAlign w:val="center"/>
          </w:tcPr>
          <w:p>
            <w:pPr>
              <w:topLinePunct/>
              <w:spacing w:line="500" w:lineRule="exact"/>
              <w:jc w:val="center"/>
              <w:rPr>
                <w:szCs w:val="21"/>
              </w:rPr>
            </w:pPr>
            <w:r>
              <w:rPr>
                <w:szCs w:val="21"/>
              </w:rPr>
              <w:t>项目名称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549" w:type="dxa"/>
            <w:vAlign w:val="center"/>
          </w:tcPr>
          <w:p>
            <w:pPr>
              <w:topLinePunct/>
              <w:spacing w:line="500" w:lineRule="exact"/>
              <w:jc w:val="center"/>
              <w:rPr>
                <w:szCs w:val="21"/>
              </w:rPr>
            </w:pPr>
            <w:r>
              <w:rPr>
                <w:szCs w:val="21"/>
              </w:rPr>
              <w:t>项目所在地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49" w:type="dxa"/>
            <w:vAlign w:val="center"/>
          </w:tcPr>
          <w:p>
            <w:pPr>
              <w:topLinePunct/>
              <w:spacing w:line="500" w:lineRule="exact"/>
              <w:jc w:val="center"/>
              <w:rPr>
                <w:szCs w:val="21"/>
              </w:rPr>
            </w:pPr>
            <w:r>
              <w:rPr>
                <w:szCs w:val="21"/>
              </w:rPr>
              <w:t>发包人名称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549" w:type="dxa"/>
            <w:vAlign w:val="center"/>
          </w:tcPr>
          <w:p>
            <w:pPr>
              <w:topLinePunct/>
              <w:spacing w:line="500" w:lineRule="exact"/>
              <w:jc w:val="center"/>
              <w:rPr>
                <w:szCs w:val="21"/>
              </w:rPr>
            </w:pPr>
            <w:r>
              <w:rPr>
                <w:szCs w:val="21"/>
              </w:rPr>
              <w:t>发包人地址</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49" w:type="dxa"/>
            <w:vAlign w:val="center"/>
          </w:tcPr>
          <w:p>
            <w:pPr>
              <w:topLinePunct/>
              <w:spacing w:line="500" w:lineRule="exact"/>
              <w:jc w:val="center"/>
              <w:rPr>
                <w:szCs w:val="21"/>
              </w:rPr>
            </w:pPr>
            <w:r>
              <w:rPr>
                <w:szCs w:val="21"/>
              </w:rPr>
              <w:t>承担的工作</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549" w:type="dxa"/>
            <w:vAlign w:val="center"/>
          </w:tcPr>
          <w:p>
            <w:pPr>
              <w:topLinePunct/>
              <w:spacing w:line="500" w:lineRule="exact"/>
              <w:jc w:val="center"/>
              <w:rPr>
                <w:szCs w:val="21"/>
              </w:rPr>
            </w:pPr>
            <w:r>
              <w:rPr>
                <w:szCs w:val="21"/>
              </w:rPr>
              <w:t>项目经理</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549" w:type="dxa"/>
            <w:vAlign w:val="center"/>
          </w:tcPr>
          <w:p>
            <w:pPr>
              <w:topLinePunct/>
              <w:spacing w:line="500" w:lineRule="exact"/>
              <w:jc w:val="center"/>
              <w:rPr>
                <w:szCs w:val="21"/>
              </w:rPr>
            </w:pPr>
            <w:r>
              <w:rPr>
                <w:szCs w:val="21"/>
              </w:rPr>
              <w:t>技术负责人</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r>
              <w:rPr>
                <w:szCs w:val="21"/>
              </w:rPr>
              <w:t>项目描述</w:t>
            </w:r>
          </w:p>
        </w:tc>
        <w:tc>
          <w:tcPr>
            <w:tcW w:w="7025" w:type="dxa"/>
          </w:tcPr>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r>
              <w:rPr>
                <w:szCs w:val="21"/>
              </w:rPr>
              <w:t>备注</w:t>
            </w:r>
          </w:p>
        </w:tc>
        <w:tc>
          <w:tcPr>
            <w:tcW w:w="7025" w:type="dxa"/>
          </w:tcPr>
          <w:p>
            <w:pPr>
              <w:topLinePunct/>
              <w:spacing w:line="500" w:lineRule="exact"/>
              <w:rPr>
                <w:szCs w:val="21"/>
              </w:rPr>
            </w:pPr>
          </w:p>
        </w:tc>
      </w:tr>
    </w:tbl>
    <w:p>
      <w:pPr>
        <w:spacing w:line="500" w:lineRule="exact"/>
        <w:jc w:val="center"/>
        <w:rPr>
          <w:rFonts w:eastAsia="黑体"/>
          <w:sz w:val="23"/>
          <w:szCs w:val="23"/>
        </w:rPr>
      </w:pPr>
    </w:p>
    <w:p>
      <w:pPr>
        <w:spacing w:line="500" w:lineRule="exact"/>
        <w:jc w:val="center"/>
        <w:rPr>
          <w:rFonts w:ascii="黑体" w:hAnsi="黑体" w:eastAsia="黑体"/>
          <w:sz w:val="28"/>
          <w:szCs w:val="28"/>
        </w:rPr>
      </w:pPr>
    </w:p>
    <w:p>
      <w:pPr>
        <w:pStyle w:val="2"/>
      </w:pPr>
    </w:p>
    <w:p/>
    <w:p>
      <w:pPr>
        <w:pStyle w:val="2"/>
      </w:pPr>
    </w:p>
    <w:p/>
    <w:p>
      <w:pPr>
        <w:spacing w:line="500" w:lineRule="exact"/>
        <w:jc w:val="center"/>
        <w:rPr>
          <w:rFonts w:ascii="黑体" w:hAnsi="黑体" w:eastAsia="黑体"/>
          <w:sz w:val="28"/>
          <w:szCs w:val="28"/>
        </w:rPr>
      </w:pPr>
    </w:p>
    <w:p>
      <w:pPr>
        <w:spacing w:line="500" w:lineRule="exact"/>
        <w:jc w:val="center"/>
        <w:rPr>
          <w:rFonts w:ascii="黑体" w:hAnsi="黑体" w:eastAsia="黑体"/>
          <w:sz w:val="28"/>
          <w:szCs w:val="28"/>
        </w:rPr>
      </w:pPr>
    </w:p>
    <w:p>
      <w:pPr>
        <w:spacing w:line="500" w:lineRule="exact"/>
        <w:rPr>
          <w:rFonts w:ascii="黑体" w:hAnsi="黑体" w:eastAsia="黑体"/>
          <w:sz w:val="28"/>
          <w:szCs w:val="28"/>
        </w:rPr>
      </w:pPr>
    </w:p>
    <w:p>
      <w:pPr>
        <w:spacing w:line="500" w:lineRule="exact"/>
        <w:jc w:val="center"/>
        <w:rPr>
          <w:rFonts w:ascii="黑体" w:hAnsi="黑体" w:eastAsia="黑体"/>
          <w:b/>
          <w:bCs/>
          <w:sz w:val="28"/>
          <w:szCs w:val="28"/>
        </w:rPr>
      </w:pPr>
    </w:p>
    <w:p>
      <w:pPr>
        <w:spacing w:line="500" w:lineRule="exact"/>
        <w:jc w:val="center"/>
        <w:rPr>
          <w:rFonts w:ascii="黑体" w:hAnsi="黑体" w:eastAsia="黑体"/>
          <w:b/>
          <w:bCs/>
          <w:sz w:val="28"/>
          <w:szCs w:val="28"/>
        </w:rPr>
      </w:pPr>
      <w:r>
        <w:rPr>
          <w:rFonts w:hint="eastAsia" w:ascii="黑体" w:hAnsi="黑体" w:eastAsia="黑体"/>
          <w:b/>
          <w:bCs/>
          <w:sz w:val="28"/>
          <w:szCs w:val="28"/>
        </w:rPr>
        <w:t>（三）</w:t>
      </w:r>
      <w:r>
        <w:rPr>
          <w:rFonts w:ascii="黑体" w:hAnsi="黑体" w:eastAsia="黑体"/>
          <w:b/>
          <w:bCs/>
          <w:sz w:val="28"/>
          <w:szCs w:val="28"/>
        </w:rPr>
        <w:t>近年</w:t>
      </w:r>
      <w:r>
        <w:rPr>
          <w:rFonts w:hint="eastAsia" w:ascii="黑体" w:hAnsi="黑体" w:eastAsia="黑体"/>
          <w:b/>
          <w:bCs/>
          <w:sz w:val="28"/>
          <w:szCs w:val="28"/>
        </w:rPr>
        <w:t>承担设计</w:t>
      </w:r>
      <w:r>
        <w:rPr>
          <w:rFonts w:ascii="黑体" w:hAnsi="黑体" w:eastAsia="黑体"/>
          <w:b/>
          <w:bCs/>
          <w:sz w:val="28"/>
          <w:szCs w:val="28"/>
        </w:rPr>
        <w:t>项目</w:t>
      </w:r>
      <w:r>
        <w:rPr>
          <w:rFonts w:hint="eastAsia" w:ascii="黑体" w:hAnsi="黑体" w:eastAsia="黑体"/>
          <w:b/>
          <w:bCs/>
          <w:sz w:val="28"/>
          <w:szCs w:val="28"/>
        </w:rPr>
        <w:t>业绩</w:t>
      </w:r>
      <w:r>
        <w:rPr>
          <w:rFonts w:ascii="黑体" w:hAnsi="黑体" w:eastAsia="黑体"/>
          <w:b/>
          <w:bCs/>
          <w:sz w:val="28"/>
          <w:szCs w:val="28"/>
        </w:rPr>
        <w:t>情况表</w:t>
      </w:r>
    </w:p>
    <w:tbl>
      <w:tblPr>
        <w:tblStyle w:val="37"/>
        <w:tblpPr w:leftFromText="180" w:rightFromText="180" w:vertAnchor="text" w:horzAnchor="page" w:tblpX="1237" w:tblpY="449"/>
        <w:tblOverlap w:val="never"/>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49" w:type="dxa"/>
            <w:vAlign w:val="center"/>
          </w:tcPr>
          <w:p>
            <w:pPr>
              <w:topLinePunct/>
              <w:spacing w:line="500" w:lineRule="exact"/>
              <w:jc w:val="center"/>
              <w:rPr>
                <w:szCs w:val="21"/>
              </w:rPr>
            </w:pPr>
            <w:r>
              <w:rPr>
                <w:szCs w:val="21"/>
              </w:rPr>
              <w:t>项目名称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549" w:type="dxa"/>
            <w:vAlign w:val="center"/>
          </w:tcPr>
          <w:p>
            <w:pPr>
              <w:topLinePunct/>
              <w:spacing w:line="500" w:lineRule="exact"/>
              <w:jc w:val="center"/>
              <w:rPr>
                <w:szCs w:val="21"/>
              </w:rPr>
            </w:pPr>
            <w:r>
              <w:rPr>
                <w:szCs w:val="21"/>
              </w:rPr>
              <w:t>项目所在地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49" w:type="dxa"/>
            <w:vAlign w:val="center"/>
          </w:tcPr>
          <w:p>
            <w:pPr>
              <w:topLinePunct/>
              <w:spacing w:line="500" w:lineRule="exact"/>
              <w:jc w:val="center"/>
              <w:rPr>
                <w:szCs w:val="21"/>
              </w:rPr>
            </w:pPr>
            <w:r>
              <w:rPr>
                <w:szCs w:val="21"/>
              </w:rPr>
              <w:t>发包人名称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549" w:type="dxa"/>
            <w:vAlign w:val="center"/>
          </w:tcPr>
          <w:p>
            <w:pPr>
              <w:topLinePunct/>
              <w:spacing w:line="500" w:lineRule="exact"/>
              <w:jc w:val="center"/>
              <w:rPr>
                <w:szCs w:val="21"/>
              </w:rPr>
            </w:pPr>
            <w:r>
              <w:rPr>
                <w:szCs w:val="21"/>
              </w:rPr>
              <w:t>发包人地址</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49" w:type="dxa"/>
            <w:vAlign w:val="center"/>
          </w:tcPr>
          <w:p>
            <w:pPr>
              <w:topLinePunct/>
              <w:spacing w:line="500" w:lineRule="exact"/>
              <w:jc w:val="center"/>
              <w:rPr>
                <w:szCs w:val="21"/>
              </w:rPr>
            </w:pPr>
            <w:r>
              <w:rPr>
                <w:szCs w:val="21"/>
              </w:rPr>
              <w:t>承担的工作</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549" w:type="dxa"/>
            <w:vAlign w:val="center"/>
          </w:tcPr>
          <w:p>
            <w:pPr>
              <w:topLinePunct/>
              <w:spacing w:line="500" w:lineRule="exact"/>
              <w:jc w:val="center"/>
              <w:rPr>
                <w:szCs w:val="21"/>
              </w:rPr>
            </w:pPr>
            <w:r>
              <w:rPr>
                <w:rFonts w:hint="eastAsia"/>
                <w:szCs w:val="21"/>
              </w:rPr>
              <w:t>设计</w:t>
            </w:r>
            <w:r>
              <w:rPr>
                <w:szCs w:val="21"/>
              </w:rPr>
              <w:t>负责人</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r>
              <w:rPr>
                <w:szCs w:val="21"/>
              </w:rPr>
              <w:t>项目描述</w:t>
            </w:r>
          </w:p>
        </w:tc>
        <w:tc>
          <w:tcPr>
            <w:tcW w:w="7025" w:type="dxa"/>
          </w:tcPr>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r>
              <w:rPr>
                <w:szCs w:val="21"/>
              </w:rPr>
              <w:t>备注</w:t>
            </w:r>
          </w:p>
        </w:tc>
        <w:tc>
          <w:tcPr>
            <w:tcW w:w="7025" w:type="dxa"/>
          </w:tcPr>
          <w:p>
            <w:pPr>
              <w:topLinePunct/>
              <w:spacing w:line="500" w:lineRule="exact"/>
              <w:rPr>
                <w:szCs w:val="21"/>
              </w:rPr>
            </w:pPr>
          </w:p>
        </w:tc>
      </w:tr>
    </w:tbl>
    <w:p>
      <w:pPr>
        <w:spacing w:line="500" w:lineRule="exact"/>
        <w:rPr>
          <w:rFonts w:ascii="黑体" w:hAnsi="黑体" w:eastAsia="黑体"/>
          <w:sz w:val="28"/>
          <w:szCs w:val="28"/>
        </w:rPr>
      </w:pPr>
    </w:p>
    <w:p>
      <w:pPr>
        <w:spacing w:line="500" w:lineRule="exact"/>
        <w:rPr>
          <w:rFonts w:ascii="黑体" w:hAnsi="黑体" w:eastAsia="黑体"/>
          <w:sz w:val="28"/>
          <w:szCs w:val="28"/>
        </w:rPr>
      </w:pPr>
    </w:p>
    <w:p>
      <w:pPr>
        <w:pStyle w:val="2"/>
      </w:pPr>
    </w:p>
    <w:p/>
    <w:p>
      <w:pPr>
        <w:pStyle w:val="2"/>
      </w:pPr>
    </w:p>
    <w:p>
      <w:pPr>
        <w:spacing w:line="500" w:lineRule="exact"/>
        <w:rPr>
          <w:rFonts w:ascii="黑体" w:hAnsi="黑体" w:eastAsia="黑体"/>
          <w:sz w:val="28"/>
          <w:szCs w:val="28"/>
        </w:rPr>
      </w:pPr>
    </w:p>
    <w:p>
      <w:pPr>
        <w:spacing w:line="500" w:lineRule="exact"/>
        <w:rPr>
          <w:rFonts w:ascii="黑体" w:hAnsi="黑体" w:eastAsia="黑体"/>
          <w:sz w:val="28"/>
          <w:szCs w:val="28"/>
        </w:rPr>
      </w:pPr>
    </w:p>
    <w:p>
      <w:pPr>
        <w:spacing w:line="500" w:lineRule="exact"/>
        <w:rPr>
          <w:rFonts w:ascii="黑体" w:hAnsi="黑体" w:eastAsia="黑体"/>
          <w:sz w:val="28"/>
          <w:szCs w:val="28"/>
        </w:rPr>
      </w:pPr>
    </w:p>
    <w:p>
      <w:pPr>
        <w:spacing w:line="500" w:lineRule="exact"/>
        <w:rPr>
          <w:rFonts w:ascii="黑体" w:hAnsi="黑体" w:eastAsia="黑体"/>
          <w:sz w:val="28"/>
          <w:szCs w:val="28"/>
        </w:rPr>
      </w:pPr>
    </w:p>
    <w:p>
      <w:pPr>
        <w:pStyle w:val="2"/>
      </w:pPr>
    </w:p>
    <w:p>
      <w:pPr>
        <w:spacing w:line="500" w:lineRule="exact"/>
        <w:rPr>
          <w:rFonts w:ascii="黑体" w:hAnsi="黑体" w:eastAsia="黑体"/>
          <w:sz w:val="28"/>
          <w:szCs w:val="28"/>
        </w:rPr>
      </w:pPr>
    </w:p>
    <w:p>
      <w:pPr>
        <w:spacing w:line="500" w:lineRule="exact"/>
        <w:jc w:val="center"/>
        <w:rPr>
          <w:rFonts w:ascii="黑体" w:hAnsi="黑体" w:eastAsia="黑体"/>
          <w:b/>
          <w:sz w:val="28"/>
          <w:szCs w:val="28"/>
        </w:rPr>
      </w:pPr>
      <w:r>
        <w:rPr>
          <w:rFonts w:hint="eastAsia" w:ascii="黑体" w:hAnsi="黑体" w:eastAsia="黑体"/>
          <w:b/>
          <w:sz w:val="28"/>
          <w:szCs w:val="28"/>
        </w:rPr>
        <w:t>（四）建造师</w:t>
      </w:r>
      <w:r>
        <w:rPr>
          <w:rFonts w:ascii="黑体" w:hAnsi="黑体" w:eastAsia="黑体"/>
          <w:b/>
          <w:sz w:val="28"/>
          <w:szCs w:val="28"/>
        </w:rPr>
        <w:t>近年</w:t>
      </w:r>
      <w:r>
        <w:rPr>
          <w:rFonts w:hint="eastAsia" w:ascii="黑体" w:hAnsi="黑体" w:eastAsia="黑体"/>
          <w:b/>
          <w:sz w:val="28"/>
          <w:szCs w:val="28"/>
        </w:rPr>
        <w:t>承担施工</w:t>
      </w:r>
      <w:r>
        <w:rPr>
          <w:rFonts w:ascii="黑体" w:hAnsi="黑体" w:eastAsia="黑体"/>
          <w:b/>
          <w:sz w:val="28"/>
          <w:szCs w:val="28"/>
        </w:rPr>
        <w:t>项目</w:t>
      </w:r>
      <w:r>
        <w:rPr>
          <w:rFonts w:hint="eastAsia" w:ascii="黑体" w:hAnsi="黑体" w:eastAsia="黑体"/>
          <w:b/>
          <w:sz w:val="28"/>
          <w:szCs w:val="28"/>
        </w:rPr>
        <w:t>业绩</w:t>
      </w:r>
      <w:r>
        <w:rPr>
          <w:rFonts w:ascii="黑体" w:hAnsi="黑体" w:eastAsia="黑体"/>
          <w:b/>
          <w:sz w:val="28"/>
          <w:szCs w:val="28"/>
        </w:rPr>
        <w:t>情况表</w:t>
      </w:r>
    </w:p>
    <w:tbl>
      <w:tblPr>
        <w:tblStyle w:val="37"/>
        <w:tblpPr w:leftFromText="180" w:rightFromText="180" w:vertAnchor="text" w:horzAnchor="page" w:tblpX="1237" w:tblpY="449"/>
        <w:tblOverlap w:val="never"/>
        <w:tblW w:w="9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49" w:type="dxa"/>
            <w:vAlign w:val="center"/>
          </w:tcPr>
          <w:p>
            <w:pPr>
              <w:topLinePunct/>
              <w:spacing w:line="500" w:lineRule="exact"/>
              <w:jc w:val="center"/>
              <w:rPr>
                <w:szCs w:val="21"/>
              </w:rPr>
            </w:pPr>
            <w:r>
              <w:rPr>
                <w:szCs w:val="21"/>
              </w:rPr>
              <w:t>项目名称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549" w:type="dxa"/>
            <w:vAlign w:val="center"/>
          </w:tcPr>
          <w:p>
            <w:pPr>
              <w:topLinePunct/>
              <w:spacing w:line="500" w:lineRule="exact"/>
              <w:jc w:val="center"/>
              <w:rPr>
                <w:szCs w:val="21"/>
              </w:rPr>
            </w:pPr>
            <w:r>
              <w:rPr>
                <w:szCs w:val="21"/>
              </w:rPr>
              <w:t>项目所在地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549" w:type="dxa"/>
            <w:vAlign w:val="center"/>
          </w:tcPr>
          <w:p>
            <w:pPr>
              <w:topLinePunct/>
              <w:spacing w:line="500" w:lineRule="exact"/>
              <w:jc w:val="center"/>
              <w:rPr>
                <w:szCs w:val="21"/>
              </w:rPr>
            </w:pPr>
            <w:r>
              <w:rPr>
                <w:szCs w:val="21"/>
              </w:rPr>
              <w:t>发包人名称</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549" w:type="dxa"/>
            <w:vAlign w:val="center"/>
          </w:tcPr>
          <w:p>
            <w:pPr>
              <w:topLinePunct/>
              <w:spacing w:line="500" w:lineRule="exact"/>
              <w:jc w:val="center"/>
              <w:rPr>
                <w:szCs w:val="21"/>
              </w:rPr>
            </w:pPr>
            <w:r>
              <w:rPr>
                <w:szCs w:val="21"/>
              </w:rPr>
              <w:t>发包人地址</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549" w:type="dxa"/>
            <w:vAlign w:val="center"/>
          </w:tcPr>
          <w:p>
            <w:pPr>
              <w:topLinePunct/>
              <w:spacing w:line="500" w:lineRule="exact"/>
              <w:jc w:val="center"/>
              <w:rPr>
                <w:szCs w:val="21"/>
              </w:rPr>
            </w:pPr>
            <w:r>
              <w:rPr>
                <w:szCs w:val="21"/>
              </w:rPr>
              <w:t>承担的工作</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549" w:type="dxa"/>
            <w:vAlign w:val="center"/>
          </w:tcPr>
          <w:p>
            <w:pPr>
              <w:topLinePunct/>
              <w:spacing w:line="500" w:lineRule="exact"/>
              <w:jc w:val="center"/>
              <w:rPr>
                <w:szCs w:val="21"/>
              </w:rPr>
            </w:pPr>
            <w:r>
              <w:rPr>
                <w:szCs w:val="21"/>
              </w:rPr>
              <w:t>项目经理</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549" w:type="dxa"/>
            <w:vAlign w:val="center"/>
          </w:tcPr>
          <w:p>
            <w:pPr>
              <w:topLinePunct/>
              <w:spacing w:line="500" w:lineRule="exact"/>
              <w:jc w:val="center"/>
              <w:rPr>
                <w:szCs w:val="21"/>
              </w:rPr>
            </w:pPr>
            <w:r>
              <w:rPr>
                <w:szCs w:val="21"/>
              </w:rPr>
              <w:t>技术负责人</w:t>
            </w:r>
          </w:p>
        </w:tc>
        <w:tc>
          <w:tcPr>
            <w:tcW w:w="7025" w:type="dxa"/>
          </w:tcPr>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r>
              <w:rPr>
                <w:szCs w:val="21"/>
              </w:rPr>
              <w:t>项目描述</w:t>
            </w:r>
          </w:p>
        </w:tc>
        <w:tc>
          <w:tcPr>
            <w:tcW w:w="7025" w:type="dxa"/>
          </w:tcPr>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p>
            <w:pPr>
              <w:topLinePunct/>
              <w:spacing w:line="5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549" w:type="dxa"/>
            <w:vAlign w:val="center"/>
          </w:tcPr>
          <w:p>
            <w:pPr>
              <w:topLinePunct/>
              <w:spacing w:line="500" w:lineRule="exact"/>
              <w:jc w:val="center"/>
              <w:rPr>
                <w:szCs w:val="21"/>
              </w:rPr>
            </w:pPr>
          </w:p>
          <w:p>
            <w:pPr>
              <w:topLinePunct/>
              <w:spacing w:line="500" w:lineRule="exact"/>
              <w:jc w:val="center"/>
              <w:rPr>
                <w:szCs w:val="21"/>
              </w:rPr>
            </w:pPr>
            <w:r>
              <w:rPr>
                <w:szCs w:val="21"/>
              </w:rPr>
              <w:t>备注</w:t>
            </w:r>
          </w:p>
        </w:tc>
        <w:tc>
          <w:tcPr>
            <w:tcW w:w="7025" w:type="dxa"/>
          </w:tcPr>
          <w:p>
            <w:pPr>
              <w:topLinePunct/>
              <w:spacing w:line="500" w:lineRule="exact"/>
              <w:rPr>
                <w:szCs w:val="21"/>
              </w:rPr>
            </w:pPr>
          </w:p>
        </w:tc>
      </w:tr>
    </w:tbl>
    <w:p>
      <w:pPr>
        <w:spacing w:line="500" w:lineRule="exact"/>
        <w:rPr>
          <w:rFonts w:ascii="黑体" w:hAnsi="黑体" w:eastAsia="黑体"/>
          <w:sz w:val="28"/>
          <w:szCs w:val="28"/>
        </w:rPr>
      </w:pPr>
    </w:p>
    <w:p>
      <w:pPr>
        <w:bidi w:val="0"/>
      </w:pPr>
    </w:p>
    <w:p>
      <w:pPr>
        <w:bidi w:val="0"/>
      </w:pPr>
    </w:p>
    <w:p>
      <w:pPr>
        <w:bidi w:val="0"/>
      </w:pPr>
    </w:p>
    <w:p>
      <w:pPr>
        <w:spacing w:line="500" w:lineRule="exact"/>
        <w:rPr>
          <w:rFonts w:ascii="黑体" w:hAnsi="黑体" w:eastAsia="黑体"/>
          <w:sz w:val="28"/>
          <w:szCs w:val="28"/>
        </w:rPr>
      </w:pPr>
    </w:p>
    <w:p>
      <w:pPr>
        <w:pStyle w:val="2"/>
      </w:pPr>
    </w:p>
    <w:p/>
    <w:p>
      <w:pPr>
        <w:bidi w:val="0"/>
      </w:pPr>
    </w:p>
    <w:p>
      <w:pPr>
        <w:spacing w:line="500" w:lineRule="exact"/>
        <w:jc w:val="center"/>
        <w:rPr>
          <w:rFonts w:ascii="黑体" w:hAnsi="黑体" w:eastAsia="黑体"/>
          <w:sz w:val="28"/>
          <w:szCs w:val="28"/>
        </w:rPr>
      </w:pPr>
    </w:p>
    <w:p>
      <w:pPr>
        <w:bidi w:val="0"/>
      </w:pPr>
    </w:p>
    <w:p>
      <w:pPr>
        <w:spacing w:line="500" w:lineRule="exact"/>
        <w:jc w:val="both"/>
        <w:rPr>
          <w:rFonts w:ascii="黑体" w:hAnsi="黑体" w:eastAsia="黑体"/>
          <w:sz w:val="28"/>
          <w:szCs w:val="28"/>
        </w:rPr>
      </w:pPr>
    </w:p>
    <w:p>
      <w:pPr>
        <w:spacing w:line="500" w:lineRule="exact"/>
        <w:jc w:val="center"/>
        <w:rPr>
          <w:rFonts w:ascii="黑体" w:hAnsi="黑体" w:eastAsia="黑体"/>
          <w:b/>
          <w:sz w:val="28"/>
          <w:szCs w:val="28"/>
        </w:rPr>
      </w:pPr>
      <w:r>
        <w:rPr>
          <w:rFonts w:hint="eastAsia" w:ascii="黑体" w:hAnsi="黑体" w:eastAsia="黑体"/>
          <w:b/>
          <w:sz w:val="28"/>
          <w:szCs w:val="28"/>
        </w:rPr>
        <w:t>（五）拟投入本项目的主要施工设备表</w:t>
      </w:r>
    </w:p>
    <w:tbl>
      <w:tblPr>
        <w:tblStyle w:val="37"/>
        <w:tblpPr w:leftFromText="180" w:rightFromText="180" w:vertAnchor="text" w:horzAnchor="page" w:tblpX="1312" w:tblpY="462"/>
        <w:tblOverlap w:val="never"/>
        <w:tblW w:w="9639" w:type="dxa"/>
        <w:tblInd w:w="0" w:type="dxa"/>
        <w:tblLayout w:type="fixed"/>
        <w:tblCellMar>
          <w:top w:w="0" w:type="dxa"/>
          <w:left w:w="108" w:type="dxa"/>
          <w:bottom w:w="0" w:type="dxa"/>
          <w:right w:w="108" w:type="dxa"/>
        </w:tblCellMar>
      </w:tblPr>
      <w:tblGrid>
        <w:gridCol w:w="993"/>
        <w:gridCol w:w="1134"/>
        <w:gridCol w:w="850"/>
        <w:gridCol w:w="851"/>
        <w:gridCol w:w="1134"/>
        <w:gridCol w:w="1276"/>
        <w:gridCol w:w="1417"/>
        <w:gridCol w:w="992"/>
        <w:gridCol w:w="992"/>
      </w:tblGrid>
      <w:tr>
        <w:trPr>
          <w:trHeight w:val="850"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kern w:val="0"/>
                <w:szCs w:val="21"/>
              </w:rPr>
            </w:pPr>
            <w:r>
              <w:rPr>
                <w:kern w:val="0"/>
                <w:szCs w:val="21"/>
              </w:rPr>
              <w:t>序号</w:t>
            </w: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kern w:val="0"/>
                <w:szCs w:val="21"/>
              </w:rPr>
              <w:t>设备</w:t>
            </w:r>
            <w:r>
              <w:rPr>
                <w:kern w:val="0"/>
                <w:szCs w:val="21"/>
              </w:rPr>
              <w:t>名称</w:t>
            </w:r>
          </w:p>
        </w:tc>
        <w:tc>
          <w:tcPr>
            <w:tcW w:w="850"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kern w:val="0"/>
                <w:szCs w:val="21"/>
              </w:rPr>
              <w:t>型号</w:t>
            </w:r>
          </w:p>
          <w:p>
            <w:pPr>
              <w:widowControl/>
              <w:spacing w:line="500" w:lineRule="exact"/>
              <w:jc w:val="center"/>
              <w:rPr>
                <w:kern w:val="0"/>
                <w:szCs w:val="21"/>
              </w:rPr>
            </w:pPr>
            <w:r>
              <w:rPr>
                <w:rFonts w:hint="eastAsia"/>
                <w:kern w:val="0"/>
                <w:szCs w:val="21"/>
              </w:rPr>
              <w:t>规格</w:t>
            </w:r>
          </w:p>
        </w:tc>
        <w:tc>
          <w:tcPr>
            <w:tcW w:w="85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kern w:val="0"/>
                <w:szCs w:val="21"/>
              </w:rPr>
              <w:t>数量</w:t>
            </w:r>
          </w:p>
        </w:tc>
        <w:tc>
          <w:tcPr>
            <w:tcW w:w="1134"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产地</w:t>
            </w: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制造</w:t>
            </w:r>
          </w:p>
          <w:p>
            <w:pPr>
              <w:spacing w:line="500" w:lineRule="exact"/>
              <w:jc w:val="center"/>
              <w:rPr>
                <w:kern w:val="0"/>
                <w:szCs w:val="21"/>
              </w:rPr>
            </w:pPr>
            <w:r>
              <w:rPr>
                <w:rFonts w:hint="eastAsia"/>
                <w:kern w:val="0"/>
                <w:szCs w:val="21"/>
              </w:rPr>
              <w:t>年份</w:t>
            </w:r>
          </w:p>
        </w:tc>
        <w:tc>
          <w:tcPr>
            <w:tcW w:w="1417"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额定功率</w:t>
            </w:r>
          </w:p>
          <w:p>
            <w:pPr>
              <w:spacing w:line="500" w:lineRule="exact"/>
              <w:jc w:val="center"/>
              <w:rPr>
                <w:kern w:val="0"/>
                <w:szCs w:val="21"/>
              </w:rPr>
            </w:pPr>
            <w:r>
              <w:rPr>
                <w:rFonts w:hint="eastAsia"/>
                <w:kern w:val="0"/>
                <w:szCs w:val="21"/>
              </w:rPr>
              <w:t>（KW）</w:t>
            </w:r>
          </w:p>
        </w:tc>
        <w:tc>
          <w:tcPr>
            <w:tcW w:w="992"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用于施工部位</w:t>
            </w:r>
          </w:p>
        </w:tc>
        <w:tc>
          <w:tcPr>
            <w:tcW w:w="992"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50" w:hRule="atLeast"/>
        </w:trPr>
        <w:tc>
          <w:tcPr>
            <w:tcW w:w="993"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850"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85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34"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76"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17"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992" w:type="dxa"/>
            <w:tcBorders>
              <w:top w:val="nil"/>
              <w:left w:val="nil"/>
              <w:bottom w:val="single" w:color="auto" w:sz="4" w:space="0"/>
              <w:right w:val="single" w:color="auto" w:sz="4" w:space="0"/>
            </w:tcBorders>
          </w:tcPr>
          <w:p>
            <w:pPr>
              <w:widowControl/>
              <w:spacing w:line="500" w:lineRule="exact"/>
              <w:jc w:val="right"/>
              <w:rPr>
                <w:kern w:val="0"/>
                <w:szCs w:val="21"/>
              </w:rPr>
            </w:pPr>
          </w:p>
        </w:tc>
      </w:tr>
    </w:tbl>
    <w:p>
      <w:pPr>
        <w:spacing w:line="500" w:lineRule="exact"/>
        <w:rPr>
          <w:rFonts w:ascii="黑体" w:hAnsi="黑体" w:eastAsia="黑体"/>
          <w:sz w:val="24"/>
        </w:rPr>
      </w:pPr>
    </w:p>
    <w:p>
      <w:pPr>
        <w:spacing w:line="500" w:lineRule="exact"/>
        <w:rPr>
          <w:rFonts w:eastAsia="黑体"/>
          <w:sz w:val="20"/>
          <w:szCs w:val="20"/>
        </w:rPr>
      </w:pPr>
    </w:p>
    <w:p>
      <w:pPr>
        <w:pStyle w:val="2"/>
      </w:pPr>
    </w:p>
    <w:p/>
    <w:p>
      <w:pPr>
        <w:spacing w:line="500" w:lineRule="exact"/>
        <w:rPr>
          <w:rFonts w:eastAsia="黑体"/>
          <w:sz w:val="20"/>
          <w:szCs w:val="20"/>
        </w:rPr>
      </w:pPr>
    </w:p>
    <w:p>
      <w:pPr>
        <w:spacing w:line="500" w:lineRule="exact"/>
        <w:rPr>
          <w:rFonts w:ascii="黑体" w:hAnsi="黑体" w:eastAsia="黑体"/>
          <w:b/>
          <w:sz w:val="28"/>
          <w:szCs w:val="28"/>
        </w:rPr>
      </w:pPr>
    </w:p>
    <w:p>
      <w:pPr>
        <w:spacing w:line="500" w:lineRule="exact"/>
        <w:jc w:val="center"/>
        <w:rPr>
          <w:rFonts w:ascii="黑体" w:hAnsi="黑体" w:eastAsia="黑体"/>
          <w:b/>
          <w:sz w:val="28"/>
          <w:szCs w:val="28"/>
        </w:rPr>
      </w:pPr>
      <w:r>
        <w:rPr>
          <w:rFonts w:hint="eastAsia" w:ascii="黑体" w:hAnsi="黑体" w:eastAsia="黑体"/>
          <w:b/>
          <w:sz w:val="28"/>
          <w:szCs w:val="28"/>
        </w:rPr>
        <w:t>（六）拟配备本项目的试验和检测仪器设备表</w:t>
      </w:r>
    </w:p>
    <w:tbl>
      <w:tblPr>
        <w:tblStyle w:val="37"/>
        <w:tblpPr w:leftFromText="180" w:rightFromText="180" w:vertAnchor="text" w:horzAnchor="page" w:tblpX="1342" w:tblpY="382"/>
        <w:tblOverlap w:val="never"/>
        <w:tblW w:w="9357" w:type="dxa"/>
        <w:tblInd w:w="0" w:type="dxa"/>
        <w:tblLayout w:type="fixed"/>
        <w:tblCellMar>
          <w:top w:w="0" w:type="dxa"/>
          <w:left w:w="108" w:type="dxa"/>
          <w:bottom w:w="0" w:type="dxa"/>
          <w:right w:w="108" w:type="dxa"/>
        </w:tblCellMar>
      </w:tblPr>
      <w:tblGrid>
        <w:gridCol w:w="1130"/>
        <w:gridCol w:w="1291"/>
        <w:gridCol w:w="967"/>
        <w:gridCol w:w="968"/>
        <w:gridCol w:w="1291"/>
        <w:gridCol w:w="1452"/>
        <w:gridCol w:w="1129"/>
        <w:gridCol w:w="1129"/>
      </w:tblGrid>
      <w:tr>
        <w:tblPrEx>
          <w:tblCellMar>
            <w:top w:w="0" w:type="dxa"/>
            <w:left w:w="108" w:type="dxa"/>
            <w:bottom w:w="0" w:type="dxa"/>
            <w:right w:w="108" w:type="dxa"/>
          </w:tblCellMar>
        </w:tblPrEx>
        <w:trPr>
          <w:trHeight w:val="862" w:hRule="atLeast"/>
        </w:trPr>
        <w:tc>
          <w:tcPr>
            <w:tcW w:w="113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kern w:val="0"/>
                <w:szCs w:val="21"/>
              </w:rPr>
            </w:pPr>
            <w:r>
              <w:rPr>
                <w:kern w:val="0"/>
                <w:szCs w:val="21"/>
              </w:rPr>
              <w:t>序号</w:t>
            </w: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rPr>
              <w:t>仪器设备</w:t>
            </w:r>
            <w:r>
              <w:rPr>
                <w:kern w:val="0"/>
                <w:szCs w:val="21"/>
              </w:rPr>
              <w:t>名称</w:t>
            </w:r>
          </w:p>
        </w:tc>
        <w:tc>
          <w:tcPr>
            <w:tcW w:w="967"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kern w:val="0"/>
                <w:szCs w:val="21"/>
              </w:rPr>
              <w:t>型号</w:t>
            </w:r>
          </w:p>
          <w:p>
            <w:pPr>
              <w:widowControl/>
              <w:spacing w:line="500" w:lineRule="exact"/>
              <w:jc w:val="center"/>
              <w:rPr>
                <w:kern w:val="0"/>
                <w:szCs w:val="21"/>
              </w:rPr>
            </w:pPr>
            <w:r>
              <w:rPr>
                <w:rFonts w:hint="eastAsia"/>
                <w:kern w:val="0"/>
                <w:szCs w:val="21"/>
              </w:rPr>
              <w:t>规格</w:t>
            </w:r>
          </w:p>
        </w:tc>
        <w:tc>
          <w:tcPr>
            <w:tcW w:w="968"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r>
              <w:rPr>
                <w:rFonts w:hint="eastAsia"/>
                <w:kern w:val="0"/>
                <w:szCs w:val="21"/>
              </w:rPr>
              <w:t>数量</w:t>
            </w:r>
          </w:p>
        </w:tc>
        <w:tc>
          <w:tcPr>
            <w:tcW w:w="1291"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国产</w:t>
            </w:r>
          </w:p>
          <w:p>
            <w:pPr>
              <w:spacing w:line="500" w:lineRule="exact"/>
              <w:jc w:val="center"/>
              <w:rPr>
                <w:kern w:val="0"/>
                <w:szCs w:val="21"/>
              </w:rPr>
            </w:pPr>
            <w:r>
              <w:rPr>
                <w:rFonts w:hint="eastAsia"/>
                <w:kern w:val="0"/>
                <w:szCs w:val="21"/>
              </w:rPr>
              <w:t>产地</w:t>
            </w:r>
          </w:p>
        </w:tc>
        <w:tc>
          <w:tcPr>
            <w:tcW w:w="1452"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制造</w:t>
            </w:r>
          </w:p>
          <w:p>
            <w:pPr>
              <w:spacing w:line="500" w:lineRule="exact"/>
              <w:jc w:val="center"/>
              <w:rPr>
                <w:kern w:val="0"/>
                <w:szCs w:val="21"/>
              </w:rPr>
            </w:pPr>
            <w:r>
              <w:rPr>
                <w:rFonts w:hint="eastAsia"/>
                <w:kern w:val="0"/>
                <w:szCs w:val="21"/>
              </w:rPr>
              <w:t>年份</w:t>
            </w:r>
          </w:p>
        </w:tc>
        <w:tc>
          <w:tcPr>
            <w:tcW w:w="1129"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用途</w:t>
            </w:r>
          </w:p>
        </w:tc>
        <w:tc>
          <w:tcPr>
            <w:tcW w:w="1129" w:type="dxa"/>
            <w:tcBorders>
              <w:top w:val="single" w:color="auto" w:sz="4" w:space="0"/>
              <w:left w:val="nil"/>
              <w:bottom w:val="single" w:color="auto" w:sz="4" w:space="0"/>
              <w:right w:val="single" w:color="auto" w:sz="4" w:space="0"/>
            </w:tcBorders>
            <w:vAlign w:val="center"/>
          </w:tcPr>
          <w:p>
            <w:pPr>
              <w:spacing w:line="50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宋体" w:eastAsia="仿宋_GB2312" w:cs="宋体"/>
                <w:kern w:val="0"/>
                <w:sz w:val="20"/>
                <w:szCs w:val="20"/>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r>
        <w:tblPrEx>
          <w:tblCellMar>
            <w:top w:w="0" w:type="dxa"/>
            <w:left w:w="108" w:type="dxa"/>
            <w:bottom w:w="0" w:type="dxa"/>
            <w:right w:w="108" w:type="dxa"/>
          </w:tblCellMar>
        </w:tblPrEx>
        <w:trPr>
          <w:trHeight w:val="862" w:hRule="atLeast"/>
        </w:trPr>
        <w:tc>
          <w:tcPr>
            <w:tcW w:w="1130" w:type="dxa"/>
            <w:tcBorders>
              <w:top w:val="nil"/>
              <w:left w:val="single" w:color="auto" w:sz="4" w:space="0"/>
              <w:bottom w:val="single" w:color="auto" w:sz="4" w:space="0"/>
              <w:right w:val="single" w:color="auto" w:sz="4" w:space="0"/>
            </w:tcBorders>
            <w:vAlign w:val="center"/>
          </w:tcPr>
          <w:p>
            <w:pPr>
              <w:widowControl/>
              <w:spacing w:line="500" w:lineRule="exact"/>
              <w:jc w:val="center"/>
              <w:rPr>
                <w:kern w:val="0"/>
                <w:szCs w:val="21"/>
              </w:rPr>
            </w:pPr>
          </w:p>
          <w:p>
            <w:pPr>
              <w:widowControl/>
              <w:spacing w:line="500" w:lineRule="exact"/>
              <w:jc w:val="center"/>
              <w:rPr>
                <w:kern w:val="0"/>
                <w:szCs w:val="21"/>
              </w:rPr>
            </w:pPr>
          </w:p>
        </w:tc>
        <w:tc>
          <w:tcPr>
            <w:tcW w:w="1291" w:type="dxa"/>
            <w:tcBorders>
              <w:top w:val="single" w:color="auto" w:sz="4" w:space="0"/>
              <w:left w:val="nil"/>
              <w:bottom w:val="single" w:color="auto" w:sz="4" w:space="0"/>
              <w:right w:val="single" w:color="auto" w:sz="4" w:space="0"/>
            </w:tcBorders>
            <w:vAlign w:val="center"/>
          </w:tcPr>
          <w:p>
            <w:pPr>
              <w:widowControl/>
              <w:spacing w:line="500" w:lineRule="exact"/>
              <w:jc w:val="center"/>
              <w:rPr>
                <w:kern w:val="0"/>
                <w:szCs w:val="21"/>
              </w:rPr>
            </w:pPr>
          </w:p>
        </w:tc>
        <w:tc>
          <w:tcPr>
            <w:tcW w:w="967"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968"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291"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452" w:type="dxa"/>
            <w:tcBorders>
              <w:top w:val="nil"/>
              <w:left w:val="nil"/>
              <w:bottom w:val="single" w:color="auto" w:sz="4" w:space="0"/>
              <w:right w:val="single" w:color="auto" w:sz="4" w:space="0"/>
            </w:tcBorders>
            <w:vAlign w:val="center"/>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c>
          <w:tcPr>
            <w:tcW w:w="1129" w:type="dxa"/>
            <w:tcBorders>
              <w:top w:val="nil"/>
              <w:left w:val="nil"/>
              <w:bottom w:val="single" w:color="auto" w:sz="4" w:space="0"/>
              <w:right w:val="single" w:color="auto" w:sz="4" w:space="0"/>
            </w:tcBorders>
          </w:tcPr>
          <w:p>
            <w:pPr>
              <w:widowControl/>
              <w:spacing w:line="500" w:lineRule="exact"/>
              <w:jc w:val="right"/>
              <w:rPr>
                <w:kern w:val="0"/>
                <w:szCs w:val="21"/>
              </w:rPr>
            </w:pPr>
          </w:p>
        </w:tc>
      </w:tr>
    </w:tbl>
    <w:p>
      <w:pPr>
        <w:spacing w:line="500" w:lineRule="exact"/>
        <w:jc w:val="center"/>
        <w:rPr>
          <w:rFonts w:hint="eastAsia" w:ascii="黑体" w:hAnsi="黑体" w:eastAsia="黑体"/>
          <w:b/>
          <w:sz w:val="28"/>
          <w:szCs w:val="28"/>
        </w:rPr>
      </w:pPr>
    </w:p>
    <w:p>
      <w:pPr>
        <w:pStyle w:val="2"/>
        <w:rPr>
          <w:rFonts w:hint="eastAsia"/>
        </w:rPr>
      </w:pPr>
    </w:p>
    <w:p>
      <w:pPr>
        <w:spacing w:line="500" w:lineRule="exact"/>
        <w:jc w:val="center"/>
        <w:rPr>
          <w:rFonts w:ascii="黑体" w:hAnsi="黑体" w:eastAsia="黑体"/>
          <w:b/>
          <w:sz w:val="28"/>
          <w:szCs w:val="28"/>
        </w:rPr>
      </w:pPr>
      <w:r>
        <w:rPr>
          <w:rFonts w:hint="eastAsia" w:ascii="黑体" w:hAnsi="黑体" w:eastAsia="黑体"/>
          <w:b/>
          <w:sz w:val="28"/>
          <w:szCs w:val="28"/>
        </w:rPr>
        <w:t>（七）拟投入本项目主要技术及管理人员汇总表</w:t>
      </w:r>
    </w:p>
    <w:p>
      <w:pPr>
        <w:spacing w:line="500" w:lineRule="exact"/>
        <w:rPr>
          <w:rFonts w:ascii="黑体" w:hAnsi="黑体" w:eastAsia="黑体"/>
          <w:b/>
          <w:sz w:val="28"/>
          <w:szCs w:val="28"/>
        </w:rPr>
      </w:pPr>
    </w:p>
    <w:tbl>
      <w:tblPr>
        <w:tblStyle w:val="37"/>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097"/>
        <w:gridCol w:w="2623"/>
        <w:gridCol w:w="233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jc w:val="center"/>
        </w:trPr>
        <w:tc>
          <w:tcPr>
            <w:tcW w:w="1400" w:type="dxa"/>
            <w:vAlign w:val="center"/>
          </w:tcPr>
          <w:p>
            <w:pPr>
              <w:snapToGrid w:val="0"/>
              <w:spacing w:line="276" w:lineRule="auto"/>
              <w:jc w:val="center"/>
              <w:rPr>
                <w:rFonts w:ascii="宋体" w:hAnsi="宋体" w:cs="Arial"/>
                <w:b/>
                <w:bCs/>
                <w:szCs w:val="21"/>
              </w:rPr>
            </w:pPr>
            <w:r>
              <w:rPr>
                <w:rFonts w:hint="eastAsia" w:ascii="宋体" w:hAnsi="宋体" w:cs="Arial"/>
                <w:b/>
                <w:bCs/>
                <w:szCs w:val="21"/>
              </w:rPr>
              <w:t>姓名</w:t>
            </w:r>
          </w:p>
        </w:tc>
        <w:tc>
          <w:tcPr>
            <w:tcW w:w="1097" w:type="dxa"/>
            <w:vAlign w:val="center"/>
          </w:tcPr>
          <w:p>
            <w:pPr>
              <w:snapToGrid w:val="0"/>
              <w:spacing w:line="276" w:lineRule="auto"/>
              <w:jc w:val="center"/>
              <w:rPr>
                <w:rFonts w:ascii="宋体" w:hAnsi="宋体" w:cs="Arial"/>
                <w:b/>
                <w:bCs/>
                <w:szCs w:val="21"/>
              </w:rPr>
            </w:pPr>
            <w:r>
              <w:rPr>
                <w:rFonts w:hint="eastAsia" w:ascii="宋体" w:hAnsi="宋体" w:cs="Arial"/>
                <w:b/>
                <w:bCs/>
                <w:szCs w:val="21"/>
              </w:rPr>
              <w:t>年龄</w:t>
            </w:r>
          </w:p>
        </w:tc>
        <w:tc>
          <w:tcPr>
            <w:tcW w:w="2623" w:type="dxa"/>
            <w:vAlign w:val="center"/>
          </w:tcPr>
          <w:p>
            <w:pPr>
              <w:snapToGrid w:val="0"/>
              <w:spacing w:line="276" w:lineRule="auto"/>
              <w:jc w:val="center"/>
              <w:rPr>
                <w:rFonts w:ascii="宋体" w:hAnsi="宋体" w:cs="Arial"/>
                <w:b/>
                <w:bCs/>
                <w:szCs w:val="21"/>
              </w:rPr>
            </w:pPr>
            <w:r>
              <w:rPr>
                <w:rFonts w:hint="eastAsia" w:ascii="宋体" w:hAnsi="宋体" w:cs="Arial"/>
                <w:b/>
                <w:bCs/>
                <w:szCs w:val="21"/>
              </w:rPr>
              <w:t>拟在本项目中担任的职务</w:t>
            </w:r>
          </w:p>
        </w:tc>
        <w:tc>
          <w:tcPr>
            <w:tcW w:w="2336" w:type="dxa"/>
            <w:vAlign w:val="center"/>
          </w:tcPr>
          <w:p>
            <w:pPr>
              <w:snapToGrid w:val="0"/>
              <w:spacing w:line="276" w:lineRule="auto"/>
              <w:jc w:val="center"/>
              <w:rPr>
                <w:rFonts w:ascii="宋体" w:hAnsi="宋体" w:cs="Arial"/>
                <w:b/>
                <w:bCs/>
                <w:szCs w:val="21"/>
              </w:rPr>
            </w:pPr>
            <w:r>
              <w:rPr>
                <w:rFonts w:hint="eastAsia" w:ascii="宋体" w:hAnsi="宋体" w:cs="Arial"/>
                <w:b/>
                <w:bCs/>
                <w:szCs w:val="21"/>
              </w:rPr>
              <w:t>技术职称</w:t>
            </w:r>
          </w:p>
        </w:tc>
        <w:tc>
          <w:tcPr>
            <w:tcW w:w="2190" w:type="dxa"/>
            <w:vAlign w:val="center"/>
          </w:tcPr>
          <w:p>
            <w:pPr>
              <w:snapToGrid w:val="0"/>
              <w:spacing w:line="276" w:lineRule="auto"/>
              <w:jc w:val="center"/>
              <w:rPr>
                <w:rFonts w:ascii="宋体" w:hAnsi="宋体" w:cs="Arial"/>
                <w:b/>
                <w:bCs/>
                <w:szCs w:val="21"/>
              </w:rPr>
            </w:pPr>
            <w:r>
              <w:rPr>
                <w:rFonts w:hint="eastAsia" w:ascii="宋体" w:hAnsi="宋体" w:cs="Arial"/>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vAlign w:val="center"/>
          </w:tcPr>
          <w:p>
            <w:pPr>
              <w:adjustRightInd w:val="0"/>
              <w:snapToGrid w:val="0"/>
              <w:spacing w:line="276" w:lineRule="auto"/>
              <w:rPr>
                <w:rFonts w:ascii="宋体" w:hAnsi="宋体"/>
                <w:b/>
                <w:bCs/>
                <w:szCs w:val="21"/>
              </w:rPr>
            </w:pPr>
          </w:p>
        </w:tc>
        <w:tc>
          <w:tcPr>
            <w:tcW w:w="1097" w:type="dxa"/>
            <w:vAlign w:val="center"/>
          </w:tcPr>
          <w:p>
            <w:pPr>
              <w:adjustRightInd w:val="0"/>
              <w:snapToGrid w:val="0"/>
              <w:spacing w:line="276" w:lineRule="auto"/>
              <w:rPr>
                <w:rFonts w:ascii="宋体" w:hAnsi="宋体"/>
                <w:b/>
                <w:bCs/>
                <w:szCs w:val="21"/>
              </w:rPr>
            </w:pPr>
          </w:p>
        </w:tc>
        <w:tc>
          <w:tcPr>
            <w:tcW w:w="2623" w:type="dxa"/>
            <w:vAlign w:val="center"/>
          </w:tcPr>
          <w:p>
            <w:pPr>
              <w:spacing w:line="276" w:lineRule="auto"/>
              <w:rPr>
                <w:rFonts w:ascii="宋体" w:hAnsi="宋体"/>
                <w:b/>
                <w:bCs/>
                <w:szCs w:val="21"/>
              </w:rPr>
            </w:pPr>
          </w:p>
        </w:tc>
        <w:tc>
          <w:tcPr>
            <w:tcW w:w="2336" w:type="dxa"/>
            <w:vAlign w:val="center"/>
          </w:tcPr>
          <w:p>
            <w:pPr>
              <w:spacing w:line="276" w:lineRule="auto"/>
              <w:rPr>
                <w:rFonts w:ascii="宋体" w:hAnsi="宋体"/>
                <w:b/>
                <w:bCs/>
                <w:szCs w:val="21"/>
              </w:rPr>
            </w:pPr>
          </w:p>
        </w:tc>
        <w:tc>
          <w:tcPr>
            <w:tcW w:w="2190" w:type="dxa"/>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b/>
                <w:bCs/>
                <w:szCs w:val="21"/>
              </w:rPr>
            </w:pPr>
          </w:p>
        </w:tc>
        <w:tc>
          <w:tcPr>
            <w:tcW w:w="2623"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336"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b/>
                <w:bCs/>
                <w:szCs w:val="21"/>
              </w:rPr>
            </w:pPr>
          </w:p>
        </w:tc>
      </w:tr>
    </w:tbl>
    <w:p>
      <w:pPr>
        <w:spacing w:line="500" w:lineRule="exact"/>
        <w:rPr>
          <w:rFonts w:ascii="黑体" w:hAnsi="黑体" w:eastAsia="黑体"/>
          <w:sz w:val="28"/>
          <w:szCs w:val="28"/>
        </w:rPr>
      </w:pPr>
    </w:p>
    <w:p>
      <w:pPr>
        <w:spacing w:line="500" w:lineRule="exact"/>
        <w:rPr>
          <w:rFonts w:ascii="黑体" w:hAnsi="黑体" w:eastAsia="黑体"/>
          <w:sz w:val="28"/>
          <w:szCs w:val="28"/>
        </w:rPr>
      </w:pPr>
    </w:p>
    <w:p>
      <w:pPr>
        <w:pStyle w:val="2"/>
      </w:pPr>
    </w:p>
    <w:p>
      <w:pPr>
        <w:pStyle w:val="2"/>
      </w:pPr>
    </w:p>
    <w:p>
      <w:pPr>
        <w:spacing w:line="500" w:lineRule="exact"/>
        <w:rPr>
          <w:rFonts w:ascii="黑体" w:hAnsi="黑体" w:eastAsia="黑体"/>
          <w:sz w:val="28"/>
          <w:szCs w:val="28"/>
        </w:rPr>
      </w:pPr>
    </w:p>
    <w:p>
      <w:pPr>
        <w:spacing w:line="500" w:lineRule="exact"/>
        <w:jc w:val="center"/>
        <w:rPr>
          <w:rFonts w:ascii="黑体" w:hAnsi="黑体" w:eastAsia="黑体"/>
          <w:b/>
          <w:sz w:val="28"/>
          <w:szCs w:val="28"/>
        </w:rPr>
      </w:pPr>
      <w:r>
        <w:rPr>
          <w:rFonts w:hint="eastAsia" w:ascii="黑体" w:hAnsi="黑体" w:eastAsia="黑体"/>
          <w:b/>
          <w:sz w:val="28"/>
          <w:szCs w:val="28"/>
        </w:rPr>
        <w:t>（八）</w:t>
      </w:r>
      <w:r>
        <w:rPr>
          <w:rFonts w:ascii="黑体" w:hAnsi="黑体" w:eastAsia="黑体"/>
          <w:b/>
          <w:sz w:val="28"/>
          <w:szCs w:val="28"/>
        </w:rPr>
        <w:t>主要人员简历表</w:t>
      </w:r>
    </w:p>
    <w:p>
      <w:pPr>
        <w:topLinePunct/>
        <w:spacing w:line="500" w:lineRule="exact"/>
        <w:jc w:val="center"/>
        <w:rPr>
          <w:rFonts w:eastAsia="黑体"/>
          <w:sz w:val="23"/>
          <w:szCs w:val="23"/>
        </w:rPr>
      </w:pPr>
    </w:p>
    <w:tbl>
      <w:tblPr>
        <w:tblStyle w:val="37"/>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368"/>
        <w:gridCol w:w="746"/>
        <w:gridCol w:w="957"/>
        <w:gridCol w:w="1100"/>
        <w:gridCol w:w="729"/>
        <w:gridCol w:w="1302"/>
        <w:gridCol w:w="16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26" w:type="dxa"/>
            <w:vAlign w:val="center"/>
          </w:tcPr>
          <w:p>
            <w:pPr>
              <w:spacing w:line="500" w:lineRule="exact"/>
              <w:jc w:val="center"/>
              <w:rPr>
                <w:rFonts w:ascii="宋体" w:hAnsi="宋体"/>
                <w:szCs w:val="21"/>
              </w:rPr>
            </w:pPr>
            <w:r>
              <w:rPr>
                <w:rFonts w:ascii="宋体" w:hAnsi="宋体"/>
                <w:szCs w:val="21"/>
              </w:rPr>
              <w:t>姓  名</w:t>
            </w:r>
          </w:p>
        </w:tc>
        <w:tc>
          <w:tcPr>
            <w:tcW w:w="1114" w:type="dxa"/>
            <w:gridSpan w:val="2"/>
            <w:vAlign w:val="center"/>
          </w:tcPr>
          <w:p>
            <w:pPr>
              <w:spacing w:line="500" w:lineRule="exact"/>
              <w:jc w:val="center"/>
              <w:rPr>
                <w:rFonts w:ascii="宋体" w:hAnsi="宋体"/>
                <w:szCs w:val="21"/>
              </w:rPr>
            </w:pPr>
          </w:p>
        </w:tc>
        <w:tc>
          <w:tcPr>
            <w:tcW w:w="957" w:type="dxa"/>
            <w:vAlign w:val="center"/>
          </w:tcPr>
          <w:p>
            <w:pPr>
              <w:spacing w:line="500" w:lineRule="exact"/>
              <w:jc w:val="center"/>
              <w:rPr>
                <w:rFonts w:ascii="宋体" w:hAnsi="宋体"/>
                <w:szCs w:val="21"/>
              </w:rPr>
            </w:pPr>
            <w:r>
              <w:rPr>
                <w:rFonts w:ascii="宋体" w:hAnsi="宋体"/>
                <w:szCs w:val="21"/>
              </w:rPr>
              <w:t>年 龄</w:t>
            </w:r>
          </w:p>
        </w:tc>
        <w:tc>
          <w:tcPr>
            <w:tcW w:w="1100" w:type="dxa"/>
            <w:vAlign w:val="center"/>
          </w:tcPr>
          <w:p>
            <w:pPr>
              <w:spacing w:line="500" w:lineRule="exact"/>
              <w:jc w:val="center"/>
              <w:rPr>
                <w:rFonts w:ascii="宋体" w:hAnsi="宋体"/>
                <w:szCs w:val="21"/>
              </w:rPr>
            </w:pPr>
          </w:p>
        </w:tc>
        <w:tc>
          <w:tcPr>
            <w:tcW w:w="2199" w:type="dxa"/>
            <w:gridSpan w:val="3"/>
            <w:vAlign w:val="center"/>
          </w:tcPr>
          <w:p>
            <w:pPr>
              <w:spacing w:line="500" w:lineRule="exact"/>
              <w:jc w:val="center"/>
              <w:rPr>
                <w:rFonts w:ascii="宋体" w:hAnsi="宋体"/>
                <w:szCs w:val="21"/>
              </w:rPr>
            </w:pPr>
            <w:r>
              <w:rPr>
                <w:rFonts w:ascii="宋体" w:hAnsi="宋体"/>
                <w:szCs w:val="21"/>
              </w:rPr>
              <w:t>学历</w:t>
            </w:r>
          </w:p>
        </w:tc>
        <w:tc>
          <w:tcPr>
            <w:tcW w:w="2204" w:type="dxa"/>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26" w:type="dxa"/>
            <w:vAlign w:val="center"/>
          </w:tcPr>
          <w:p>
            <w:pPr>
              <w:spacing w:line="500" w:lineRule="exact"/>
              <w:jc w:val="center"/>
              <w:rPr>
                <w:rFonts w:ascii="宋体" w:hAnsi="宋体"/>
                <w:szCs w:val="21"/>
              </w:rPr>
            </w:pPr>
            <w:r>
              <w:rPr>
                <w:rFonts w:ascii="宋体" w:hAnsi="宋体"/>
                <w:szCs w:val="21"/>
              </w:rPr>
              <w:t>职  称</w:t>
            </w:r>
          </w:p>
        </w:tc>
        <w:tc>
          <w:tcPr>
            <w:tcW w:w="1114" w:type="dxa"/>
            <w:gridSpan w:val="2"/>
            <w:vAlign w:val="center"/>
          </w:tcPr>
          <w:p>
            <w:pPr>
              <w:spacing w:line="500" w:lineRule="exact"/>
              <w:jc w:val="center"/>
              <w:rPr>
                <w:rFonts w:ascii="宋体" w:hAnsi="宋体"/>
                <w:szCs w:val="21"/>
              </w:rPr>
            </w:pPr>
          </w:p>
        </w:tc>
        <w:tc>
          <w:tcPr>
            <w:tcW w:w="957" w:type="dxa"/>
            <w:vAlign w:val="center"/>
          </w:tcPr>
          <w:p>
            <w:pPr>
              <w:spacing w:line="500" w:lineRule="exact"/>
              <w:jc w:val="center"/>
              <w:rPr>
                <w:rFonts w:ascii="宋体" w:hAnsi="宋体"/>
                <w:szCs w:val="21"/>
              </w:rPr>
            </w:pPr>
            <w:r>
              <w:rPr>
                <w:rFonts w:ascii="宋体" w:hAnsi="宋体"/>
                <w:szCs w:val="21"/>
              </w:rPr>
              <w:t>职 务</w:t>
            </w:r>
          </w:p>
        </w:tc>
        <w:tc>
          <w:tcPr>
            <w:tcW w:w="1100" w:type="dxa"/>
            <w:vAlign w:val="center"/>
          </w:tcPr>
          <w:p>
            <w:pPr>
              <w:spacing w:line="500" w:lineRule="exact"/>
              <w:jc w:val="center"/>
              <w:rPr>
                <w:rFonts w:ascii="宋体" w:hAnsi="宋体"/>
                <w:szCs w:val="21"/>
              </w:rPr>
            </w:pPr>
          </w:p>
        </w:tc>
        <w:tc>
          <w:tcPr>
            <w:tcW w:w="2199" w:type="dxa"/>
            <w:gridSpan w:val="3"/>
            <w:vAlign w:val="center"/>
          </w:tcPr>
          <w:p>
            <w:pPr>
              <w:spacing w:line="500" w:lineRule="exact"/>
              <w:jc w:val="center"/>
              <w:rPr>
                <w:rFonts w:ascii="宋体" w:hAnsi="宋体"/>
                <w:szCs w:val="21"/>
              </w:rPr>
            </w:pPr>
            <w:r>
              <w:rPr>
                <w:rFonts w:ascii="宋体" w:hAnsi="宋体"/>
                <w:szCs w:val="21"/>
              </w:rPr>
              <w:t>拟在本合同任职</w:t>
            </w:r>
          </w:p>
        </w:tc>
        <w:tc>
          <w:tcPr>
            <w:tcW w:w="2204" w:type="dxa"/>
            <w:vAlign w:val="center"/>
          </w:tcPr>
          <w:p>
            <w:pPr>
              <w:spacing w:line="5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26" w:type="dxa"/>
            <w:vAlign w:val="center"/>
          </w:tcPr>
          <w:p>
            <w:pPr>
              <w:spacing w:line="500" w:lineRule="exact"/>
              <w:jc w:val="center"/>
              <w:rPr>
                <w:rFonts w:ascii="宋体" w:hAnsi="宋体"/>
                <w:szCs w:val="21"/>
              </w:rPr>
            </w:pPr>
            <w:r>
              <w:rPr>
                <w:rFonts w:ascii="宋体" w:hAnsi="宋体"/>
                <w:szCs w:val="21"/>
              </w:rPr>
              <w:t>毕业学校</w:t>
            </w:r>
          </w:p>
        </w:tc>
        <w:tc>
          <w:tcPr>
            <w:tcW w:w="7574" w:type="dxa"/>
            <w:gridSpan w:val="8"/>
          </w:tcPr>
          <w:p>
            <w:pPr>
              <w:spacing w:line="500" w:lineRule="exact"/>
              <w:ind w:firstLine="945" w:firstLineChars="450"/>
              <w:rPr>
                <w:rFonts w:ascii="宋体" w:hAnsi="宋体"/>
                <w:szCs w:val="21"/>
              </w:rPr>
            </w:pPr>
            <w:r>
              <w:rPr>
                <w:rFonts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00" w:type="dxa"/>
            <w:gridSpan w:val="9"/>
            <w:vAlign w:val="center"/>
          </w:tcPr>
          <w:p>
            <w:pPr>
              <w:spacing w:line="500" w:lineRule="exact"/>
              <w:rPr>
                <w:rFonts w:ascii="宋体" w:hAnsi="宋体"/>
                <w:szCs w:val="21"/>
              </w:rPr>
            </w:pPr>
            <w:r>
              <w:rPr>
                <w:rFonts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94" w:type="dxa"/>
            <w:gridSpan w:val="2"/>
            <w:vAlign w:val="center"/>
          </w:tcPr>
          <w:p>
            <w:pPr>
              <w:spacing w:line="500" w:lineRule="exact"/>
              <w:rPr>
                <w:rFonts w:ascii="宋体" w:hAnsi="宋体"/>
                <w:szCs w:val="21"/>
              </w:rPr>
            </w:pPr>
            <w:r>
              <w:rPr>
                <w:rFonts w:ascii="宋体" w:hAnsi="宋体"/>
                <w:szCs w:val="21"/>
              </w:rPr>
              <w:t>时  间</w:t>
            </w:r>
          </w:p>
        </w:tc>
        <w:tc>
          <w:tcPr>
            <w:tcW w:w="3532" w:type="dxa"/>
            <w:gridSpan w:val="4"/>
            <w:vAlign w:val="center"/>
          </w:tcPr>
          <w:p>
            <w:pPr>
              <w:spacing w:line="500" w:lineRule="exact"/>
              <w:rPr>
                <w:rFonts w:ascii="宋体" w:hAnsi="宋体"/>
                <w:szCs w:val="21"/>
              </w:rPr>
            </w:pPr>
            <w:r>
              <w:rPr>
                <w:rFonts w:ascii="宋体" w:hAnsi="宋体"/>
                <w:szCs w:val="21"/>
              </w:rPr>
              <w:t>参加过的类似项目</w:t>
            </w:r>
          </w:p>
        </w:tc>
        <w:tc>
          <w:tcPr>
            <w:tcW w:w="1302" w:type="dxa"/>
            <w:vAlign w:val="center"/>
          </w:tcPr>
          <w:p>
            <w:pPr>
              <w:spacing w:line="500" w:lineRule="exact"/>
              <w:rPr>
                <w:rFonts w:ascii="宋体" w:hAnsi="宋体"/>
                <w:szCs w:val="21"/>
              </w:rPr>
            </w:pPr>
            <w:r>
              <w:rPr>
                <w:rFonts w:ascii="宋体" w:hAnsi="宋体"/>
                <w:szCs w:val="21"/>
              </w:rPr>
              <w:t>担任职务</w:t>
            </w:r>
          </w:p>
        </w:tc>
        <w:tc>
          <w:tcPr>
            <w:tcW w:w="2372" w:type="dxa"/>
            <w:gridSpan w:val="2"/>
            <w:vAlign w:val="center"/>
          </w:tcPr>
          <w:p>
            <w:pPr>
              <w:spacing w:line="500" w:lineRule="exact"/>
              <w:rPr>
                <w:rFonts w:ascii="宋体" w:hAnsi="宋体"/>
                <w:szCs w:val="21"/>
              </w:rPr>
            </w:pPr>
            <w:r>
              <w:rPr>
                <w:rFonts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tcPr>
          <w:p>
            <w:pPr>
              <w:spacing w:line="500" w:lineRule="exact"/>
              <w:rPr>
                <w:rFonts w:eastAsia="黑体"/>
                <w:szCs w:val="21"/>
              </w:rPr>
            </w:pPr>
          </w:p>
        </w:tc>
        <w:tc>
          <w:tcPr>
            <w:tcW w:w="3532" w:type="dxa"/>
            <w:gridSpan w:val="4"/>
          </w:tcPr>
          <w:p>
            <w:pPr>
              <w:spacing w:line="500" w:lineRule="exact"/>
              <w:rPr>
                <w:rFonts w:eastAsia="黑体"/>
                <w:szCs w:val="21"/>
              </w:rPr>
            </w:pPr>
          </w:p>
        </w:tc>
        <w:tc>
          <w:tcPr>
            <w:tcW w:w="1302" w:type="dxa"/>
          </w:tcPr>
          <w:p>
            <w:pPr>
              <w:spacing w:line="500" w:lineRule="exact"/>
              <w:rPr>
                <w:rFonts w:eastAsia="黑体"/>
                <w:szCs w:val="21"/>
              </w:rPr>
            </w:pPr>
          </w:p>
        </w:tc>
        <w:tc>
          <w:tcPr>
            <w:tcW w:w="2372" w:type="dxa"/>
            <w:gridSpan w:val="2"/>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tcPr>
          <w:p>
            <w:pPr>
              <w:spacing w:line="500" w:lineRule="exact"/>
              <w:rPr>
                <w:rFonts w:eastAsia="黑体"/>
                <w:szCs w:val="21"/>
              </w:rPr>
            </w:pPr>
          </w:p>
        </w:tc>
        <w:tc>
          <w:tcPr>
            <w:tcW w:w="3532" w:type="dxa"/>
            <w:gridSpan w:val="4"/>
          </w:tcPr>
          <w:p>
            <w:pPr>
              <w:spacing w:line="500" w:lineRule="exact"/>
              <w:rPr>
                <w:rFonts w:eastAsia="黑体"/>
                <w:szCs w:val="21"/>
              </w:rPr>
            </w:pPr>
          </w:p>
        </w:tc>
        <w:tc>
          <w:tcPr>
            <w:tcW w:w="1302" w:type="dxa"/>
          </w:tcPr>
          <w:p>
            <w:pPr>
              <w:spacing w:line="500" w:lineRule="exact"/>
              <w:rPr>
                <w:rFonts w:eastAsia="黑体"/>
                <w:szCs w:val="21"/>
              </w:rPr>
            </w:pPr>
          </w:p>
        </w:tc>
        <w:tc>
          <w:tcPr>
            <w:tcW w:w="2372" w:type="dxa"/>
            <w:gridSpan w:val="2"/>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tcPr>
          <w:p>
            <w:pPr>
              <w:spacing w:line="500" w:lineRule="exact"/>
              <w:rPr>
                <w:rFonts w:eastAsia="黑体"/>
                <w:szCs w:val="21"/>
              </w:rPr>
            </w:pPr>
          </w:p>
        </w:tc>
        <w:tc>
          <w:tcPr>
            <w:tcW w:w="3532" w:type="dxa"/>
            <w:gridSpan w:val="4"/>
          </w:tcPr>
          <w:p>
            <w:pPr>
              <w:spacing w:line="500" w:lineRule="exact"/>
              <w:rPr>
                <w:rFonts w:eastAsia="黑体"/>
                <w:szCs w:val="21"/>
              </w:rPr>
            </w:pPr>
          </w:p>
        </w:tc>
        <w:tc>
          <w:tcPr>
            <w:tcW w:w="1302" w:type="dxa"/>
          </w:tcPr>
          <w:p>
            <w:pPr>
              <w:spacing w:line="500" w:lineRule="exact"/>
              <w:rPr>
                <w:rFonts w:eastAsia="黑体"/>
                <w:szCs w:val="21"/>
              </w:rPr>
            </w:pPr>
          </w:p>
        </w:tc>
        <w:tc>
          <w:tcPr>
            <w:tcW w:w="2372" w:type="dxa"/>
            <w:gridSpan w:val="2"/>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594" w:type="dxa"/>
            <w:gridSpan w:val="2"/>
            <w:vAlign w:val="center"/>
          </w:tcPr>
          <w:p>
            <w:pPr>
              <w:spacing w:line="500" w:lineRule="exact"/>
              <w:rPr>
                <w:rFonts w:eastAsia="黑体"/>
                <w:szCs w:val="21"/>
              </w:rPr>
            </w:pPr>
          </w:p>
        </w:tc>
        <w:tc>
          <w:tcPr>
            <w:tcW w:w="3532" w:type="dxa"/>
            <w:gridSpan w:val="4"/>
            <w:vAlign w:val="center"/>
          </w:tcPr>
          <w:p>
            <w:pPr>
              <w:spacing w:line="500" w:lineRule="exact"/>
              <w:rPr>
                <w:rFonts w:eastAsia="黑体"/>
                <w:szCs w:val="21"/>
              </w:rPr>
            </w:pPr>
          </w:p>
        </w:tc>
        <w:tc>
          <w:tcPr>
            <w:tcW w:w="1302" w:type="dxa"/>
            <w:vAlign w:val="center"/>
          </w:tcPr>
          <w:p>
            <w:pPr>
              <w:spacing w:line="500" w:lineRule="exact"/>
              <w:rPr>
                <w:rFonts w:eastAsia="黑体"/>
                <w:szCs w:val="21"/>
              </w:rPr>
            </w:pPr>
          </w:p>
        </w:tc>
        <w:tc>
          <w:tcPr>
            <w:tcW w:w="2372" w:type="dxa"/>
            <w:gridSpan w:val="2"/>
            <w:vAlign w:val="center"/>
          </w:tcPr>
          <w:p>
            <w:pPr>
              <w:spacing w:line="500" w:lineRule="exact"/>
              <w:rPr>
                <w:rFonts w:eastAsia="黑体"/>
                <w:szCs w:val="21"/>
              </w:rPr>
            </w:pPr>
          </w:p>
        </w:tc>
      </w:tr>
    </w:tbl>
    <w:p>
      <w:pPr>
        <w:spacing w:line="500" w:lineRule="exact"/>
        <w:rPr>
          <w:rFonts w:eastAsia="黑体"/>
          <w:sz w:val="20"/>
          <w:szCs w:val="20"/>
        </w:rPr>
      </w:pPr>
    </w:p>
    <w:p>
      <w:pPr>
        <w:spacing w:line="500" w:lineRule="exact"/>
        <w:rPr>
          <w:rFonts w:eastAsia="黑体"/>
          <w:b/>
          <w:bCs/>
          <w:sz w:val="20"/>
          <w:szCs w:val="20"/>
        </w:rPr>
      </w:pPr>
      <w:r>
        <w:rPr>
          <w:rFonts w:hint="eastAsia" w:eastAsia="黑体"/>
          <w:b/>
          <w:bCs/>
          <w:sz w:val="20"/>
          <w:szCs w:val="20"/>
        </w:rPr>
        <w:t>注：1、项目负责人、设计负责人须分别填写本表。</w:t>
      </w:r>
    </w:p>
    <w:p>
      <w:pPr>
        <w:spacing w:line="500" w:lineRule="exact"/>
        <w:rPr>
          <w:rFonts w:eastAsia="黑体"/>
          <w:sz w:val="20"/>
          <w:szCs w:val="20"/>
        </w:rPr>
      </w:pPr>
      <w:r>
        <w:rPr>
          <w:rFonts w:hint="eastAsia" w:eastAsia="黑体"/>
          <w:b/>
          <w:bCs/>
          <w:sz w:val="20"/>
          <w:szCs w:val="20"/>
        </w:rPr>
        <w:t>2、本表后附相关职称证明材料。</w:t>
      </w:r>
    </w:p>
    <w:p>
      <w:pPr>
        <w:spacing w:line="360" w:lineRule="auto"/>
        <w:ind w:right="420"/>
        <w:jc w:val="right"/>
        <w:rPr>
          <w:rFonts w:hAnsi="宋体" w:cs="仿宋"/>
          <w:b/>
          <w:sz w:val="36"/>
          <w:szCs w:val="36"/>
        </w:rPr>
      </w:pPr>
      <w:r>
        <w:rPr>
          <w:rFonts w:ascii="宋体" w:hAnsi="宋体"/>
          <w:sz w:val="24"/>
        </w:rPr>
        <w:br w:type="page"/>
      </w:r>
      <w:r>
        <w:rPr>
          <w:rFonts w:hint="eastAsia" w:hAnsi="宋体" w:cs="仿宋"/>
          <w:b/>
          <w:sz w:val="36"/>
          <w:szCs w:val="36"/>
        </w:rPr>
        <w:t>正(副)本</w:t>
      </w:r>
    </w:p>
    <w:p>
      <w:pPr>
        <w:spacing w:line="580" w:lineRule="exact"/>
        <w:jc w:val="center"/>
        <w:rPr>
          <w:rFonts w:ascii="宋体" w:hAnsi="宋体"/>
          <w:b/>
          <w:spacing w:val="-28"/>
          <w:sz w:val="44"/>
          <w:szCs w:val="44"/>
        </w:rPr>
      </w:pPr>
      <w:r>
        <w:rPr>
          <w:rFonts w:hint="eastAsia" w:ascii="宋体" w:hAnsi="宋体"/>
          <w:b/>
          <w:spacing w:val="-28"/>
          <w:sz w:val="40"/>
          <w:szCs w:val="40"/>
          <w:lang w:eastAsia="zh-CN"/>
        </w:rPr>
        <w:t>贵溪市信江流域农业面源污染治理项目</w:t>
      </w:r>
      <w:r>
        <w:rPr>
          <w:rFonts w:hint="eastAsia" w:ascii="宋体" w:hAnsi="宋体"/>
          <w:b/>
          <w:spacing w:val="-28"/>
          <w:sz w:val="40"/>
          <w:szCs w:val="40"/>
        </w:rPr>
        <w:t>设计采购施工（EPC）总承包项目</w:t>
      </w:r>
    </w:p>
    <w:p>
      <w:pPr>
        <w:ind w:right="26"/>
        <w:rPr>
          <w:rFonts w:ascii="黑体" w:hAnsi="黑体" w:eastAsia="黑体" w:cs="黑体"/>
          <w:b/>
          <w:sz w:val="48"/>
          <w:szCs w:val="48"/>
        </w:rPr>
      </w:pPr>
    </w:p>
    <w:p>
      <w:pPr>
        <w:ind w:right="26" w:firstLine="867" w:firstLineChars="120"/>
        <w:jc w:val="center"/>
        <w:rPr>
          <w:rFonts w:hAnsi="宋体" w:cs="仿宋"/>
          <w:b/>
          <w:sz w:val="72"/>
          <w:szCs w:val="72"/>
        </w:rPr>
      </w:pPr>
      <w:r>
        <w:rPr>
          <w:rFonts w:hint="eastAsia" w:hAnsi="宋体" w:cs="仿宋"/>
          <w:b/>
          <w:sz w:val="72"/>
          <w:szCs w:val="72"/>
        </w:rPr>
        <w:t>投标文件</w:t>
      </w:r>
    </w:p>
    <w:p>
      <w:pPr>
        <w:ind w:right="26" w:firstLine="386" w:firstLineChars="120"/>
        <w:jc w:val="center"/>
        <w:rPr>
          <w:rFonts w:hAnsi="宋体" w:cs="仿宋"/>
          <w:b/>
          <w:sz w:val="32"/>
          <w:szCs w:val="32"/>
        </w:rPr>
      </w:pPr>
      <w:r>
        <w:rPr>
          <w:rFonts w:hint="eastAsia" w:hAnsi="宋体" w:cs="仿宋"/>
          <w:b/>
          <w:sz w:val="32"/>
          <w:szCs w:val="32"/>
        </w:rPr>
        <w:t xml:space="preserve">  （技术标专用格式）</w:t>
      </w:r>
    </w:p>
    <w:p>
      <w:pPr>
        <w:spacing w:line="720" w:lineRule="auto"/>
        <w:ind w:right="601"/>
        <w:rPr>
          <w:rFonts w:hAnsi="宋体" w:cs="仿宋"/>
          <w:b/>
          <w:sz w:val="36"/>
          <w:szCs w:val="36"/>
          <w:u w:val="thick"/>
        </w:rPr>
      </w:pPr>
      <w:r>
        <w:rPr>
          <w:rFonts w:hint="eastAsia" w:hAnsi="宋体" w:cs="仿宋"/>
          <w:b/>
          <w:sz w:val="36"/>
          <w:szCs w:val="36"/>
        </w:rPr>
        <w:t>投标项目</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left="4883" w:right="601" w:hanging="4883" w:hangingChars="1351"/>
        <w:jc w:val="left"/>
        <w:rPr>
          <w:rFonts w:hAnsi="宋体" w:cs="仿宋"/>
          <w:b/>
          <w:sz w:val="36"/>
          <w:szCs w:val="36"/>
          <w:u w:val="single"/>
        </w:rPr>
      </w:pPr>
      <w:r>
        <w:rPr>
          <w:rFonts w:hint="eastAsia" w:hAnsi="宋体" w:cs="仿宋"/>
          <w:b/>
          <w:sz w:val="36"/>
          <w:szCs w:val="36"/>
        </w:rPr>
        <w:t>投标单位</w:t>
      </w:r>
      <w:r>
        <w:rPr>
          <w:rFonts w:hAnsi="宋体" w:cs="仿宋"/>
          <w:b/>
          <w:sz w:val="36"/>
          <w:szCs w:val="36"/>
        </w:rPr>
        <w:t>:</w:t>
      </w:r>
      <w:r>
        <w:rPr>
          <w:rFonts w:hint="eastAsia" w:hAnsi="宋体" w:cs="仿宋"/>
          <w:b/>
          <w:sz w:val="36"/>
          <w:szCs w:val="36"/>
          <w:u w:val="single"/>
        </w:rPr>
        <w:t xml:space="preserve">                         （章）</w:t>
      </w:r>
    </w:p>
    <w:p>
      <w:pPr>
        <w:spacing w:line="720" w:lineRule="auto"/>
        <w:ind w:right="601"/>
        <w:jc w:val="left"/>
        <w:rPr>
          <w:rFonts w:hAnsi="宋体" w:cs="仿宋"/>
          <w:b/>
          <w:sz w:val="36"/>
          <w:szCs w:val="36"/>
          <w:u w:val="single"/>
        </w:rPr>
      </w:pPr>
      <w:r>
        <w:rPr>
          <w:rFonts w:hint="eastAsia" w:hAnsi="宋体" w:cs="仿宋"/>
          <w:b/>
          <w:sz w:val="36"/>
          <w:szCs w:val="36"/>
        </w:rPr>
        <w:t>法定代表人</w:t>
      </w:r>
      <w:r>
        <w:rPr>
          <w:rFonts w:hAnsi="宋体" w:cs="仿宋"/>
          <w:b/>
          <w:sz w:val="36"/>
          <w:szCs w:val="36"/>
        </w:rPr>
        <w:t>:</w:t>
      </w:r>
      <w:r>
        <w:rPr>
          <w:rFonts w:hint="eastAsia" w:hAnsi="宋体" w:cs="仿宋"/>
          <w:b/>
          <w:sz w:val="36"/>
          <w:szCs w:val="36"/>
          <w:u w:val="single"/>
        </w:rPr>
        <w:t xml:space="preserve">                       （章）</w:t>
      </w:r>
    </w:p>
    <w:p>
      <w:pPr>
        <w:spacing w:line="720" w:lineRule="auto"/>
        <w:ind w:right="601"/>
        <w:rPr>
          <w:rFonts w:hAnsi="宋体" w:cs="仿宋"/>
          <w:b/>
          <w:sz w:val="36"/>
          <w:szCs w:val="36"/>
        </w:rPr>
      </w:pPr>
      <w:r>
        <w:rPr>
          <w:rFonts w:hint="eastAsia" w:hAnsi="宋体" w:cs="仿宋"/>
          <w:b/>
          <w:sz w:val="36"/>
          <w:szCs w:val="36"/>
        </w:rPr>
        <w:t>联系人</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right="601"/>
        <w:rPr>
          <w:rFonts w:hAnsi="宋体" w:cs="仿宋"/>
          <w:b/>
          <w:sz w:val="36"/>
          <w:szCs w:val="36"/>
          <w:u w:val="single"/>
        </w:rPr>
      </w:pPr>
      <w:r>
        <w:rPr>
          <w:rFonts w:hint="eastAsia" w:hAnsi="宋体" w:cs="仿宋"/>
          <w:b/>
          <w:sz w:val="36"/>
          <w:szCs w:val="36"/>
        </w:rPr>
        <w:t>电话</w:t>
      </w:r>
      <w:r>
        <w:rPr>
          <w:rFonts w:hAnsi="宋体" w:cs="仿宋"/>
          <w:b/>
          <w:sz w:val="36"/>
          <w:szCs w:val="36"/>
        </w:rPr>
        <w:t>:</w:t>
      </w:r>
      <w:r>
        <w:rPr>
          <w:rFonts w:hint="eastAsia" w:hAnsi="宋体" w:cs="仿宋"/>
          <w:b/>
          <w:sz w:val="36"/>
          <w:szCs w:val="36"/>
        </w:rPr>
        <w:t xml:space="preserve"> </w:t>
      </w:r>
      <w:r>
        <w:rPr>
          <w:rFonts w:hint="eastAsia" w:hAnsi="宋体" w:cs="仿宋"/>
          <w:b/>
          <w:sz w:val="36"/>
          <w:szCs w:val="36"/>
          <w:u w:val="single"/>
        </w:rPr>
        <w:t xml:space="preserve">                                    </w:t>
      </w:r>
    </w:p>
    <w:p>
      <w:pPr>
        <w:spacing w:line="720" w:lineRule="auto"/>
        <w:ind w:right="601"/>
        <w:rPr>
          <w:rFonts w:hAnsi="宋体" w:cs="仿宋"/>
          <w:b/>
          <w:sz w:val="30"/>
          <w:szCs w:val="30"/>
        </w:rPr>
      </w:pPr>
      <w:r>
        <w:rPr>
          <w:rFonts w:hint="eastAsia" w:hAnsi="宋体" w:cs="仿宋"/>
          <w:b/>
          <w:sz w:val="36"/>
          <w:szCs w:val="36"/>
        </w:rPr>
        <w:t>投递日期</w:t>
      </w:r>
      <w:r>
        <w:rPr>
          <w:rFonts w:hAnsi="宋体" w:cs="仿宋"/>
          <w:b/>
          <w:sz w:val="36"/>
          <w:szCs w:val="36"/>
        </w:rPr>
        <w:t>:</w:t>
      </w:r>
      <w:r>
        <w:rPr>
          <w:rFonts w:hint="eastAsia" w:hAnsi="宋体" w:cs="仿宋"/>
          <w:b/>
          <w:sz w:val="36"/>
          <w:szCs w:val="36"/>
          <w:u w:val="single"/>
        </w:rPr>
        <w:t xml:space="preserve">                                 </w:t>
      </w:r>
    </w:p>
    <w:p>
      <w:pPr>
        <w:spacing w:line="480" w:lineRule="auto"/>
        <w:ind w:right="600"/>
        <w:jc w:val="center"/>
        <w:rPr>
          <w:rFonts w:hAnsi="宋体" w:cs="仿宋"/>
          <w:b/>
          <w:sz w:val="30"/>
          <w:szCs w:val="30"/>
        </w:rPr>
      </w:pPr>
      <w:r>
        <w:rPr>
          <w:rFonts w:hint="eastAsia" w:hAnsi="宋体" w:cs="仿宋"/>
          <w:b/>
          <w:sz w:val="30"/>
          <w:szCs w:val="30"/>
        </w:rPr>
        <w:t>江西省建设工程招标投标办公室印制</w:t>
      </w:r>
    </w:p>
    <w:p>
      <w:pPr>
        <w:ind w:right="600"/>
        <w:jc w:val="center"/>
        <w:rPr>
          <w:rFonts w:hAnsi="宋体" w:cs="仿宋"/>
          <w:b/>
          <w:sz w:val="44"/>
          <w:szCs w:val="44"/>
        </w:rPr>
      </w:pPr>
      <w:r>
        <w:rPr>
          <w:rFonts w:hint="eastAsia" w:hAnsi="宋体" w:cs="仿宋"/>
          <w:b/>
          <w:sz w:val="30"/>
          <w:szCs w:val="30"/>
        </w:rPr>
        <w:t>二零零九年</w:t>
      </w:r>
    </w:p>
    <w:p>
      <w:pPr>
        <w:spacing w:line="720" w:lineRule="auto"/>
        <w:rPr>
          <w:b/>
          <w:sz w:val="28"/>
          <w:szCs w:val="28"/>
        </w:rPr>
      </w:pPr>
    </w:p>
    <w:p>
      <w:pPr>
        <w:spacing w:line="720" w:lineRule="auto"/>
        <w:jc w:val="center"/>
        <w:rPr>
          <w:b/>
          <w:sz w:val="28"/>
          <w:szCs w:val="28"/>
        </w:rPr>
      </w:pPr>
      <w:r>
        <w:rPr>
          <w:rFonts w:hint="eastAsia"/>
          <w:b/>
          <w:sz w:val="28"/>
          <w:szCs w:val="28"/>
        </w:rPr>
        <w:t>目  录</w:t>
      </w:r>
    </w:p>
    <w:p>
      <w:pPr>
        <w:spacing w:line="360" w:lineRule="auto"/>
        <w:rPr>
          <w:rFonts w:ascii="宋体" w:hAnsi="宋体"/>
          <w:b/>
          <w:szCs w:val="21"/>
        </w:rPr>
      </w:pPr>
    </w:p>
    <w:p>
      <w:pPr>
        <w:spacing w:line="360" w:lineRule="auto"/>
        <w:ind w:firstLine="315" w:firstLineChars="150"/>
        <w:rPr>
          <w:rFonts w:ascii="宋体" w:hAnsi="宋体"/>
          <w:szCs w:val="21"/>
        </w:rPr>
      </w:pPr>
      <w:r>
        <w:rPr>
          <w:rFonts w:hint="eastAsia" w:ascii="宋体" w:hAnsi="宋体"/>
          <w:szCs w:val="21"/>
        </w:rPr>
        <w:t>（一）设计说明</w:t>
      </w:r>
    </w:p>
    <w:p>
      <w:pPr>
        <w:spacing w:line="360" w:lineRule="auto"/>
        <w:ind w:firstLine="315" w:firstLineChars="150"/>
        <w:rPr>
          <w:rFonts w:hint="default" w:ascii="宋体" w:hAnsi="宋体" w:eastAsia="宋体"/>
          <w:szCs w:val="21"/>
          <w:lang w:val="en-US" w:eastAsia="zh-CN"/>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w:t>
      </w:r>
      <w:r>
        <w:rPr>
          <w:rFonts w:hint="eastAsia" w:ascii="宋体" w:hAnsi="宋体"/>
          <w:szCs w:val="21"/>
          <w:lang w:val="en-US" w:eastAsia="zh-CN"/>
        </w:rPr>
        <w:t>资质和人员</w:t>
      </w:r>
    </w:p>
    <w:p>
      <w:pPr>
        <w:spacing w:line="360" w:lineRule="auto"/>
        <w:ind w:firstLine="315" w:firstLineChars="150"/>
        <w:rPr>
          <w:rFonts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）总平布置</w:t>
      </w:r>
    </w:p>
    <w:p>
      <w:pPr>
        <w:spacing w:line="360" w:lineRule="auto"/>
        <w:ind w:firstLine="315" w:firstLineChars="150"/>
        <w:rPr>
          <w:rFonts w:ascii="宋体" w:hAnsi="宋体"/>
          <w:szCs w:val="21"/>
        </w:rPr>
      </w:pPr>
      <w:r>
        <w:rPr>
          <w:rFonts w:hint="eastAsia" w:ascii="宋体" w:hAnsi="宋体"/>
          <w:szCs w:val="21"/>
        </w:rPr>
        <w:t>（1）设计总体方案</w:t>
      </w:r>
    </w:p>
    <w:p>
      <w:pPr>
        <w:spacing w:line="360" w:lineRule="auto"/>
        <w:ind w:firstLine="315" w:firstLineChars="150"/>
        <w:rPr>
          <w:rFonts w:ascii="宋体" w:hAnsi="宋体"/>
          <w:szCs w:val="21"/>
        </w:rPr>
      </w:pPr>
      <w:r>
        <w:rPr>
          <w:rFonts w:hint="eastAsia" w:ascii="宋体" w:hAnsi="宋体"/>
          <w:szCs w:val="21"/>
        </w:rPr>
        <w:t>（2）平面图及说明</w:t>
      </w:r>
    </w:p>
    <w:p>
      <w:pPr>
        <w:spacing w:line="360" w:lineRule="auto"/>
        <w:ind w:firstLine="420" w:firstLineChars="200"/>
        <w:rPr>
          <w:rFonts w:hint="eastAsia" w:ascii="宋体" w:hAnsi="宋体" w:eastAsia="宋体"/>
          <w:szCs w:val="21"/>
          <w:lang w:eastAsia="zh-CN"/>
        </w:rPr>
      </w:pPr>
      <w:r>
        <w:rPr>
          <w:rFonts w:hint="eastAsia" w:ascii="宋体" w:hAnsi="宋体"/>
          <w:szCs w:val="21"/>
        </w:rPr>
        <w:t>（三）</w:t>
      </w:r>
      <w:r>
        <w:rPr>
          <w:rFonts w:hint="eastAsia" w:ascii="宋体" w:hAnsi="宋体"/>
          <w:szCs w:val="21"/>
          <w:lang w:eastAsia="zh-CN"/>
        </w:rPr>
        <w:t>总承包管理能力</w:t>
      </w:r>
    </w:p>
    <w:p>
      <w:pPr>
        <w:spacing w:line="360" w:lineRule="auto"/>
        <w:ind w:firstLine="420" w:firstLineChars="200"/>
        <w:rPr>
          <w:rFonts w:ascii="宋体" w:hAnsi="宋体"/>
          <w:szCs w:val="21"/>
        </w:rPr>
      </w:pPr>
      <w:r>
        <w:rPr>
          <w:rFonts w:hint="eastAsia" w:ascii="宋体" w:hAnsi="宋体"/>
          <w:szCs w:val="21"/>
        </w:rPr>
        <w:t>（1）</w:t>
      </w:r>
      <w:r>
        <w:rPr>
          <w:rFonts w:hint="eastAsia"/>
        </w:rPr>
        <w:t>项目管理组织方案</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w:t>
      </w:r>
      <w:r>
        <w:rPr>
          <w:rFonts w:hint="eastAsia"/>
        </w:rPr>
        <w:t>设计技术方案</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hint="eastAsia"/>
        </w:rPr>
        <w:t>施工组织设计</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（4）</w:t>
      </w:r>
      <w:r>
        <w:rPr>
          <w:rFonts w:hint="eastAsia"/>
        </w:rPr>
        <w:t>设备采购方案</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（5）</w:t>
      </w:r>
      <w:r>
        <w:rPr>
          <w:rFonts w:hint="eastAsia"/>
        </w:rPr>
        <w:t>质量安全专项方案</w:t>
      </w:r>
      <w:r>
        <w:rPr>
          <w:rFonts w:hint="eastAsia" w:ascii="宋体" w:hAnsi="宋体"/>
          <w:szCs w:val="21"/>
        </w:rPr>
        <w:t>；</w:t>
      </w:r>
    </w:p>
    <w:p>
      <w:pPr>
        <w:pStyle w:val="2"/>
        <w:ind w:firstLine="420" w:firstLineChars="200"/>
        <w:rPr>
          <w:rFonts w:hint="eastAsia" w:eastAsia="宋体"/>
          <w:lang w:eastAsia="zh-CN"/>
        </w:rPr>
      </w:pPr>
      <w:r>
        <w:rPr>
          <w:rFonts w:hint="eastAsia" w:ascii="宋体" w:hAnsi="宋体"/>
          <w:szCs w:val="21"/>
          <w:lang w:eastAsia="zh-CN"/>
        </w:rPr>
        <w:t>（</w:t>
      </w:r>
      <w:r>
        <w:rPr>
          <w:rFonts w:hint="eastAsia" w:ascii="宋体" w:hAnsi="宋体"/>
          <w:szCs w:val="21"/>
          <w:lang w:val="en-US" w:eastAsia="zh-CN"/>
        </w:rPr>
        <w:t>6</w:t>
      </w:r>
      <w:r>
        <w:rPr>
          <w:rFonts w:hint="eastAsia" w:ascii="宋体" w:hAnsi="宋体"/>
          <w:szCs w:val="21"/>
          <w:lang w:eastAsia="zh-CN"/>
        </w:rPr>
        <w:t>）质量安全保证措施。</w:t>
      </w:r>
    </w:p>
    <w:p>
      <w:pPr>
        <w:spacing w:line="360" w:lineRule="auto"/>
        <w:ind w:left="535" w:leftChars="205" w:hanging="105" w:hangingChars="50"/>
        <w:jc w:val="both"/>
        <w:rPr>
          <w:rFonts w:ascii="黑体" w:hAnsi="黑体" w:eastAsia="黑体" w:cs="黑体"/>
          <w:b/>
          <w:sz w:val="44"/>
          <w:szCs w:val="48"/>
        </w:rPr>
      </w:pPr>
      <w:bookmarkStart w:id="975" w:name="_Toc355789910"/>
      <w:bookmarkStart w:id="976" w:name="_Toc355790274"/>
      <w:bookmarkStart w:id="977" w:name="_Toc355788082"/>
      <w:bookmarkStart w:id="978" w:name="_Toc352575366"/>
      <w:bookmarkStart w:id="979" w:name="_Toc352238357"/>
      <w:r>
        <w:br w:type="page"/>
      </w:r>
      <w:bookmarkEnd w:id="975"/>
      <w:bookmarkEnd w:id="976"/>
      <w:bookmarkEnd w:id="977"/>
      <w:bookmarkEnd w:id="978"/>
      <w:bookmarkEnd w:id="979"/>
      <w:r>
        <w:rPr>
          <w:rFonts w:hint="eastAsia" w:hAnsi="宋体" w:cs="仿宋"/>
          <w:b/>
          <w:sz w:val="36"/>
          <w:szCs w:val="36"/>
        </w:rPr>
        <w:t>正(副)本</w:t>
      </w:r>
    </w:p>
    <w:p>
      <w:pPr>
        <w:spacing w:line="580" w:lineRule="exact"/>
        <w:jc w:val="center"/>
        <w:rPr>
          <w:rFonts w:ascii="宋体" w:hAnsi="宋体"/>
          <w:b/>
          <w:spacing w:val="-34"/>
          <w:sz w:val="40"/>
          <w:szCs w:val="40"/>
        </w:rPr>
      </w:pPr>
      <w:r>
        <w:rPr>
          <w:rFonts w:hint="eastAsia" w:ascii="宋体" w:hAnsi="宋体"/>
          <w:b/>
          <w:spacing w:val="-34"/>
          <w:sz w:val="40"/>
          <w:szCs w:val="40"/>
          <w:lang w:eastAsia="zh-CN"/>
        </w:rPr>
        <w:t>贵溪市信江流域农业面源污染治理项目</w:t>
      </w:r>
      <w:r>
        <w:rPr>
          <w:rFonts w:hint="eastAsia" w:ascii="宋体" w:hAnsi="宋体"/>
          <w:b/>
          <w:spacing w:val="-34"/>
          <w:sz w:val="40"/>
          <w:szCs w:val="40"/>
        </w:rPr>
        <w:t>设计采购施工（EPC）总承包项目</w:t>
      </w:r>
    </w:p>
    <w:p>
      <w:pPr>
        <w:ind w:right="26" w:firstLine="578" w:firstLineChars="120"/>
        <w:jc w:val="center"/>
        <w:rPr>
          <w:rFonts w:ascii="黑体" w:hAnsi="黑体" w:eastAsia="黑体" w:cs="黑体"/>
          <w:b/>
          <w:sz w:val="48"/>
          <w:szCs w:val="48"/>
        </w:rPr>
      </w:pPr>
    </w:p>
    <w:p>
      <w:pPr>
        <w:ind w:right="26" w:firstLine="867" w:firstLineChars="120"/>
        <w:jc w:val="center"/>
        <w:rPr>
          <w:rFonts w:hAnsi="宋体" w:cs="仿宋"/>
          <w:b/>
          <w:sz w:val="72"/>
          <w:szCs w:val="72"/>
        </w:rPr>
      </w:pPr>
      <w:r>
        <w:rPr>
          <w:rFonts w:hint="eastAsia" w:hAnsi="宋体" w:cs="仿宋"/>
          <w:b/>
          <w:sz w:val="72"/>
          <w:szCs w:val="72"/>
        </w:rPr>
        <w:t>投标文件</w:t>
      </w:r>
    </w:p>
    <w:p>
      <w:pPr>
        <w:ind w:right="26" w:firstLine="386" w:firstLineChars="120"/>
        <w:jc w:val="center"/>
        <w:rPr>
          <w:rFonts w:hAnsi="宋体" w:cs="仿宋"/>
          <w:b/>
          <w:sz w:val="32"/>
          <w:szCs w:val="32"/>
        </w:rPr>
      </w:pPr>
      <w:r>
        <w:rPr>
          <w:rFonts w:hint="eastAsia" w:hAnsi="宋体" w:cs="仿宋"/>
          <w:b/>
          <w:sz w:val="32"/>
          <w:szCs w:val="32"/>
        </w:rPr>
        <w:t xml:space="preserve">  （商务标专用格式）</w:t>
      </w:r>
    </w:p>
    <w:p>
      <w:pPr>
        <w:spacing w:line="720" w:lineRule="auto"/>
        <w:ind w:right="601"/>
        <w:jc w:val="left"/>
        <w:rPr>
          <w:rFonts w:hAnsi="宋体" w:cs="仿宋"/>
          <w:b/>
          <w:sz w:val="36"/>
          <w:szCs w:val="36"/>
          <w:u w:val="single"/>
        </w:rPr>
      </w:pPr>
      <w:r>
        <w:rPr>
          <w:rFonts w:hint="eastAsia" w:hAnsi="宋体" w:cs="仿宋"/>
          <w:b/>
          <w:sz w:val="36"/>
          <w:szCs w:val="36"/>
        </w:rPr>
        <w:t>投标项目</w:t>
      </w:r>
      <w:r>
        <w:rPr>
          <w:rFonts w:hAnsi="宋体" w:cs="仿宋"/>
          <w:b/>
          <w:sz w:val="36"/>
          <w:szCs w:val="36"/>
        </w:rPr>
        <w:t>:</w:t>
      </w:r>
      <w:r>
        <w:rPr>
          <w:rFonts w:hint="eastAsia" w:hAnsi="宋体" w:cs="仿宋"/>
          <w:b/>
          <w:sz w:val="36"/>
          <w:szCs w:val="36"/>
          <w:u w:val="single"/>
        </w:rPr>
        <w:t xml:space="preserve">                          </w:t>
      </w:r>
    </w:p>
    <w:p>
      <w:pPr>
        <w:spacing w:line="720" w:lineRule="auto"/>
        <w:ind w:right="601"/>
        <w:jc w:val="left"/>
        <w:rPr>
          <w:rFonts w:hAnsi="宋体" w:cs="仿宋"/>
          <w:b/>
          <w:sz w:val="36"/>
          <w:szCs w:val="36"/>
          <w:u w:val="single"/>
        </w:rPr>
      </w:pPr>
      <w:r>
        <w:rPr>
          <w:rFonts w:hint="eastAsia" w:hAnsi="宋体" w:cs="仿宋"/>
          <w:b/>
          <w:sz w:val="36"/>
          <w:szCs w:val="36"/>
        </w:rPr>
        <w:t>投标单位</w:t>
      </w:r>
      <w:r>
        <w:rPr>
          <w:rFonts w:hAnsi="宋体" w:cs="仿宋"/>
          <w:b/>
          <w:sz w:val="36"/>
          <w:szCs w:val="36"/>
        </w:rPr>
        <w:t>:</w:t>
      </w:r>
      <w:r>
        <w:rPr>
          <w:rFonts w:hint="eastAsia" w:hAnsi="宋体" w:cs="仿宋"/>
          <w:b/>
          <w:sz w:val="36"/>
          <w:szCs w:val="36"/>
          <w:u w:val="single"/>
        </w:rPr>
        <w:t xml:space="preserve">                     （章）</w:t>
      </w:r>
    </w:p>
    <w:p>
      <w:pPr>
        <w:spacing w:line="720" w:lineRule="auto"/>
        <w:ind w:right="601"/>
        <w:jc w:val="left"/>
        <w:rPr>
          <w:rFonts w:hAnsi="宋体" w:cs="仿宋"/>
          <w:b/>
          <w:sz w:val="36"/>
          <w:szCs w:val="36"/>
          <w:u w:val="single"/>
        </w:rPr>
      </w:pPr>
      <w:r>
        <w:rPr>
          <w:rFonts w:hint="eastAsia" w:hAnsi="宋体" w:cs="仿宋"/>
          <w:b/>
          <w:sz w:val="36"/>
          <w:szCs w:val="36"/>
        </w:rPr>
        <w:t>法定代表人</w:t>
      </w:r>
      <w:r>
        <w:rPr>
          <w:rFonts w:hAnsi="宋体" w:cs="仿宋"/>
          <w:b/>
          <w:sz w:val="36"/>
          <w:szCs w:val="36"/>
        </w:rPr>
        <w:t>:</w:t>
      </w:r>
      <w:r>
        <w:rPr>
          <w:rFonts w:hint="eastAsia" w:hAnsi="宋体" w:cs="仿宋"/>
          <w:b/>
          <w:sz w:val="36"/>
          <w:szCs w:val="36"/>
          <w:u w:val="single"/>
        </w:rPr>
        <w:t xml:space="preserve">                  （章）</w:t>
      </w:r>
    </w:p>
    <w:p>
      <w:pPr>
        <w:spacing w:line="720" w:lineRule="auto"/>
        <w:ind w:right="601"/>
        <w:jc w:val="left"/>
        <w:rPr>
          <w:rFonts w:hAnsi="宋体" w:cs="仿宋"/>
          <w:b/>
          <w:sz w:val="36"/>
          <w:szCs w:val="36"/>
          <w:u w:val="single"/>
        </w:rPr>
      </w:pPr>
      <w:r>
        <w:rPr>
          <w:rFonts w:hint="eastAsia" w:hAnsi="宋体" w:cs="仿宋"/>
          <w:b/>
          <w:sz w:val="36"/>
          <w:szCs w:val="36"/>
        </w:rPr>
        <w:t>联系人</w:t>
      </w:r>
      <w:r>
        <w:rPr>
          <w:rFonts w:hAnsi="宋体" w:cs="仿宋"/>
          <w:b/>
          <w:sz w:val="36"/>
          <w:szCs w:val="36"/>
        </w:rPr>
        <w:t xml:space="preserve">: </w:t>
      </w:r>
      <w:r>
        <w:rPr>
          <w:rFonts w:hint="eastAsia" w:hAnsi="宋体" w:cs="仿宋"/>
          <w:b/>
          <w:sz w:val="36"/>
          <w:szCs w:val="36"/>
          <w:u w:val="single"/>
        </w:rPr>
        <w:t xml:space="preserve">                           </w:t>
      </w:r>
    </w:p>
    <w:p>
      <w:pPr>
        <w:spacing w:line="720" w:lineRule="auto"/>
        <w:ind w:right="601"/>
        <w:jc w:val="left"/>
        <w:rPr>
          <w:rFonts w:hAnsi="宋体" w:cs="仿宋"/>
          <w:b/>
          <w:sz w:val="36"/>
          <w:szCs w:val="36"/>
          <w:u w:val="single"/>
        </w:rPr>
      </w:pPr>
      <w:r>
        <w:rPr>
          <w:rFonts w:hint="eastAsia" w:hAnsi="宋体" w:cs="仿宋"/>
          <w:b/>
          <w:sz w:val="36"/>
          <w:szCs w:val="36"/>
        </w:rPr>
        <w:t>电 话</w:t>
      </w:r>
      <w:r>
        <w:rPr>
          <w:rFonts w:hAnsi="宋体" w:cs="仿宋"/>
          <w:b/>
          <w:sz w:val="36"/>
          <w:szCs w:val="36"/>
        </w:rPr>
        <w:t>:</w:t>
      </w:r>
      <w:r>
        <w:rPr>
          <w:rFonts w:hint="eastAsia" w:hAnsi="宋体" w:cs="仿宋"/>
          <w:b/>
          <w:sz w:val="36"/>
          <w:szCs w:val="36"/>
          <w:u w:val="single"/>
        </w:rPr>
        <w:t xml:space="preserve">                             </w:t>
      </w:r>
    </w:p>
    <w:p>
      <w:pPr>
        <w:spacing w:line="720" w:lineRule="auto"/>
        <w:ind w:right="601"/>
        <w:jc w:val="left"/>
        <w:rPr>
          <w:rFonts w:hAnsi="宋体" w:cs="仿宋"/>
          <w:b/>
          <w:sz w:val="36"/>
          <w:szCs w:val="36"/>
          <w:u w:val="single"/>
        </w:rPr>
      </w:pPr>
      <w:r>
        <w:rPr>
          <w:rFonts w:hint="eastAsia" w:hAnsi="宋体" w:cs="仿宋"/>
          <w:b/>
          <w:sz w:val="36"/>
          <w:szCs w:val="36"/>
        </w:rPr>
        <w:t>投递日期</w:t>
      </w:r>
      <w:r>
        <w:rPr>
          <w:rFonts w:hAnsi="宋体" w:cs="仿宋"/>
          <w:b/>
          <w:sz w:val="36"/>
          <w:szCs w:val="36"/>
        </w:rPr>
        <w:t>:</w:t>
      </w:r>
      <w:r>
        <w:rPr>
          <w:rFonts w:hint="eastAsia" w:hAnsi="宋体" w:cs="仿宋"/>
          <w:b/>
          <w:sz w:val="36"/>
          <w:szCs w:val="36"/>
          <w:u w:val="single"/>
        </w:rPr>
        <w:t xml:space="preserve">                          </w:t>
      </w:r>
    </w:p>
    <w:p>
      <w:pPr>
        <w:ind w:right="600"/>
        <w:jc w:val="center"/>
        <w:rPr>
          <w:rFonts w:hAnsi="宋体" w:cs="仿宋"/>
          <w:b/>
          <w:sz w:val="30"/>
          <w:szCs w:val="30"/>
        </w:rPr>
      </w:pPr>
      <w:r>
        <w:rPr>
          <w:rFonts w:hint="eastAsia" w:hAnsi="宋体" w:cs="仿宋"/>
          <w:b/>
          <w:sz w:val="30"/>
          <w:szCs w:val="30"/>
        </w:rPr>
        <w:t>江西省建设工程招标投标办公室印制</w:t>
      </w:r>
    </w:p>
    <w:p>
      <w:pPr>
        <w:ind w:right="600"/>
        <w:jc w:val="center"/>
        <w:rPr>
          <w:rFonts w:hAnsi="宋体" w:cs="仿宋"/>
          <w:b/>
          <w:sz w:val="30"/>
          <w:szCs w:val="30"/>
        </w:rPr>
      </w:pPr>
      <w:r>
        <w:rPr>
          <w:rFonts w:hint="eastAsia" w:hAnsi="宋体" w:cs="仿宋"/>
          <w:b/>
          <w:sz w:val="30"/>
          <w:szCs w:val="30"/>
        </w:rPr>
        <w:t>二零零九年</w:t>
      </w:r>
    </w:p>
    <w:p>
      <w:pPr>
        <w:spacing w:line="440" w:lineRule="exact"/>
        <w:rPr>
          <w:rFonts w:ascii="仿宋_GB2312" w:eastAsia="仿宋_GB2312"/>
          <w:b/>
          <w:sz w:val="44"/>
        </w:rPr>
        <w:sectPr>
          <w:footerReference r:id="rId9" w:type="default"/>
          <w:pgSz w:w="11907" w:h="16840"/>
          <w:pgMar w:top="1440" w:right="1531" w:bottom="1440" w:left="1531"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720" w:lineRule="auto"/>
        <w:rPr>
          <w:rFonts w:ascii="宋体" w:hAnsi="宋体"/>
          <w:b/>
          <w:sz w:val="28"/>
          <w:szCs w:val="28"/>
        </w:rPr>
      </w:pPr>
      <w:bookmarkStart w:id="980" w:name="_Toc290389790"/>
      <w:bookmarkStart w:id="981" w:name="_Toc291488679"/>
    </w:p>
    <w:p>
      <w:pPr>
        <w:spacing w:line="720" w:lineRule="auto"/>
        <w:jc w:val="center"/>
        <w:rPr>
          <w:rFonts w:ascii="宋体" w:hAnsi="宋体"/>
          <w:b/>
          <w:sz w:val="28"/>
          <w:szCs w:val="28"/>
        </w:rPr>
      </w:pPr>
      <w:r>
        <w:rPr>
          <w:rFonts w:hint="eastAsia" w:ascii="宋体" w:hAnsi="宋体"/>
          <w:b/>
          <w:sz w:val="28"/>
          <w:szCs w:val="28"/>
        </w:rPr>
        <w:t>目  录</w:t>
      </w:r>
      <w:bookmarkEnd w:id="980"/>
      <w:bookmarkEnd w:id="981"/>
    </w:p>
    <w:p>
      <w:pPr>
        <w:spacing w:line="420" w:lineRule="auto"/>
        <w:rPr>
          <w:szCs w:val="21"/>
        </w:rPr>
      </w:pPr>
      <w:r>
        <w:rPr>
          <w:rFonts w:hint="eastAsia"/>
          <w:szCs w:val="21"/>
        </w:rPr>
        <w:t>（一）投标函及投标函附录</w:t>
      </w:r>
    </w:p>
    <w:p>
      <w:pPr>
        <w:spacing w:line="420" w:lineRule="auto"/>
        <w:rPr>
          <w:rFonts w:ascii="宋体" w:hAnsi="宋体"/>
          <w:szCs w:val="21"/>
        </w:rPr>
      </w:pPr>
      <w:r>
        <w:rPr>
          <w:rFonts w:hint="eastAsia" w:ascii="宋体" w:hAnsi="宋体"/>
          <w:szCs w:val="21"/>
        </w:rPr>
        <w:t>（二）</w:t>
      </w:r>
      <w:r>
        <w:rPr>
          <w:rFonts w:hint="eastAsia" w:ascii="宋体" w:hAnsi="宋体"/>
          <w:szCs w:val="21"/>
          <w:lang w:val="en-US" w:eastAsia="zh-CN"/>
        </w:rPr>
        <w:t>各荣誉、奖项、业绩等</w:t>
      </w:r>
      <w:r>
        <w:rPr>
          <w:rFonts w:hint="eastAsia" w:ascii="宋体" w:hAnsi="宋体"/>
          <w:szCs w:val="21"/>
        </w:rPr>
        <w:t>复印件加盖单位公章</w:t>
      </w:r>
    </w:p>
    <w:p>
      <w:pPr>
        <w:spacing w:line="420" w:lineRule="auto"/>
        <w:rPr>
          <w:rFonts w:ascii="宋体" w:hAnsi="宋体"/>
          <w:b/>
          <w:szCs w:val="21"/>
        </w:rPr>
      </w:pPr>
    </w:p>
    <w:p>
      <w:pPr>
        <w:jc w:val="left"/>
        <w:rPr>
          <w:sz w:val="36"/>
          <w:szCs w:val="36"/>
        </w:rPr>
      </w:pPr>
      <w:r>
        <w:rPr>
          <w:rFonts w:hint="eastAsia" w:ascii="宋体" w:hAnsi="宋体"/>
          <w:b/>
          <w:szCs w:val="21"/>
        </w:rPr>
        <w:t>注：投标人应按商务标评分细则的内容及顺序，自行编制投标文件。否则，将作出不利于该投标人计分的结论。</w:t>
      </w:r>
      <w:r>
        <w:rPr>
          <w:rFonts w:ascii="宋体" w:hAnsi="宋体"/>
          <w:szCs w:val="21"/>
        </w:rPr>
        <w:br w:type="page"/>
      </w:r>
      <w:bookmarkStart w:id="982" w:name="_Toc291488680"/>
      <w:bookmarkStart w:id="983" w:name="_Toc290389791"/>
      <w:r>
        <w:rPr>
          <w:rFonts w:hint="eastAsia"/>
          <w:sz w:val="36"/>
          <w:szCs w:val="36"/>
        </w:rPr>
        <w:t>一、投标函及投标函附录</w:t>
      </w:r>
      <w:bookmarkEnd w:id="982"/>
      <w:bookmarkEnd w:id="983"/>
    </w:p>
    <w:p>
      <w:pPr>
        <w:spacing w:line="500" w:lineRule="exact"/>
        <w:jc w:val="center"/>
        <w:rPr>
          <w:rFonts w:ascii="黑体" w:hAnsi="黑体" w:eastAsia="黑体"/>
          <w:sz w:val="28"/>
          <w:szCs w:val="28"/>
        </w:rPr>
      </w:pPr>
      <w:bookmarkStart w:id="984" w:name="_Toc491629493"/>
      <w:bookmarkStart w:id="985" w:name="_Toc152042578"/>
      <w:bookmarkStart w:id="986" w:name="_Toc144974858"/>
      <w:bookmarkStart w:id="987" w:name="_Toc247527829"/>
      <w:bookmarkStart w:id="988" w:name="_Toc152045789"/>
      <w:bookmarkStart w:id="989" w:name="_Toc247514248"/>
      <w:r>
        <w:rPr>
          <w:rFonts w:ascii="黑体" w:hAnsi="黑体" w:eastAsia="黑体"/>
          <w:sz w:val="28"/>
          <w:szCs w:val="28"/>
        </w:rPr>
        <w:t>（一）投标函</w:t>
      </w:r>
      <w:bookmarkEnd w:id="984"/>
      <w:bookmarkEnd w:id="985"/>
      <w:bookmarkEnd w:id="986"/>
      <w:bookmarkEnd w:id="987"/>
      <w:bookmarkEnd w:id="988"/>
      <w:bookmarkEnd w:id="989"/>
    </w:p>
    <w:p>
      <w:pPr>
        <w:spacing w:line="500" w:lineRule="exact"/>
        <w:rPr>
          <w:sz w:val="20"/>
          <w:szCs w:val="20"/>
        </w:rPr>
      </w:pPr>
    </w:p>
    <w:p>
      <w:pPr>
        <w:keepNext w:val="0"/>
        <w:keepLines w:val="0"/>
        <w:pageBreakBefore w:val="0"/>
        <w:widowControl w:val="0"/>
        <w:kinsoku/>
        <w:wordWrap/>
        <w:overflowPunct/>
        <w:topLinePunct w:val="0"/>
        <w:autoSpaceDE/>
        <w:autoSpaceDN/>
        <w:bidi w:val="0"/>
        <w:adjustRightInd/>
        <w:snapToGrid/>
        <w:spacing w:after="157" w:afterLines="50" w:line="500" w:lineRule="exact"/>
        <w:textAlignment w:val="auto"/>
        <w:rPr>
          <w:szCs w:val="21"/>
        </w:rPr>
      </w:pPr>
      <w:r>
        <w:rPr>
          <w:rFonts w:hint="eastAsia"/>
          <w:szCs w:val="21"/>
          <w:lang w:eastAsia="zh-CN"/>
        </w:rPr>
        <w:t>贵溪市信江流域农业面源污染治理项目建设指挥部</w:t>
      </w:r>
      <w:r>
        <w:rPr>
          <w:szCs w:val="21"/>
        </w:rPr>
        <w:t>：</w:t>
      </w:r>
    </w:p>
    <w:p>
      <w:pPr>
        <w:spacing w:line="500" w:lineRule="exact"/>
        <w:ind w:firstLine="420" w:firstLineChars="200"/>
        <w:rPr>
          <w:szCs w:val="21"/>
        </w:rPr>
      </w:pPr>
      <w:r>
        <w:rPr>
          <w:szCs w:val="21"/>
        </w:rPr>
        <w:t>1．我方已仔细研究了</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设计、采购、</w:t>
      </w:r>
      <w:r>
        <w:rPr>
          <w:szCs w:val="21"/>
        </w:rPr>
        <w:t>施工</w:t>
      </w:r>
      <w:r>
        <w:rPr>
          <w:rFonts w:hint="eastAsia"/>
          <w:szCs w:val="21"/>
        </w:rPr>
        <w:t>总承包</w:t>
      </w:r>
      <w:r>
        <w:rPr>
          <w:szCs w:val="21"/>
        </w:rPr>
        <w:t>招标文件的全部内容</w:t>
      </w:r>
      <w:r>
        <w:rPr>
          <w:rFonts w:hint="eastAsia"/>
          <w:szCs w:val="21"/>
        </w:rPr>
        <w:t>。</w:t>
      </w:r>
    </w:p>
    <w:p>
      <w:pPr>
        <w:spacing w:line="500" w:lineRule="exact"/>
        <w:ind w:firstLine="420" w:firstLineChars="200"/>
        <w:rPr>
          <w:szCs w:val="21"/>
        </w:rPr>
      </w:pPr>
      <w:r>
        <w:rPr>
          <w:szCs w:val="21"/>
        </w:rPr>
        <w:t>2．我方承诺在</w:t>
      </w:r>
      <w:r>
        <w:rPr>
          <w:rFonts w:hint="eastAsia"/>
          <w:szCs w:val="21"/>
        </w:rPr>
        <w:t>招标文件规定的</w:t>
      </w:r>
      <w:r>
        <w:rPr>
          <w:szCs w:val="21"/>
        </w:rPr>
        <w:t>投标有效期内不修改、撤销投标文件</w:t>
      </w:r>
      <w:r>
        <w:rPr>
          <w:rFonts w:hint="eastAsia"/>
          <w:szCs w:val="21"/>
        </w:rPr>
        <w:t>。</w:t>
      </w:r>
    </w:p>
    <w:p>
      <w:pPr>
        <w:spacing w:line="500" w:lineRule="exact"/>
        <w:ind w:firstLine="420" w:firstLineChars="200"/>
        <w:rPr>
          <w:szCs w:val="21"/>
        </w:rPr>
      </w:pPr>
      <w:r>
        <w:rPr>
          <w:rFonts w:hint="eastAsia"/>
          <w:szCs w:val="21"/>
        </w:rPr>
        <w:t>3</w:t>
      </w:r>
      <w:r>
        <w:rPr>
          <w:szCs w:val="21"/>
        </w:rPr>
        <w:t>．如我方中标：</w:t>
      </w:r>
    </w:p>
    <w:p>
      <w:pPr>
        <w:spacing w:line="500" w:lineRule="exact"/>
        <w:ind w:firstLine="718" w:firstLineChars="342"/>
        <w:rPr>
          <w:szCs w:val="21"/>
        </w:rPr>
      </w:pPr>
      <w:r>
        <w:rPr>
          <w:szCs w:val="21"/>
        </w:rPr>
        <w:t>（1）我方承诺在收到中标通知书后，在中标通知书规定的期限内与你方签订合同。</w:t>
      </w:r>
    </w:p>
    <w:p>
      <w:pPr>
        <w:spacing w:line="500" w:lineRule="exact"/>
        <w:ind w:firstLine="718" w:firstLineChars="342"/>
        <w:rPr>
          <w:szCs w:val="21"/>
        </w:rPr>
      </w:pPr>
      <w:r>
        <w:rPr>
          <w:szCs w:val="21"/>
        </w:rPr>
        <w:t>（2）随同本投标函递交的投标函附录属于合同文件的组成部分。</w:t>
      </w:r>
    </w:p>
    <w:p>
      <w:pPr>
        <w:spacing w:line="500" w:lineRule="exact"/>
        <w:ind w:firstLine="718" w:firstLineChars="342"/>
        <w:rPr>
          <w:szCs w:val="21"/>
        </w:rPr>
      </w:pPr>
      <w:r>
        <w:rPr>
          <w:szCs w:val="21"/>
        </w:rPr>
        <w:t>（3）我方承诺按照招标文件规定向你方递交履约担保。</w:t>
      </w:r>
    </w:p>
    <w:p>
      <w:pPr>
        <w:spacing w:line="500" w:lineRule="exact"/>
        <w:ind w:firstLine="718" w:firstLineChars="342"/>
        <w:rPr>
          <w:szCs w:val="21"/>
        </w:rPr>
      </w:pPr>
      <w:r>
        <w:rPr>
          <w:szCs w:val="21"/>
        </w:rPr>
        <w:t>（4）我方承诺在合同约定的期限内完成并移交全部合同工程。</w:t>
      </w:r>
    </w:p>
    <w:p>
      <w:pPr>
        <w:spacing w:line="500" w:lineRule="exact"/>
        <w:ind w:firstLine="420" w:firstLineChars="200"/>
        <w:rPr>
          <w:szCs w:val="21"/>
        </w:rPr>
      </w:pPr>
      <w:r>
        <w:rPr>
          <w:rFonts w:hint="eastAsia"/>
          <w:szCs w:val="21"/>
        </w:rPr>
        <w:t>4</w:t>
      </w:r>
      <w:r>
        <w:rPr>
          <w:szCs w:val="21"/>
        </w:rPr>
        <w:t>．</w:t>
      </w:r>
      <w:r>
        <w:rPr>
          <w:rFonts w:hint="eastAsia"/>
        </w:rPr>
        <w:t>我方在此声明，所递交的投标文件及有关资料内容完整、真实和准确。</w:t>
      </w:r>
    </w:p>
    <w:p>
      <w:pPr>
        <w:spacing w:line="500" w:lineRule="exact"/>
        <w:ind w:firstLine="420" w:firstLineChars="200"/>
        <w:rPr>
          <w:szCs w:val="21"/>
        </w:rPr>
      </w:pPr>
      <w:r>
        <w:rPr>
          <w:rFonts w:hint="eastAsia"/>
          <w:szCs w:val="21"/>
        </w:rPr>
        <w:t>5．</w:t>
      </w:r>
      <w:r>
        <w:rPr>
          <w:szCs w:val="21"/>
          <w:u w:val="single"/>
        </w:rPr>
        <w:t xml:space="preserve">                                       </w:t>
      </w:r>
      <w:r>
        <w:rPr>
          <w:szCs w:val="21"/>
        </w:rPr>
        <w:t>（</w:t>
      </w:r>
      <w:r>
        <w:rPr>
          <w:rFonts w:hint="eastAsia"/>
          <w:szCs w:val="21"/>
        </w:rPr>
        <w:t>其他</w:t>
      </w:r>
      <w:r>
        <w:rPr>
          <w:szCs w:val="21"/>
        </w:rPr>
        <w:t>补充说明）。</w:t>
      </w:r>
    </w:p>
    <w:p>
      <w:pPr>
        <w:spacing w:line="500" w:lineRule="exact"/>
        <w:ind w:firstLine="3675" w:firstLineChars="1750"/>
        <w:rPr>
          <w:szCs w:val="21"/>
        </w:rPr>
      </w:pPr>
    </w:p>
    <w:p>
      <w:pPr>
        <w:spacing w:line="500" w:lineRule="exact"/>
        <w:ind w:firstLine="3675" w:firstLineChars="1750"/>
        <w:rPr>
          <w:szCs w:val="21"/>
        </w:rPr>
      </w:pPr>
    </w:p>
    <w:p>
      <w:pPr>
        <w:spacing w:line="500" w:lineRule="exact"/>
        <w:ind w:firstLine="3675" w:firstLineChars="1750"/>
        <w:rPr>
          <w:szCs w:val="21"/>
        </w:rPr>
      </w:pPr>
    </w:p>
    <w:p>
      <w:pPr>
        <w:spacing w:line="500" w:lineRule="exact"/>
        <w:ind w:firstLine="3675" w:firstLineChars="1750"/>
        <w:rPr>
          <w:szCs w:val="21"/>
        </w:rPr>
      </w:pPr>
      <w:r>
        <w:rPr>
          <w:szCs w:val="21"/>
        </w:rPr>
        <w:t>投 标 人：</w:t>
      </w:r>
      <w:r>
        <w:rPr>
          <w:szCs w:val="21"/>
          <w:u w:val="single"/>
        </w:rPr>
        <w:t xml:space="preserve">                      </w:t>
      </w:r>
      <w:r>
        <w:rPr>
          <w:szCs w:val="21"/>
        </w:rPr>
        <w:t>（盖单位章）</w:t>
      </w:r>
    </w:p>
    <w:p>
      <w:pPr>
        <w:spacing w:line="50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500" w:lineRule="exact"/>
        <w:ind w:firstLine="3675" w:firstLineChars="1750"/>
        <w:rPr>
          <w:szCs w:val="21"/>
        </w:rPr>
      </w:pPr>
      <w:r>
        <w:rPr>
          <w:szCs w:val="21"/>
        </w:rPr>
        <w:t>地址：</w:t>
      </w:r>
      <w:r>
        <w:rPr>
          <w:szCs w:val="21"/>
          <w:u w:val="single"/>
        </w:rPr>
        <w:t xml:space="preserve">                                     </w:t>
      </w:r>
    </w:p>
    <w:p>
      <w:pPr>
        <w:spacing w:line="500" w:lineRule="exact"/>
        <w:ind w:firstLine="3675" w:firstLineChars="1750"/>
        <w:rPr>
          <w:szCs w:val="21"/>
        </w:rPr>
      </w:pPr>
      <w:r>
        <w:rPr>
          <w:szCs w:val="21"/>
        </w:rPr>
        <w:t>电话：</w:t>
      </w:r>
      <w:r>
        <w:rPr>
          <w:szCs w:val="21"/>
          <w:u w:val="single"/>
        </w:rPr>
        <w:t xml:space="preserve">                                     </w:t>
      </w:r>
    </w:p>
    <w:p>
      <w:pPr>
        <w:spacing w:line="500" w:lineRule="exact"/>
        <w:ind w:firstLine="3675" w:firstLineChars="1750"/>
        <w:rPr>
          <w:szCs w:val="21"/>
        </w:rPr>
      </w:pPr>
    </w:p>
    <w:p>
      <w:pPr>
        <w:spacing w:line="500" w:lineRule="exact"/>
        <w:ind w:firstLine="4725" w:firstLineChars="225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500" w:lineRule="exact"/>
        <w:jc w:val="center"/>
        <w:rPr>
          <w:rFonts w:ascii="黑体" w:hAnsi="黑体" w:eastAsia="黑体"/>
          <w:sz w:val="28"/>
          <w:szCs w:val="28"/>
        </w:rPr>
      </w:pPr>
      <w:bookmarkStart w:id="990" w:name="_Toc247514249"/>
      <w:bookmarkStart w:id="991" w:name="_Toc144974859"/>
      <w:bookmarkStart w:id="992" w:name="_Toc491629494"/>
      <w:bookmarkStart w:id="993" w:name="_Toc247527830"/>
      <w:bookmarkStart w:id="994" w:name="_Toc152042579"/>
      <w:bookmarkStart w:id="995" w:name="_Toc152045790"/>
    </w:p>
    <w:p>
      <w:pPr>
        <w:spacing w:line="500" w:lineRule="exact"/>
        <w:jc w:val="center"/>
        <w:rPr>
          <w:rFonts w:ascii="黑体" w:hAnsi="黑体" w:eastAsia="黑体"/>
          <w:sz w:val="28"/>
          <w:szCs w:val="28"/>
        </w:rPr>
      </w:pPr>
    </w:p>
    <w:p>
      <w:pPr>
        <w:pStyle w:val="2"/>
        <w:rPr>
          <w:rFonts w:ascii="黑体" w:hAnsi="黑体" w:eastAsia="黑体"/>
          <w:sz w:val="28"/>
          <w:szCs w:val="28"/>
        </w:rPr>
      </w:pPr>
    </w:p>
    <w:p/>
    <w:p>
      <w:pPr>
        <w:numPr>
          <w:ilvl w:val="0"/>
          <w:numId w:val="3"/>
        </w:numPr>
        <w:ind w:left="0" w:leftChars="0" w:firstLine="0" w:firstLineChars="0"/>
        <w:jc w:val="center"/>
        <w:rPr>
          <w:rFonts w:ascii="黑体" w:hAnsi="黑体" w:eastAsia="黑体"/>
          <w:sz w:val="28"/>
          <w:szCs w:val="28"/>
        </w:rPr>
      </w:pPr>
      <w:r>
        <w:rPr>
          <w:rFonts w:ascii="黑体" w:hAnsi="黑体" w:eastAsia="黑体"/>
          <w:sz w:val="28"/>
          <w:szCs w:val="28"/>
        </w:rPr>
        <w:t>投标函附录</w:t>
      </w:r>
      <w:bookmarkEnd w:id="990"/>
      <w:bookmarkEnd w:id="991"/>
      <w:bookmarkEnd w:id="992"/>
      <w:bookmarkEnd w:id="993"/>
      <w:bookmarkEnd w:id="994"/>
      <w:bookmarkEnd w:id="995"/>
    </w:p>
    <w:p>
      <w:pPr>
        <w:pStyle w:val="2"/>
        <w:numPr>
          <w:ilvl w:val="0"/>
          <w:numId w:val="0"/>
        </w:numPr>
        <w:ind w:leftChars="0"/>
      </w:pPr>
    </w:p>
    <w:tbl>
      <w:tblPr>
        <w:tblStyle w:val="37"/>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31"/>
        <w:gridCol w:w="1588"/>
        <w:gridCol w:w="1500"/>
        <w:gridCol w:w="903"/>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846" w:type="dxa"/>
            <w:vAlign w:val="center"/>
          </w:tcPr>
          <w:p>
            <w:pPr>
              <w:ind w:left="-105" w:leftChars="-50" w:right="-105" w:rightChars="-50"/>
              <w:jc w:val="center"/>
              <w:rPr>
                <w:rFonts w:ascii="宋体" w:hAnsi="宋体"/>
                <w:szCs w:val="21"/>
              </w:rPr>
            </w:pPr>
            <w:r>
              <w:rPr>
                <w:rFonts w:ascii="宋体" w:hAnsi="宋体"/>
                <w:szCs w:val="21"/>
              </w:rPr>
              <w:t>序号</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项目名称</w:t>
            </w:r>
          </w:p>
        </w:tc>
        <w:tc>
          <w:tcPr>
            <w:tcW w:w="3088" w:type="dxa"/>
            <w:gridSpan w:val="2"/>
            <w:vAlign w:val="center"/>
          </w:tcPr>
          <w:p>
            <w:pPr>
              <w:ind w:left="-105" w:leftChars="-50" w:right="-105" w:rightChars="-50"/>
              <w:jc w:val="center"/>
              <w:rPr>
                <w:rFonts w:ascii="宋体" w:hAnsi="宋体"/>
                <w:szCs w:val="21"/>
              </w:rPr>
            </w:pPr>
            <w:r>
              <w:rPr>
                <w:rFonts w:hint="eastAsia" w:ascii="宋体" w:hAnsi="宋体"/>
                <w:szCs w:val="21"/>
              </w:rPr>
              <w:t>招标人要求</w:t>
            </w:r>
          </w:p>
        </w:tc>
        <w:tc>
          <w:tcPr>
            <w:tcW w:w="3089" w:type="dxa"/>
            <w:gridSpan w:val="2"/>
            <w:vAlign w:val="center"/>
          </w:tcPr>
          <w:p>
            <w:pPr>
              <w:ind w:left="-105" w:leftChars="-50" w:right="-105" w:rightChars="-50"/>
              <w:jc w:val="center"/>
              <w:rPr>
                <w:rFonts w:ascii="宋体" w:hAnsi="宋体"/>
                <w:szCs w:val="21"/>
              </w:rPr>
            </w:pPr>
            <w:r>
              <w:rPr>
                <w:rFonts w:hint="eastAsia" w:ascii="宋体" w:hAnsi="宋体"/>
                <w:szCs w:val="21"/>
              </w:rPr>
              <w:t>投标人承诺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46" w:type="dxa"/>
            <w:vAlign w:val="center"/>
          </w:tcPr>
          <w:p>
            <w:pPr>
              <w:ind w:left="-105" w:leftChars="-50" w:right="-105" w:rightChars="-50"/>
              <w:jc w:val="center"/>
              <w:rPr>
                <w:rFonts w:ascii="宋体" w:hAnsi="宋体"/>
                <w:szCs w:val="21"/>
              </w:rPr>
            </w:pPr>
            <w:r>
              <w:rPr>
                <w:rFonts w:hint="eastAsia" w:ascii="宋体" w:hAnsi="宋体"/>
                <w:szCs w:val="21"/>
              </w:rPr>
              <w:t>1</w:t>
            </w:r>
          </w:p>
        </w:tc>
        <w:tc>
          <w:tcPr>
            <w:tcW w:w="2531" w:type="dxa"/>
            <w:vAlign w:val="center"/>
          </w:tcPr>
          <w:p>
            <w:pPr>
              <w:ind w:right="-105" w:rightChars="-50"/>
              <w:jc w:val="center"/>
              <w:rPr>
                <w:szCs w:val="21"/>
              </w:rPr>
            </w:pPr>
            <w:r>
              <w:rPr>
                <w:rFonts w:hint="eastAsia"/>
                <w:szCs w:val="21"/>
                <w:lang w:val="en-US" w:eastAsia="zh-CN"/>
              </w:rPr>
              <w:t>工程</w:t>
            </w:r>
            <w:r>
              <w:rPr>
                <w:rFonts w:hint="eastAsia"/>
                <w:szCs w:val="21"/>
              </w:rPr>
              <w:t>设计费</w:t>
            </w:r>
          </w:p>
        </w:tc>
        <w:tc>
          <w:tcPr>
            <w:tcW w:w="3088" w:type="dxa"/>
            <w:gridSpan w:val="2"/>
            <w:vAlign w:val="center"/>
          </w:tcPr>
          <w:p>
            <w:pPr>
              <w:adjustRightInd w:val="0"/>
              <w:snapToGrid w:val="0"/>
              <w:spacing w:line="360" w:lineRule="exact"/>
              <w:jc w:val="left"/>
              <w:rPr>
                <w:rFonts w:hint="eastAsia"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eastAsia="zh-CN"/>
              </w:rPr>
              <w:t>100万元（含工程勘察补勘、施工图审查）</w:t>
            </w:r>
          </w:p>
        </w:tc>
        <w:tc>
          <w:tcPr>
            <w:tcW w:w="3089" w:type="dxa"/>
            <w:gridSpan w:val="2"/>
            <w:vAlign w:val="center"/>
          </w:tcPr>
          <w:p>
            <w:pPr>
              <w:ind w:left="-105" w:leftChars="-50" w:right="-105" w:rightChars="-5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100万元（含工程勘察补勘、施工图审查）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846" w:type="dxa"/>
            <w:vAlign w:val="center"/>
          </w:tcPr>
          <w:p>
            <w:pPr>
              <w:ind w:left="-105" w:leftChars="-50" w:right="-105" w:rightChars="-50"/>
              <w:jc w:val="center"/>
              <w:rPr>
                <w:rFonts w:ascii="宋体" w:hAnsi="宋体"/>
                <w:szCs w:val="21"/>
              </w:rPr>
            </w:pPr>
            <w:r>
              <w:rPr>
                <w:rFonts w:hint="eastAsia" w:ascii="宋体" w:hAnsi="宋体"/>
                <w:szCs w:val="21"/>
              </w:rPr>
              <w:t>2</w:t>
            </w:r>
          </w:p>
        </w:tc>
        <w:tc>
          <w:tcPr>
            <w:tcW w:w="2531" w:type="dxa"/>
            <w:vAlign w:val="center"/>
          </w:tcPr>
          <w:p>
            <w:pPr>
              <w:ind w:right="-105" w:rightChars="-50"/>
              <w:jc w:val="center"/>
              <w:rPr>
                <w:rFonts w:hint="eastAsia" w:eastAsia="宋体"/>
                <w:szCs w:val="21"/>
                <w:lang w:val="en-US" w:eastAsia="zh-CN"/>
              </w:rPr>
            </w:pPr>
            <w:r>
              <w:rPr>
                <w:rFonts w:hint="eastAsia"/>
                <w:szCs w:val="21"/>
                <w:lang w:val="en-US" w:eastAsia="zh-CN"/>
              </w:rPr>
              <w:t>施工建安费</w:t>
            </w:r>
          </w:p>
        </w:tc>
        <w:tc>
          <w:tcPr>
            <w:tcW w:w="3088"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 w:val="21"/>
                <w:szCs w:val="21"/>
                <w:lang w:val="en-US" w:eastAsia="zh-CN"/>
              </w:rPr>
              <w:t>3800万元</w:t>
            </w: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lang w:val="en-US" w:eastAsia="zh-CN"/>
              </w:rPr>
              <w:t>根据最终设计方案，</w:t>
            </w:r>
            <w:r>
              <w:rPr>
                <w:rFonts w:hint="eastAsia" w:asciiTheme="minorEastAsia" w:hAnsiTheme="minorEastAsia" w:eastAsiaTheme="minorEastAsia" w:cstheme="minorEastAsia"/>
                <w:kern w:val="2"/>
                <w:sz w:val="21"/>
                <w:szCs w:val="24"/>
                <w:lang w:val="en-US" w:eastAsia="zh-CN" w:bidi="ar-SA"/>
              </w:rPr>
              <w:t>按贵溪市财政预算审核价为准采用下浮系数结算，下浮系数为0.95。</w:t>
            </w:r>
            <w:r>
              <w:rPr>
                <w:rFonts w:hint="eastAsia" w:ascii="Times New Roman" w:hAnsi="Times New Roman" w:eastAsia="宋体" w:cs="Times New Roman"/>
                <w:kern w:val="2"/>
                <w:sz w:val="21"/>
                <w:szCs w:val="24"/>
                <w:lang w:val="en-US" w:eastAsia="zh-CN" w:bidi="ar-SA"/>
              </w:rPr>
              <w:t>施工合同价=贵溪市财政部门审定的工程预算价款</w:t>
            </w:r>
            <w:r>
              <w:rPr>
                <w:rFonts w:hint="default" w:ascii="Arial" w:hAnsi="Arial" w:eastAsia="宋体" w:cs="Arial"/>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0.95</w:t>
            </w:r>
            <w:r>
              <w:rPr>
                <w:rFonts w:hint="eastAsia" w:asciiTheme="minorEastAsia" w:hAnsiTheme="minorEastAsia" w:eastAsiaTheme="minorEastAsia" w:cstheme="minorEastAsia"/>
                <w:kern w:val="2"/>
                <w:sz w:val="21"/>
                <w:szCs w:val="24"/>
                <w:lang w:val="en-US" w:eastAsia="zh-CN" w:bidi="ar-SA"/>
              </w:rPr>
              <w:t>）</w:t>
            </w:r>
          </w:p>
        </w:tc>
        <w:tc>
          <w:tcPr>
            <w:tcW w:w="3089" w:type="dxa"/>
            <w:gridSpan w:val="2"/>
            <w:vAlign w:val="center"/>
          </w:tcPr>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b w:val="0"/>
                <w:bCs w:val="0"/>
                <w:sz w:val="21"/>
                <w:szCs w:val="21"/>
                <w:lang w:val="en-US" w:eastAsia="zh-CN"/>
              </w:rPr>
              <w:t>3800万元</w:t>
            </w:r>
            <w:r>
              <w:rPr>
                <w:rFonts w:hint="eastAsia" w:asciiTheme="minorEastAsia" w:hAnsiTheme="minorEastAsia" w:eastAsiaTheme="minorEastAsia" w:cstheme="minorEastAsia"/>
                <w:kern w:val="2"/>
                <w:sz w:val="21"/>
                <w:szCs w:val="24"/>
                <w:lang w:val="en-US" w:eastAsia="zh-CN" w:bidi="ar-SA"/>
              </w:rPr>
              <w:t>（</w:t>
            </w:r>
            <w:r>
              <w:rPr>
                <w:rFonts w:hint="eastAsia" w:asciiTheme="minorEastAsia" w:hAnsiTheme="minorEastAsia" w:eastAsiaTheme="minorEastAsia" w:cstheme="minorEastAsia"/>
                <w:lang w:val="en-US" w:eastAsia="zh-CN"/>
              </w:rPr>
              <w:t>根据最终设计方案，</w:t>
            </w:r>
            <w:r>
              <w:rPr>
                <w:rFonts w:hint="eastAsia" w:asciiTheme="minorEastAsia" w:hAnsiTheme="minorEastAsia" w:eastAsiaTheme="minorEastAsia" w:cstheme="minorEastAsia"/>
                <w:kern w:val="2"/>
                <w:sz w:val="21"/>
                <w:szCs w:val="24"/>
                <w:lang w:val="en-US" w:eastAsia="zh-CN" w:bidi="ar-SA"/>
              </w:rPr>
              <w:t>按贵溪市财政预算审核价为准采用下浮系数结算，下浮系数为0.95。</w:t>
            </w:r>
            <w:r>
              <w:rPr>
                <w:rFonts w:hint="eastAsia" w:ascii="Times New Roman" w:hAnsi="Times New Roman" w:eastAsia="宋体" w:cs="Times New Roman"/>
                <w:kern w:val="2"/>
                <w:sz w:val="21"/>
                <w:szCs w:val="24"/>
                <w:lang w:val="en-US" w:eastAsia="zh-CN" w:bidi="ar-SA"/>
              </w:rPr>
              <w:t>施工合同价=贵溪市财政部门审定的工程预算价款</w:t>
            </w:r>
            <w:r>
              <w:rPr>
                <w:rFonts w:hint="default" w:ascii="Arial" w:hAnsi="Arial" w:eastAsia="宋体" w:cs="Arial"/>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0.95</w:t>
            </w:r>
            <w:r>
              <w:rPr>
                <w:rFonts w:hint="eastAsia" w:asciiTheme="minorEastAsia" w:hAnsiTheme="minorEastAsia" w:eastAsiaTheme="minorEastAsia" w:cstheme="minorEastAsia"/>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3</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工期</w:t>
            </w:r>
          </w:p>
        </w:tc>
        <w:tc>
          <w:tcPr>
            <w:tcW w:w="3088" w:type="dxa"/>
            <w:gridSpan w:val="2"/>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①设计工期：</w:t>
            </w:r>
            <w:r>
              <w:rPr>
                <w:rFonts w:hint="eastAsia" w:asciiTheme="minorEastAsia" w:hAnsiTheme="minorEastAsia" w:eastAsiaTheme="minorEastAsia" w:cstheme="minorEastAsia"/>
                <w:color w:val="auto"/>
                <w:kern w:val="0"/>
                <w:sz w:val="21"/>
                <w:szCs w:val="21"/>
                <w:lang w:val="en-US" w:eastAsia="zh-CN"/>
              </w:rPr>
              <w:t>30</w:t>
            </w:r>
            <w:r>
              <w:rPr>
                <w:rFonts w:hint="eastAsia" w:asciiTheme="minorEastAsia" w:hAnsiTheme="minorEastAsia" w:eastAsiaTheme="minorEastAsia" w:cstheme="minorEastAsia"/>
                <w:color w:val="auto"/>
                <w:kern w:val="0"/>
                <w:sz w:val="21"/>
                <w:szCs w:val="21"/>
              </w:rPr>
              <w:t>日历天；</w:t>
            </w:r>
          </w:p>
          <w:p>
            <w:pPr>
              <w:keepNext w:val="0"/>
              <w:keepLines w:val="0"/>
              <w:pageBreakBefore w:val="0"/>
              <w:kinsoku/>
              <w:wordWrap/>
              <w:overflowPunct/>
              <w:topLinePunct w:val="0"/>
              <w:autoSpaceDE/>
              <w:autoSpaceDN/>
              <w:bidi w:val="0"/>
              <w:adjustRightInd/>
              <w:snapToGrid w:val="0"/>
              <w:spacing w:line="360" w:lineRule="auto"/>
              <w:jc w:val="left"/>
              <w:textAlignment w:val="auto"/>
              <w:rPr>
                <w:szCs w:val="21"/>
              </w:rPr>
            </w:pPr>
            <w:r>
              <w:rPr>
                <w:rFonts w:hint="eastAsia" w:asciiTheme="minorEastAsia" w:hAnsiTheme="minorEastAsia" w:eastAsiaTheme="minorEastAsia" w:cstheme="minorEastAsia"/>
                <w:color w:val="auto"/>
                <w:kern w:val="0"/>
                <w:sz w:val="21"/>
                <w:szCs w:val="21"/>
              </w:rPr>
              <w:t>②</w:t>
            </w:r>
            <w:r>
              <w:rPr>
                <w:rFonts w:hint="eastAsia" w:asciiTheme="minorEastAsia" w:hAnsiTheme="minorEastAsia" w:eastAsiaTheme="minorEastAsia" w:cstheme="minorEastAsia"/>
                <w:color w:val="auto"/>
                <w:kern w:val="0"/>
                <w:sz w:val="21"/>
                <w:szCs w:val="21"/>
                <w:lang w:eastAsia="zh-CN"/>
              </w:rPr>
              <w:t>项目建设年限</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2019年-2021年</w:t>
            </w:r>
            <w:r>
              <w:rPr>
                <w:rFonts w:hint="eastAsia" w:asciiTheme="minorEastAsia" w:hAnsiTheme="minorEastAsia" w:eastAsiaTheme="minorEastAsia" w:cstheme="minorEastAsia"/>
                <w:color w:val="auto"/>
                <w:kern w:val="0"/>
                <w:sz w:val="21"/>
                <w:szCs w:val="21"/>
              </w:rPr>
              <w:t>。</w:t>
            </w:r>
          </w:p>
        </w:tc>
        <w:tc>
          <w:tcPr>
            <w:tcW w:w="3089" w:type="dxa"/>
            <w:gridSpan w:val="2"/>
            <w:vAlign w:val="center"/>
          </w:tcPr>
          <w:p>
            <w:pPr>
              <w:widowControl/>
              <w:shd w:val="clear" w:color="auto" w:fill="FFFFFF"/>
              <w:spacing w:line="360" w:lineRule="auto"/>
              <w:jc w:val="left"/>
              <w:rPr>
                <w:rFonts w:hint="eastAsia" w:ascii="宋体" w:hAnsi="宋体" w:cs="宋体"/>
                <w:color w:val="auto"/>
                <w:kern w:val="0"/>
                <w:sz w:val="21"/>
                <w:szCs w:val="21"/>
              </w:rPr>
            </w:pPr>
            <w:r>
              <w:rPr>
                <w:rFonts w:hint="eastAsia" w:ascii="宋体" w:hAnsi="宋体" w:cs="宋体"/>
                <w:color w:val="auto"/>
                <w:kern w:val="0"/>
                <w:sz w:val="21"/>
                <w:szCs w:val="21"/>
              </w:rPr>
              <w:t>①设计工期：</w:t>
            </w:r>
            <w:r>
              <w:rPr>
                <w:rFonts w:hint="eastAsia" w:ascii="宋体" w:hAnsi="宋体" w:cs="宋体"/>
                <w:color w:val="auto"/>
                <w:kern w:val="0"/>
                <w:sz w:val="21"/>
                <w:szCs w:val="21"/>
                <w:lang w:val="en-US" w:eastAsia="zh-CN"/>
              </w:rPr>
              <w:t>30</w:t>
            </w:r>
            <w:r>
              <w:rPr>
                <w:rFonts w:hint="eastAsia" w:ascii="宋体" w:hAnsi="宋体" w:cs="宋体"/>
                <w:color w:val="auto"/>
                <w:kern w:val="0"/>
                <w:sz w:val="21"/>
                <w:szCs w:val="21"/>
              </w:rPr>
              <w:t>日历天；</w:t>
            </w:r>
          </w:p>
          <w:p>
            <w:pPr>
              <w:widowControl/>
              <w:shd w:val="clear" w:color="auto" w:fill="FFFFFF"/>
              <w:spacing w:line="360" w:lineRule="auto"/>
              <w:jc w:val="left"/>
              <w:rPr>
                <w:szCs w:val="21"/>
              </w:rPr>
            </w:pPr>
            <w:r>
              <w:rPr>
                <w:rFonts w:hint="eastAsia" w:ascii="宋体" w:hAnsi="宋体" w:cs="宋体"/>
                <w:color w:val="auto"/>
                <w:kern w:val="0"/>
                <w:sz w:val="21"/>
                <w:szCs w:val="21"/>
              </w:rPr>
              <w:t>②</w:t>
            </w:r>
            <w:r>
              <w:rPr>
                <w:rFonts w:hint="eastAsia" w:ascii="宋体" w:hAnsi="宋体" w:cs="宋体"/>
                <w:color w:val="auto"/>
                <w:kern w:val="0"/>
                <w:sz w:val="21"/>
                <w:szCs w:val="21"/>
                <w:lang w:eastAsia="zh-CN"/>
              </w:rPr>
              <w:t>项目建设年限</w:t>
            </w:r>
            <w:r>
              <w:rPr>
                <w:rFonts w:hint="eastAsia" w:ascii="宋体" w:hAnsi="宋体" w:cs="宋体"/>
                <w:color w:val="auto"/>
                <w:kern w:val="0"/>
                <w:sz w:val="21"/>
                <w:szCs w:val="21"/>
              </w:rPr>
              <w:t>：</w:t>
            </w:r>
            <w:r>
              <w:rPr>
                <w:rFonts w:hint="eastAsia" w:ascii="宋体" w:hAnsi="宋体" w:cs="宋体"/>
                <w:color w:val="auto"/>
                <w:kern w:val="0"/>
                <w:sz w:val="21"/>
                <w:szCs w:val="21"/>
                <w:lang w:val="en-US" w:eastAsia="zh-CN"/>
              </w:rPr>
              <w:t>2019年-2021年</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4</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延期竣工违约金</w:t>
            </w:r>
          </w:p>
        </w:tc>
        <w:tc>
          <w:tcPr>
            <w:tcW w:w="3088" w:type="dxa"/>
            <w:gridSpan w:val="2"/>
            <w:vAlign w:val="center"/>
          </w:tcPr>
          <w:p>
            <w:pPr>
              <w:ind w:left="-105" w:leftChars="-50" w:right="-105" w:rightChars="-50"/>
              <w:jc w:val="center"/>
              <w:rPr>
                <w:szCs w:val="21"/>
              </w:rPr>
            </w:pPr>
            <w:r>
              <w:rPr>
                <w:rFonts w:hint="eastAsia"/>
                <w:szCs w:val="21"/>
              </w:rPr>
              <w:t>1000元/天</w:t>
            </w:r>
          </w:p>
        </w:tc>
        <w:tc>
          <w:tcPr>
            <w:tcW w:w="3089" w:type="dxa"/>
            <w:gridSpan w:val="2"/>
            <w:vAlign w:val="center"/>
          </w:tcPr>
          <w:p>
            <w:pPr>
              <w:ind w:left="-105" w:leftChars="-50" w:right="-105" w:rightChars="-50"/>
              <w:jc w:val="center"/>
              <w:rPr>
                <w:szCs w:val="21"/>
              </w:rPr>
            </w:pPr>
            <w:r>
              <w:rPr>
                <w:rFonts w:hint="eastAsia"/>
                <w:szCs w:val="21"/>
              </w:rPr>
              <w:t>1000元/天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5</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延期竣工违约金最高限额</w:t>
            </w:r>
          </w:p>
        </w:tc>
        <w:tc>
          <w:tcPr>
            <w:tcW w:w="3088" w:type="dxa"/>
            <w:gridSpan w:val="2"/>
            <w:vAlign w:val="center"/>
          </w:tcPr>
          <w:p>
            <w:pPr>
              <w:ind w:left="-105" w:leftChars="-50" w:right="-105" w:rightChars="-50"/>
              <w:jc w:val="center"/>
              <w:rPr>
                <w:szCs w:val="21"/>
              </w:rPr>
            </w:pPr>
            <w:r>
              <w:rPr>
                <w:rFonts w:hint="eastAsia"/>
                <w:szCs w:val="21"/>
              </w:rPr>
              <w:t>合同价的2%</w:t>
            </w:r>
          </w:p>
        </w:tc>
        <w:tc>
          <w:tcPr>
            <w:tcW w:w="3089" w:type="dxa"/>
            <w:gridSpan w:val="2"/>
            <w:vAlign w:val="center"/>
          </w:tcPr>
          <w:p>
            <w:pPr>
              <w:ind w:left="-105" w:leftChars="-50" w:right="-105" w:rightChars="-50"/>
              <w:jc w:val="center"/>
              <w:rPr>
                <w:szCs w:val="21"/>
              </w:rPr>
            </w:pPr>
            <w:r>
              <w:rPr>
                <w:rFonts w:hint="eastAsia"/>
                <w:szCs w:val="21"/>
              </w:rPr>
              <w:t>合同价的2%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6</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质量要求</w:t>
            </w:r>
          </w:p>
        </w:tc>
        <w:tc>
          <w:tcPr>
            <w:tcW w:w="308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rPr>
            </w:pPr>
            <w:r>
              <w:rPr>
                <w:rFonts w:hint="eastAsia" w:ascii="宋体" w:hAnsi="宋体" w:cs="宋体"/>
              </w:rPr>
              <w:t>a、设计质量要求：</w:t>
            </w:r>
            <w:r>
              <w:rPr>
                <w:rFonts w:hint="eastAsia" w:ascii="宋体" w:hAnsi="宋体" w:cs="宋体"/>
                <w:lang w:val="en-US" w:eastAsia="zh-CN"/>
              </w:rPr>
              <w:t>符合</w:t>
            </w:r>
            <w:r>
              <w:rPr>
                <w:rFonts w:hint="eastAsia" w:ascii="宋体" w:hAnsi="宋体" w:cs="宋体"/>
              </w:rPr>
              <w:t>国家及地方相应现行规范及设计深度要求并通过有关主管部门审查；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cs="宋体"/>
              </w:rPr>
            </w:pPr>
            <w:r>
              <w:rPr>
                <w:rFonts w:hint="eastAsia" w:ascii="宋体" w:hAnsi="宋体" w:cs="宋体"/>
              </w:rPr>
              <w:t>b、施工质量要求：符合国家施工验收规范合格标准。</w:t>
            </w:r>
          </w:p>
        </w:tc>
        <w:tc>
          <w:tcPr>
            <w:tcW w:w="308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lang w:val="en-US" w:eastAsia="zh-CN"/>
              </w:rPr>
            </w:pPr>
            <w:r>
              <w:rPr>
                <w:rFonts w:hint="eastAsia" w:ascii="宋体" w:hAnsi="宋体" w:cs="宋体"/>
              </w:rPr>
              <w:t>a、设计质量要求：</w:t>
            </w:r>
            <w:r>
              <w:rPr>
                <w:rFonts w:hint="eastAsia" w:ascii="宋体" w:hAnsi="宋体" w:cs="宋体"/>
                <w:lang w:val="en-US" w:eastAsia="zh-CN"/>
              </w:rPr>
              <w:t>符合</w:t>
            </w:r>
            <w:r>
              <w:rPr>
                <w:rFonts w:hint="eastAsia" w:ascii="宋体" w:hAnsi="宋体" w:cs="宋体"/>
              </w:rPr>
              <w:t>国家及地方相应现行规范及设计深度要求并通过有关主管部门审</w:t>
            </w:r>
            <w:r>
              <w:rPr>
                <w:rFonts w:hint="eastAsia" w:ascii="宋体" w:hAnsi="宋体" w:cs="宋体"/>
                <w:lang w:val="en-US" w:eastAsia="zh-CN"/>
              </w:rPr>
              <w:t>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szCs w:val="21"/>
              </w:rPr>
            </w:pPr>
            <w:r>
              <w:rPr>
                <w:rFonts w:hint="eastAsia" w:ascii="宋体" w:hAnsi="宋体" w:cs="宋体"/>
              </w:rPr>
              <w:t>b、施工质量要求：符合国家施工验收规范合格标准。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7</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保修要求</w:t>
            </w:r>
          </w:p>
        </w:tc>
        <w:tc>
          <w:tcPr>
            <w:tcW w:w="3991" w:type="dxa"/>
            <w:gridSpan w:val="3"/>
            <w:vAlign w:val="center"/>
          </w:tcPr>
          <w:p>
            <w:pPr>
              <w:ind w:left="-105" w:leftChars="-50" w:right="-105" w:rightChars="-50"/>
              <w:jc w:val="center"/>
              <w:rPr>
                <w:szCs w:val="21"/>
              </w:rPr>
            </w:pPr>
            <w:r>
              <w:rPr>
                <w:rFonts w:hint="eastAsia"/>
                <w:szCs w:val="21"/>
              </w:rPr>
              <w:t>按国家有关规定进行质量保修</w:t>
            </w:r>
          </w:p>
        </w:tc>
        <w:tc>
          <w:tcPr>
            <w:tcW w:w="2186" w:type="dxa"/>
            <w:vAlign w:val="center"/>
          </w:tcPr>
          <w:p>
            <w:pPr>
              <w:ind w:left="-105" w:leftChars="-50" w:right="-105" w:right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8</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设计负责人</w:t>
            </w:r>
          </w:p>
        </w:tc>
        <w:tc>
          <w:tcPr>
            <w:tcW w:w="1588" w:type="dxa"/>
            <w:vAlign w:val="center"/>
          </w:tcPr>
          <w:p>
            <w:pPr>
              <w:ind w:left="-105" w:leftChars="-50" w:right="-105" w:rightChars="-50"/>
              <w:jc w:val="center"/>
              <w:rPr>
                <w:szCs w:val="21"/>
              </w:rPr>
            </w:pPr>
          </w:p>
        </w:tc>
        <w:tc>
          <w:tcPr>
            <w:tcW w:w="2403" w:type="dxa"/>
            <w:gridSpan w:val="2"/>
            <w:vAlign w:val="center"/>
          </w:tcPr>
          <w:p>
            <w:pPr>
              <w:ind w:left="-105" w:leftChars="-50" w:right="-105" w:rightChars="-50"/>
              <w:jc w:val="center"/>
              <w:rPr>
                <w:szCs w:val="21"/>
              </w:rPr>
            </w:pPr>
            <w:r>
              <w:rPr>
                <w:rFonts w:hint="eastAsia"/>
                <w:szCs w:val="21"/>
              </w:rPr>
              <w:t>职称或执业资格</w:t>
            </w:r>
          </w:p>
        </w:tc>
        <w:tc>
          <w:tcPr>
            <w:tcW w:w="2186" w:type="dxa"/>
            <w:vAlign w:val="center"/>
          </w:tcPr>
          <w:p>
            <w:pPr>
              <w:ind w:left="-105" w:leftChars="-50" w:right="-105" w:right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lang w:val="en-US" w:eastAsia="zh-CN"/>
              </w:rPr>
              <w:t>9</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施工负责人</w:t>
            </w:r>
          </w:p>
        </w:tc>
        <w:tc>
          <w:tcPr>
            <w:tcW w:w="1588" w:type="dxa"/>
            <w:vAlign w:val="center"/>
          </w:tcPr>
          <w:p>
            <w:pPr>
              <w:ind w:left="-105" w:leftChars="-50" w:right="-105" w:rightChars="-50"/>
              <w:jc w:val="center"/>
              <w:rPr>
                <w:szCs w:val="21"/>
              </w:rPr>
            </w:pPr>
          </w:p>
        </w:tc>
        <w:tc>
          <w:tcPr>
            <w:tcW w:w="2403" w:type="dxa"/>
            <w:gridSpan w:val="2"/>
            <w:vAlign w:val="center"/>
          </w:tcPr>
          <w:p>
            <w:pPr>
              <w:ind w:left="-105" w:leftChars="-50" w:right="-105" w:rightChars="-50"/>
              <w:jc w:val="center"/>
              <w:rPr>
                <w:szCs w:val="21"/>
              </w:rPr>
            </w:pPr>
            <w:r>
              <w:rPr>
                <w:rFonts w:hint="eastAsia"/>
                <w:szCs w:val="21"/>
              </w:rPr>
              <w:t>职称或执业资格</w:t>
            </w:r>
          </w:p>
        </w:tc>
        <w:tc>
          <w:tcPr>
            <w:tcW w:w="2186" w:type="dxa"/>
            <w:vAlign w:val="center"/>
          </w:tcPr>
          <w:p>
            <w:pPr>
              <w:ind w:left="-105" w:leftChars="-50" w:right="-105" w:rightChars="-5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846" w:type="dxa"/>
            <w:vAlign w:val="center"/>
          </w:tcPr>
          <w:p>
            <w:pPr>
              <w:ind w:left="-105" w:leftChars="-50" w:right="-105" w:rightChars="-50"/>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0</w:t>
            </w:r>
          </w:p>
        </w:tc>
        <w:tc>
          <w:tcPr>
            <w:tcW w:w="2531" w:type="dxa"/>
            <w:vAlign w:val="center"/>
          </w:tcPr>
          <w:p>
            <w:pPr>
              <w:ind w:left="-105" w:leftChars="-50" w:right="-105" w:rightChars="-50"/>
              <w:jc w:val="center"/>
              <w:rPr>
                <w:rFonts w:ascii="宋体" w:hAnsi="宋体"/>
                <w:szCs w:val="21"/>
              </w:rPr>
            </w:pPr>
            <w:r>
              <w:rPr>
                <w:rFonts w:hint="eastAsia" w:ascii="宋体" w:hAnsi="宋体"/>
                <w:szCs w:val="21"/>
              </w:rPr>
              <w:t>备注</w:t>
            </w:r>
          </w:p>
        </w:tc>
        <w:tc>
          <w:tcPr>
            <w:tcW w:w="6177" w:type="dxa"/>
            <w:gridSpan w:val="4"/>
            <w:vAlign w:val="center"/>
          </w:tcPr>
          <w:p>
            <w:pPr>
              <w:ind w:left="-105" w:leftChars="-50" w:right="-105" w:rightChars="-50"/>
              <w:jc w:val="center"/>
              <w:rPr>
                <w:szCs w:val="21"/>
              </w:rPr>
            </w:pPr>
          </w:p>
        </w:tc>
      </w:tr>
    </w:tbl>
    <w:p>
      <w:pPr>
        <w:jc w:val="both"/>
        <w:rPr>
          <w:rFonts w:ascii="宋体" w:hAnsi="宋体"/>
          <w:szCs w:val="21"/>
        </w:rPr>
      </w:pP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ascii="宋体" w:hAnsi="宋体"/>
          <w:szCs w:val="21"/>
        </w:rPr>
      </w:pPr>
      <w:r>
        <w:rPr>
          <w:rFonts w:ascii="宋体" w:hAnsi="宋体"/>
          <w:szCs w:val="21"/>
        </w:rPr>
        <w:t>投标人</w:t>
      </w:r>
      <w:r>
        <w:rPr>
          <w:rFonts w:hint="eastAsia" w:ascii="宋体" w:hAnsi="宋体"/>
          <w:szCs w:val="21"/>
        </w:rPr>
        <w:t>（</w:t>
      </w:r>
      <w:r>
        <w:rPr>
          <w:rFonts w:hint="eastAsia" w:ascii="宋体" w:hAnsi="宋体"/>
          <w:szCs w:val="21"/>
          <w:lang w:eastAsia="zh-CN"/>
        </w:rPr>
        <w:t>牵头单位</w:t>
      </w:r>
      <w:r>
        <w:rPr>
          <w:rFonts w:hint="eastAsia" w:ascii="宋体" w:hAnsi="宋体"/>
          <w:szCs w:val="21"/>
        </w:rPr>
        <w:t>）</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（盖单位章）</w:t>
      </w:r>
    </w:p>
    <w:p>
      <w:pPr>
        <w:keepNext w:val="0"/>
        <w:keepLines w:val="0"/>
        <w:pageBreakBefore w:val="0"/>
        <w:widowControl w:val="0"/>
        <w:kinsoku/>
        <w:overflowPunct/>
        <w:topLinePunct w:val="0"/>
        <w:autoSpaceDE/>
        <w:autoSpaceDN/>
        <w:bidi w:val="0"/>
        <w:adjustRightInd/>
        <w:snapToGrid/>
        <w:spacing w:line="360" w:lineRule="auto"/>
        <w:jc w:val="right"/>
        <w:textAlignment w:val="auto"/>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bookmarkStart w:id="996" w:name="_GoBack"/>
      <w:bookmarkEnd w:id="996"/>
      <w:r>
        <w:rPr>
          <w:rFonts w:ascii="宋体" w:hAnsi="宋体"/>
          <w:szCs w:val="21"/>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4725" w:firstLineChars="2250"/>
        <w:jc w:val="right"/>
        <w:textAlignment w:val="auto"/>
        <w:rPr>
          <w:rFonts w:ascii="宋体" w:hAnsi="宋体"/>
          <w:szCs w:val="21"/>
        </w:rPr>
      </w:pPr>
      <w:r>
        <w:rPr>
          <w:rFonts w:ascii="宋体" w:hAnsi="宋体"/>
          <w:szCs w:val="21"/>
        </w:rPr>
        <w:t xml:space="preserve">     年  月  日</w:t>
      </w:r>
    </w:p>
    <w:p>
      <w:pPr>
        <w:spacing w:line="600" w:lineRule="auto"/>
        <w:rPr>
          <w:rFonts w:ascii="宋体" w:hAnsi="宋体"/>
          <w:spacing w:val="4"/>
          <w:sz w:val="24"/>
        </w:rPr>
      </w:pPr>
    </w:p>
    <w:p>
      <w:pPr>
        <w:jc w:val="center"/>
        <w:rPr>
          <w:rFonts w:ascii="黑体" w:hAnsi="黑体" w:eastAsia="黑体"/>
          <w:sz w:val="32"/>
          <w:szCs w:val="32"/>
        </w:rPr>
      </w:pPr>
      <w:r>
        <w:rPr>
          <w:rFonts w:hint="eastAsia" w:ascii="黑体" w:hAnsi="黑体" w:eastAsia="黑体"/>
          <w:sz w:val="32"/>
          <w:szCs w:val="32"/>
        </w:rPr>
        <w:t>（三）业绩复印件加盖单位公章</w:t>
      </w:r>
    </w:p>
    <w:p>
      <w:pPr>
        <w:bidi w:val="0"/>
        <w:rPr>
          <w:rFonts w:hint="eastAsia"/>
        </w:rPr>
      </w:pPr>
    </w:p>
    <w:p>
      <w:pPr>
        <w:pStyle w:val="4"/>
        <w:bidi w:val="0"/>
        <w:jc w:val="center"/>
        <w:rPr>
          <w:rFonts w:hint="eastAsia" w:ascii="仿宋" w:hAnsi="仿宋" w:eastAsia="仿宋" w:cs="仿宋"/>
          <w:sz w:val="28"/>
          <w:szCs w:val="28"/>
        </w:rPr>
        <w:sectPr>
          <w:head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黑体" w:hAnsi="黑体" w:eastAsia="黑体"/>
          <w:sz w:val="32"/>
          <w:szCs w:val="32"/>
        </w:rPr>
        <w:br w:type="page"/>
      </w:r>
    </w:p>
    <w:tbl>
      <w:tblPr>
        <w:tblStyle w:val="37"/>
        <w:tblW w:w="8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3687"/>
        <w:gridCol w:w="843"/>
        <w:gridCol w:w="3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0" w:hRule="atLeast"/>
        </w:trPr>
        <w:tc>
          <w:tcPr>
            <w:tcW w:w="8753" w:type="dxa"/>
            <w:gridSpan w:val="4"/>
            <w:tcBorders>
              <w:top w:val="single" w:color="auto" w:sz="8" w:space="0"/>
              <w:left w:val="single" w:color="auto" w:sz="8" w:space="0"/>
              <w:bottom w:val="single" w:color="auto" w:sz="8" w:space="0"/>
              <w:right w:val="single" w:color="auto" w:sz="8" w:space="0"/>
            </w:tcBorders>
          </w:tcPr>
          <w:p>
            <w:pPr>
              <w:spacing w:line="500" w:lineRule="exact"/>
              <w:ind w:firstLine="422" w:firstLineChars="200"/>
              <w:rPr>
                <w:rFonts w:ascii="楷体_GB2312" w:eastAsia="楷体_GB2312"/>
                <w:b/>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3" w:hRule="atLeast"/>
        </w:trPr>
        <w:tc>
          <w:tcPr>
            <w:tcW w:w="654" w:type="dxa"/>
            <w:tcBorders>
              <w:top w:val="single" w:color="auto" w:sz="8" w:space="0"/>
              <w:left w:val="single" w:color="auto" w:sz="8" w:space="0"/>
              <w:bottom w:val="single" w:color="auto" w:sz="8" w:space="0"/>
              <w:right w:val="single" w:color="auto" w:sz="8" w:space="0"/>
            </w:tcBorders>
            <w:vAlign w:val="center"/>
          </w:tcPr>
          <w:p>
            <w:pPr>
              <w:pStyle w:val="16"/>
              <w:spacing w:after="0"/>
              <w:ind w:left="0" w:leftChars="0"/>
              <w:jc w:val="center"/>
              <w:rPr>
                <w:sz w:val="24"/>
              </w:rPr>
            </w:pPr>
            <w:r>
              <w:rPr>
                <w:rFonts w:hint="eastAsia"/>
                <w:sz w:val="24"/>
              </w:rPr>
              <w:t>招</w:t>
            </w:r>
          </w:p>
          <w:p>
            <w:pPr>
              <w:pStyle w:val="16"/>
              <w:spacing w:after="0"/>
              <w:ind w:left="0" w:leftChars="0"/>
              <w:jc w:val="center"/>
              <w:rPr>
                <w:sz w:val="24"/>
              </w:rPr>
            </w:pPr>
            <w:r>
              <w:rPr>
                <w:rFonts w:hint="eastAsia"/>
                <w:sz w:val="24"/>
              </w:rPr>
              <w:t>标</w:t>
            </w:r>
          </w:p>
          <w:p>
            <w:pPr>
              <w:pStyle w:val="16"/>
              <w:spacing w:after="0"/>
              <w:ind w:left="0" w:leftChars="0"/>
              <w:jc w:val="center"/>
              <w:rPr>
                <w:sz w:val="24"/>
              </w:rPr>
            </w:pPr>
            <w:r>
              <w:rPr>
                <w:rFonts w:hint="eastAsia"/>
                <w:sz w:val="24"/>
              </w:rPr>
              <w:t>单</w:t>
            </w:r>
          </w:p>
          <w:p>
            <w:pPr>
              <w:pStyle w:val="16"/>
              <w:spacing w:after="0"/>
              <w:ind w:left="0" w:leftChars="0"/>
              <w:jc w:val="center"/>
              <w:rPr>
                <w:sz w:val="24"/>
              </w:rPr>
            </w:pPr>
            <w:r>
              <w:rPr>
                <w:rFonts w:hint="eastAsia"/>
                <w:sz w:val="24"/>
              </w:rPr>
              <w:t>位</w:t>
            </w:r>
          </w:p>
        </w:tc>
        <w:tc>
          <w:tcPr>
            <w:tcW w:w="3687" w:type="dxa"/>
            <w:tcBorders>
              <w:top w:val="single" w:color="auto" w:sz="8" w:space="0"/>
              <w:left w:val="single" w:color="auto" w:sz="8" w:space="0"/>
              <w:bottom w:val="single" w:color="auto" w:sz="8" w:space="0"/>
              <w:right w:val="single" w:color="auto" w:sz="8" w:space="0"/>
            </w:tcBorders>
          </w:tcPr>
          <w:p>
            <w:pPr>
              <w:pStyle w:val="16"/>
              <w:rPr>
                <w:szCs w:val="32"/>
              </w:rPr>
            </w:pPr>
          </w:p>
          <w:p>
            <w:pPr>
              <w:pStyle w:val="16"/>
              <w:rPr>
                <w:szCs w:val="32"/>
              </w:rPr>
            </w:pPr>
          </w:p>
          <w:p>
            <w:pPr>
              <w:pStyle w:val="16"/>
              <w:rPr>
                <w:szCs w:val="32"/>
              </w:rPr>
            </w:pPr>
          </w:p>
          <w:p>
            <w:pPr>
              <w:pStyle w:val="16"/>
              <w:rPr>
                <w:szCs w:val="32"/>
              </w:rPr>
            </w:pPr>
            <w:r>
              <w:rPr>
                <w:rFonts w:hint="eastAsia"/>
                <w:szCs w:val="32"/>
              </w:rPr>
              <w:t>法定代表人</w:t>
            </w:r>
          </w:p>
          <w:p>
            <w:pPr>
              <w:pStyle w:val="16"/>
              <w:ind w:firstLine="1470" w:firstLineChars="700"/>
              <w:rPr>
                <w:szCs w:val="32"/>
              </w:rPr>
            </w:pPr>
            <w:r>
              <w:rPr>
                <w:rFonts w:hint="eastAsia"/>
                <w:szCs w:val="32"/>
              </w:rPr>
              <w:t>（章）</w:t>
            </w:r>
          </w:p>
          <w:p>
            <w:pPr>
              <w:pStyle w:val="16"/>
              <w:rPr>
                <w:szCs w:val="32"/>
              </w:rPr>
            </w:pPr>
          </w:p>
          <w:p>
            <w:pPr>
              <w:pStyle w:val="16"/>
              <w:ind w:firstLine="630" w:firstLineChars="300"/>
              <w:jc w:val="right"/>
              <w:rPr>
                <w:szCs w:val="32"/>
              </w:rPr>
            </w:pPr>
            <w:r>
              <w:rPr>
                <w:rFonts w:hint="eastAsia"/>
                <w:szCs w:val="32"/>
              </w:rPr>
              <w:t>年   月   日</w:t>
            </w:r>
          </w:p>
        </w:tc>
        <w:tc>
          <w:tcPr>
            <w:tcW w:w="843" w:type="dxa"/>
            <w:tcBorders>
              <w:top w:val="single" w:color="auto" w:sz="8" w:space="0"/>
              <w:left w:val="single" w:color="auto" w:sz="8" w:space="0"/>
              <w:bottom w:val="single" w:color="auto" w:sz="8" w:space="0"/>
              <w:right w:val="single" w:color="auto" w:sz="8" w:space="0"/>
            </w:tcBorders>
            <w:vAlign w:val="center"/>
          </w:tcPr>
          <w:p>
            <w:pPr>
              <w:pStyle w:val="16"/>
              <w:spacing w:after="0"/>
              <w:ind w:left="0" w:leftChars="0"/>
              <w:jc w:val="center"/>
              <w:rPr>
                <w:sz w:val="24"/>
              </w:rPr>
            </w:pPr>
            <w:r>
              <w:rPr>
                <w:rFonts w:hint="eastAsia"/>
                <w:sz w:val="24"/>
              </w:rPr>
              <w:t>招</w:t>
            </w:r>
          </w:p>
          <w:p>
            <w:pPr>
              <w:pStyle w:val="16"/>
              <w:spacing w:after="0"/>
              <w:ind w:left="0" w:leftChars="0"/>
              <w:jc w:val="center"/>
              <w:rPr>
                <w:sz w:val="24"/>
              </w:rPr>
            </w:pPr>
            <w:r>
              <w:rPr>
                <w:rFonts w:hint="eastAsia"/>
                <w:sz w:val="24"/>
              </w:rPr>
              <w:t>投</w:t>
            </w:r>
          </w:p>
          <w:p>
            <w:pPr>
              <w:pStyle w:val="16"/>
              <w:spacing w:after="0"/>
              <w:ind w:left="0" w:leftChars="0"/>
              <w:jc w:val="center"/>
              <w:rPr>
                <w:sz w:val="24"/>
              </w:rPr>
            </w:pPr>
            <w:r>
              <w:rPr>
                <w:rFonts w:hint="eastAsia"/>
                <w:sz w:val="24"/>
              </w:rPr>
              <w:t>标</w:t>
            </w:r>
          </w:p>
          <w:p>
            <w:pPr>
              <w:pStyle w:val="16"/>
              <w:spacing w:after="0"/>
              <w:ind w:left="0" w:leftChars="0"/>
              <w:jc w:val="center"/>
              <w:rPr>
                <w:sz w:val="24"/>
              </w:rPr>
            </w:pPr>
            <w:r>
              <w:rPr>
                <w:rFonts w:hint="eastAsia"/>
                <w:sz w:val="24"/>
              </w:rPr>
              <w:t>监</w:t>
            </w:r>
          </w:p>
          <w:p>
            <w:pPr>
              <w:pStyle w:val="16"/>
              <w:spacing w:after="0"/>
              <w:ind w:left="0" w:leftChars="0"/>
              <w:jc w:val="center"/>
              <w:rPr>
                <w:sz w:val="24"/>
              </w:rPr>
            </w:pPr>
            <w:r>
              <w:rPr>
                <w:rFonts w:hint="eastAsia"/>
                <w:sz w:val="24"/>
              </w:rPr>
              <w:t>督</w:t>
            </w:r>
          </w:p>
          <w:p>
            <w:pPr>
              <w:pStyle w:val="16"/>
              <w:spacing w:after="0"/>
              <w:ind w:left="0" w:leftChars="0"/>
              <w:jc w:val="center"/>
              <w:rPr>
                <w:sz w:val="24"/>
              </w:rPr>
            </w:pPr>
            <w:r>
              <w:rPr>
                <w:rFonts w:hint="eastAsia"/>
                <w:sz w:val="24"/>
              </w:rPr>
              <w:t>机</w:t>
            </w:r>
          </w:p>
          <w:p>
            <w:pPr>
              <w:pStyle w:val="16"/>
              <w:spacing w:after="0"/>
              <w:ind w:left="0" w:leftChars="0"/>
              <w:jc w:val="center"/>
              <w:rPr>
                <w:sz w:val="24"/>
              </w:rPr>
            </w:pPr>
            <w:r>
              <w:rPr>
                <w:rFonts w:hint="eastAsia"/>
                <w:sz w:val="24"/>
              </w:rPr>
              <w:t>构</w:t>
            </w:r>
          </w:p>
          <w:p>
            <w:pPr>
              <w:pStyle w:val="16"/>
              <w:spacing w:after="0"/>
              <w:ind w:left="0" w:leftChars="0"/>
              <w:jc w:val="center"/>
              <w:rPr>
                <w:sz w:val="24"/>
              </w:rPr>
            </w:pPr>
            <w:r>
              <w:rPr>
                <w:rFonts w:hint="eastAsia"/>
                <w:sz w:val="24"/>
              </w:rPr>
              <w:t>备</w:t>
            </w:r>
          </w:p>
          <w:p>
            <w:pPr>
              <w:pStyle w:val="16"/>
              <w:spacing w:after="0"/>
              <w:ind w:left="0" w:leftChars="0"/>
              <w:jc w:val="center"/>
              <w:rPr>
                <w:sz w:val="24"/>
              </w:rPr>
            </w:pPr>
            <w:r>
              <w:rPr>
                <w:rFonts w:hint="eastAsia"/>
                <w:sz w:val="24"/>
              </w:rPr>
              <w:t>案</w:t>
            </w:r>
          </w:p>
          <w:p>
            <w:pPr>
              <w:pStyle w:val="16"/>
              <w:spacing w:after="0"/>
              <w:ind w:left="0" w:leftChars="0"/>
              <w:jc w:val="center"/>
              <w:rPr>
                <w:sz w:val="24"/>
              </w:rPr>
            </w:pPr>
            <w:r>
              <w:rPr>
                <w:rFonts w:hint="eastAsia"/>
                <w:sz w:val="24"/>
              </w:rPr>
              <w:t>情</w:t>
            </w:r>
          </w:p>
          <w:p>
            <w:pPr>
              <w:pStyle w:val="16"/>
              <w:spacing w:after="0"/>
              <w:ind w:left="0" w:leftChars="0"/>
              <w:jc w:val="center"/>
              <w:rPr>
                <w:sz w:val="24"/>
              </w:rPr>
            </w:pPr>
            <w:r>
              <w:rPr>
                <w:rFonts w:hint="eastAsia"/>
                <w:sz w:val="24"/>
              </w:rPr>
              <w:t>况</w:t>
            </w:r>
          </w:p>
        </w:tc>
        <w:tc>
          <w:tcPr>
            <w:tcW w:w="3569" w:type="dxa"/>
            <w:tcBorders>
              <w:top w:val="single" w:color="auto" w:sz="8" w:space="0"/>
              <w:left w:val="single" w:color="auto" w:sz="8" w:space="0"/>
              <w:bottom w:val="single" w:color="auto" w:sz="8" w:space="0"/>
              <w:right w:val="single" w:color="auto" w:sz="8" w:space="0"/>
            </w:tcBorders>
          </w:tcPr>
          <w:p>
            <w:pPr>
              <w:pStyle w:val="16"/>
              <w:rPr>
                <w:szCs w:val="32"/>
              </w:rPr>
            </w:pPr>
          </w:p>
          <w:p>
            <w:pPr>
              <w:pStyle w:val="16"/>
              <w:rPr>
                <w:szCs w:val="32"/>
              </w:rPr>
            </w:pPr>
            <w:r>
              <w:rPr>
                <w:rFonts w:hint="eastAsia"/>
                <w:szCs w:val="32"/>
              </w:rPr>
              <w:t>备案受理人：</w:t>
            </w:r>
          </w:p>
          <w:p>
            <w:pPr>
              <w:pStyle w:val="16"/>
              <w:rPr>
                <w:szCs w:val="32"/>
              </w:rPr>
            </w:pPr>
          </w:p>
          <w:p>
            <w:pPr>
              <w:pStyle w:val="16"/>
              <w:rPr>
                <w:szCs w:val="32"/>
              </w:rPr>
            </w:pPr>
            <w:r>
              <w:rPr>
                <w:rFonts w:hint="eastAsia"/>
                <w:szCs w:val="32"/>
              </w:rPr>
              <w:t>负责人：</w:t>
            </w:r>
          </w:p>
          <w:p>
            <w:pPr>
              <w:pStyle w:val="16"/>
              <w:ind w:firstLine="1890" w:firstLineChars="900"/>
              <w:rPr>
                <w:szCs w:val="32"/>
              </w:rPr>
            </w:pPr>
            <w:r>
              <w:rPr>
                <w:rFonts w:hint="eastAsia"/>
                <w:szCs w:val="32"/>
              </w:rPr>
              <w:t>（章）</w:t>
            </w:r>
          </w:p>
          <w:p>
            <w:pPr>
              <w:pStyle w:val="16"/>
              <w:rPr>
                <w:szCs w:val="32"/>
              </w:rPr>
            </w:pPr>
          </w:p>
          <w:p>
            <w:pPr>
              <w:pStyle w:val="16"/>
              <w:ind w:firstLine="840" w:firstLineChars="400"/>
              <w:jc w:val="right"/>
              <w:rPr>
                <w:szCs w:val="32"/>
              </w:rPr>
            </w:pPr>
            <w:r>
              <w:rPr>
                <w:rFonts w:hint="eastAsia"/>
                <w:szCs w:val="32"/>
              </w:rPr>
              <w:t>年   月   日</w:t>
            </w:r>
          </w:p>
        </w:tc>
      </w:tr>
    </w:tbl>
    <w:p>
      <w:pPr>
        <w:spacing w:line="400" w:lineRule="exact"/>
      </w:pPr>
    </w:p>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80"/>
      </w:tabs>
      <w:jc w:val="left"/>
      <w:rPr>
        <w:rFonts w:hint="eastAsia" w:eastAsia="宋体"/>
        <w:lang w:eastAsia="zh-CN"/>
      </w:rPr>
    </w:pP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Style w:val="4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5280"/>
      </w:tabs>
      <w:jc w:val="left"/>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116</w:t>
                    </w:r>
                    <w:r>
                      <w:rPr>
                        <w:rFonts w:hint="eastAsia"/>
                        <w:lang w:eastAsia="zh-CN"/>
                      </w:rPr>
                      <w:fldChar w:fldCharType="end"/>
                    </w:r>
                    <w:r>
                      <w:rPr>
                        <w:rFonts w:hint="eastAsia"/>
                        <w:lang w:eastAsia="zh-CN"/>
                      </w:rPr>
                      <w:t xml:space="preserve"> 页</w:t>
                    </w:r>
                  </w:p>
                </w:txbxContent>
              </v:textbox>
            </v:shape>
          </w:pict>
        </mc:Fallback>
      </mc:AlternateConten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double" w:color="800000" w:sz="8" w:space="1"/>
      </w:pBdr>
      <w:jc w:val="left"/>
      <w:rPr>
        <w:rFonts w:hint="eastAsia" w:eastAsia="华文细黑"/>
        <w:lang w:eastAsia="zh-CN"/>
      </w:rPr>
    </w:pPr>
    <w:r>
      <w:rPr>
        <w:rFonts w:ascii="华文细黑" w:hAnsi="华文细黑" w:eastAsia="华文细黑" w:cs="华文细黑"/>
        <w:sz w:val="20"/>
        <w:szCs w:val="20"/>
      </w:rPr>
      <w:drawing>
        <wp:inline distT="0" distB="0" distL="114300" distR="114300">
          <wp:extent cx="1980565" cy="408305"/>
          <wp:effectExtent l="0" t="0" r="635" b="3175"/>
          <wp:docPr id="16"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2"/>
                  <pic:cNvPicPr>
                    <a:picLocks noChangeAspect="1"/>
                  </pic:cNvPicPr>
                </pic:nvPicPr>
                <pic:blipFill>
                  <a:blip r:embed="rId1"/>
                  <a:stretch>
                    <a:fillRect/>
                  </a:stretch>
                </pic:blipFill>
                <pic:spPr>
                  <a:xfrm>
                    <a:off x="0" y="0"/>
                    <a:ext cx="1980565" cy="408305"/>
                  </a:xfrm>
                  <a:prstGeom prst="rect">
                    <a:avLst/>
                  </a:prstGeom>
                  <a:noFill/>
                  <a:ln>
                    <a:noFill/>
                  </a:ln>
                </pic:spPr>
              </pic:pic>
            </a:graphicData>
          </a:graphic>
        </wp:inline>
      </w:drawing>
    </w:r>
    <w:r>
      <w:rPr>
        <w:rFonts w:hint="eastAsia" w:ascii="华文细黑" w:hAnsi="华文细黑" w:eastAsia="华文细黑" w:cs="华文细黑"/>
        <w:sz w:val="20"/>
        <w:szCs w:val="20"/>
        <w:lang w:val="en-US" w:eastAsia="zh-CN"/>
      </w:rPr>
      <w:t xml:space="preserve">                                         </w:t>
    </w:r>
    <w:r>
      <w:rPr>
        <w:rFonts w:hint="eastAsia" w:ascii="方正粗黑宋简体" w:hAnsi="方正粗黑宋简体" w:eastAsia="方正粗黑宋简体" w:cs="方正粗黑宋简体"/>
        <w:sz w:val="24"/>
        <w:szCs w:val="24"/>
        <w:lang w:eastAsia="zh-CN"/>
        <w14:textFill>
          <w14:gradFill>
            <w14:gsLst>
              <w14:gs w14:pos="0">
                <w14:srgbClr w14:val="14CD68"/>
              </w14:gs>
              <w14:gs w14:pos="100000">
                <w14:srgbClr w14:val="035C7D"/>
              </w14:gs>
            </w14:gsLst>
            <w14:lin w14:scaled="0"/>
          </w14:gradFill>
        </w14:textFill>
      </w:rPr>
      <w:t>专业成就未来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spacing w:before="0" w:after="0"/>
      <w:rPr>
        <w:rFonts w:ascii="宋体" w:hAnsi="宋体"/>
        <w:b w:val="0"/>
        <w:spacing w:val="4"/>
        <w:sz w:val="18"/>
        <w:szCs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3A36A"/>
    <w:multiLevelType w:val="singleLevel"/>
    <w:tmpl w:val="85A3A36A"/>
    <w:lvl w:ilvl="0" w:tentative="0">
      <w:start w:val="1"/>
      <w:numFmt w:val="decimal"/>
      <w:suff w:val="nothing"/>
      <w:lvlText w:val="%1、"/>
      <w:lvlJc w:val="left"/>
    </w:lvl>
  </w:abstractNum>
  <w:abstractNum w:abstractNumId="1">
    <w:nsid w:val="A9E6CC0A"/>
    <w:multiLevelType w:val="singleLevel"/>
    <w:tmpl w:val="A9E6CC0A"/>
    <w:lvl w:ilvl="0" w:tentative="0">
      <w:start w:val="2"/>
      <w:numFmt w:val="chineseCounting"/>
      <w:suff w:val="nothing"/>
      <w:lvlText w:val="（%1）"/>
      <w:lvlJc w:val="left"/>
      <w:rPr>
        <w:rFonts w:hint="eastAsia"/>
      </w:rPr>
    </w:lvl>
  </w:abstractNum>
  <w:abstractNum w:abstractNumId="2">
    <w:nsid w:val="BD040689"/>
    <w:multiLevelType w:val="singleLevel"/>
    <w:tmpl w:val="BD040689"/>
    <w:lvl w:ilvl="0" w:tentative="0">
      <w:start w:val="1"/>
      <w:numFmt w:val="decimal"/>
      <w:suff w:val="nothing"/>
      <w:lvlText w:val="%1、"/>
      <w:lvlJc w:val="left"/>
    </w:lvl>
  </w:abstractNum>
  <w:abstractNum w:abstractNumId="3">
    <w:nsid w:val="EFD0111D"/>
    <w:multiLevelType w:val="singleLevel"/>
    <w:tmpl w:val="EFD0111D"/>
    <w:lvl w:ilvl="0" w:tentative="0">
      <w:start w:val="1"/>
      <w:numFmt w:val="decimal"/>
      <w:suff w:val="nothing"/>
      <w:lvlText w:val="%1、"/>
      <w:lvlJc w:val="left"/>
    </w:lvl>
  </w:abstractNum>
  <w:abstractNum w:abstractNumId="4">
    <w:nsid w:val="FBE543FC"/>
    <w:multiLevelType w:val="singleLevel"/>
    <w:tmpl w:val="FBE543FC"/>
    <w:lvl w:ilvl="0" w:tentative="0">
      <w:start w:val="1"/>
      <w:numFmt w:val="decimal"/>
      <w:suff w:val="nothing"/>
      <w:lvlText w:val="%1、"/>
      <w:lvlJc w:val="left"/>
    </w:lvl>
  </w:abstractNum>
  <w:abstractNum w:abstractNumId="5">
    <w:nsid w:val="035594A1"/>
    <w:multiLevelType w:val="singleLevel"/>
    <w:tmpl w:val="035594A1"/>
    <w:lvl w:ilvl="0" w:tentative="0">
      <w:start w:val="1"/>
      <w:numFmt w:val="decimal"/>
      <w:suff w:val="nothing"/>
      <w:lvlText w:val="%1、"/>
      <w:lvlJc w:val="left"/>
    </w:lvl>
  </w:abstractNum>
  <w:abstractNum w:abstractNumId="6">
    <w:nsid w:val="2F2DDE20"/>
    <w:multiLevelType w:val="singleLevel"/>
    <w:tmpl w:val="2F2DDE20"/>
    <w:lvl w:ilvl="0" w:tentative="0">
      <w:start w:val="7"/>
      <w:numFmt w:val="decimal"/>
      <w:suff w:val="nothing"/>
      <w:lvlText w:val="%1、"/>
      <w:lvlJc w:val="left"/>
    </w:lvl>
  </w:abstractNum>
  <w:abstractNum w:abstractNumId="7">
    <w:nsid w:val="3D41CC98"/>
    <w:multiLevelType w:val="singleLevel"/>
    <w:tmpl w:val="3D41CC98"/>
    <w:lvl w:ilvl="0" w:tentative="0">
      <w:start w:val="1"/>
      <w:numFmt w:val="decimal"/>
      <w:suff w:val="nothing"/>
      <w:lvlText w:val="（%1）"/>
      <w:lvlJc w:val="left"/>
    </w:lvl>
  </w:abstractNum>
  <w:abstractNum w:abstractNumId="8">
    <w:nsid w:val="4712987C"/>
    <w:multiLevelType w:val="singleLevel"/>
    <w:tmpl w:val="4712987C"/>
    <w:lvl w:ilvl="0" w:tentative="0">
      <w:start w:val="1"/>
      <w:numFmt w:val="decimal"/>
      <w:suff w:val="nothing"/>
      <w:lvlText w:val="%1、"/>
      <w:lvlJc w:val="left"/>
    </w:lvl>
  </w:abstractNum>
  <w:abstractNum w:abstractNumId="9">
    <w:nsid w:val="519DE95B"/>
    <w:multiLevelType w:val="singleLevel"/>
    <w:tmpl w:val="519DE95B"/>
    <w:lvl w:ilvl="0" w:tentative="0">
      <w:start w:val="1"/>
      <w:numFmt w:val="decimal"/>
      <w:suff w:val="nothing"/>
      <w:lvlText w:val="%1、"/>
      <w:lvlJc w:val="left"/>
    </w:lvl>
  </w:abstractNum>
  <w:abstractNum w:abstractNumId="10">
    <w:nsid w:val="56F53CC9"/>
    <w:multiLevelType w:val="singleLevel"/>
    <w:tmpl w:val="56F53CC9"/>
    <w:lvl w:ilvl="0" w:tentative="0">
      <w:start w:val="1"/>
      <w:numFmt w:val="chineseCounting"/>
      <w:suff w:val="nothing"/>
      <w:lvlText w:val="%1、"/>
      <w:lvlJc w:val="left"/>
    </w:lvl>
  </w:abstractNum>
  <w:abstractNum w:abstractNumId="11">
    <w:nsid w:val="72A65D23"/>
    <w:multiLevelType w:val="singleLevel"/>
    <w:tmpl w:val="72A65D23"/>
    <w:lvl w:ilvl="0" w:tentative="0">
      <w:start w:val="1"/>
      <w:numFmt w:val="decimal"/>
      <w:suff w:val="nothing"/>
      <w:lvlText w:val="%1、"/>
      <w:lvlJc w:val="left"/>
    </w:lvl>
  </w:abstractNum>
  <w:num w:numId="1">
    <w:abstractNumId w:val="7"/>
  </w:num>
  <w:num w:numId="2">
    <w:abstractNumId w:val="6"/>
  </w:num>
  <w:num w:numId="3">
    <w:abstractNumId w:val="1"/>
  </w:num>
  <w:num w:numId="4">
    <w:abstractNumId w:val="11"/>
  </w:num>
  <w:num w:numId="5">
    <w:abstractNumId w:val="4"/>
  </w:num>
  <w:num w:numId="6">
    <w:abstractNumId w:val="8"/>
  </w:num>
  <w:num w:numId="7">
    <w:abstractNumId w:val="0"/>
  </w:num>
  <w:num w:numId="8">
    <w:abstractNumId w:val="9"/>
  </w:num>
  <w:num w:numId="9">
    <w:abstractNumId w:val="5"/>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F4"/>
    <w:rsid w:val="00020488"/>
    <w:rsid w:val="00022E53"/>
    <w:rsid w:val="0002347F"/>
    <w:rsid w:val="000265A4"/>
    <w:rsid w:val="00027E0F"/>
    <w:rsid w:val="00035F88"/>
    <w:rsid w:val="000362C6"/>
    <w:rsid w:val="00052303"/>
    <w:rsid w:val="00055E15"/>
    <w:rsid w:val="00062824"/>
    <w:rsid w:val="00073563"/>
    <w:rsid w:val="00083C9D"/>
    <w:rsid w:val="00084FEE"/>
    <w:rsid w:val="000A2698"/>
    <w:rsid w:val="000A676D"/>
    <w:rsid w:val="000B0BCE"/>
    <w:rsid w:val="000B3649"/>
    <w:rsid w:val="000C5256"/>
    <w:rsid w:val="000D0AED"/>
    <w:rsid w:val="000D76F4"/>
    <w:rsid w:val="000F29CC"/>
    <w:rsid w:val="000F42B2"/>
    <w:rsid w:val="0010152D"/>
    <w:rsid w:val="001016F8"/>
    <w:rsid w:val="001158E5"/>
    <w:rsid w:val="00121EC8"/>
    <w:rsid w:val="00122FFA"/>
    <w:rsid w:val="001248BC"/>
    <w:rsid w:val="00134C45"/>
    <w:rsid w:val="0013574B"/>
    <w:rsid w:val="00140C0E"/>
    <w:rsid w:val="0014164F"/>
    <w:rsid w:val="00142091"/>
    <w:rsid w:val="00142A9D"/>
    <w:rsid w:val="00142BE5"/>
    <w:rsid w:val="00144E7A"/>
    <w:rsid w:val="00145D20"/>
    <w:rsid w:val="001563F7"/>
    <w:rsid w:val="00162508"/>
    <w:rsid w:val="00172975"/>
    <w:rsid w:val="00172A27"/>
    <w:rsid w:val="00174819"/>
    <w:rsid w:val="00177F5E"/>
    <w:rsid w:val="00182CD0"/>
    <w:rsid w:val="00185062"/>
    <w:rsid w:val="00185447"/>
    <w:rsid w:val="00186C8E"/>
    <w:rsid w:val="001B60B9"/>
    <w:rsid w:val="001B774C"/>
    <w:rsid w:val="001C5F9F"/>
    <w:rsid w:val="001C7B6A"/>
    <w:rsid w:val="001D4EC4"/>
    <w:rsid w:val="001E1F17"/>
    <w:rsid w:val="001E2706"/>
    <w:rsid w:val="001F0AC9"/>
    <w:rsid w:val="001F1120"/>
    <w:rsid w:val="001F20C4"/>
    <w:rsid w:val="001F5682"/>
    <w:rsid w:val="00206C93"/>
    <w:rsid w:val="00210D42"/>
    <w:rsid w:val="00212100"/>
    <w:rsid w:val="002124E1"/>
    <w:rsid w:val="002218FA"/>
    <w:rsid w:val="00222AC4"/>
    <w:rsid w:val="00225DE4"/>
    <w:rsid w:val="00231DB0"/>
    <w:rsid w:val="00233506"/>
    <w:rsid w:val="0024235E"/>
    <w:rsid w:val="00242D5A"/>
    <w:rsid w:val="00243A58"/>
    <w:rsid w:val="00253EEC"/>
    <w:rsid w:val="00255087"/>
    <w:rsid w:val="00260E65"/>
    <w:rsid w:val="00265787"/>
    <w:rsid w:val="002720B8"/>
    <w:rsid w:val="002735C4"/>
    <w:rsid w:val="00273679"/>
    <w:rsid w:val="0027372F"/>
    <w:rsid w:val="00280E8E"/>
    <w:rsid w:val="00281B76"/>
    <w:rsid w:val="00285380"/>
    <w:rsid w:val="002A5288"/>
    <w:rsid w:val="002B1CBF"/>
    <w:rsid w:val="002B4479"/>
    <w:rsid w:val="002B63B0"/>
    <w:rsid w:val="002C3029"/>
    <w:rsid w:val="002D2598"/>
    <w:rsid w:val="002D3CCE"/>
    <w:rsid w:val="002D69F3"/>
    <w:rsid w:val="002D7F87"/>
    <w:rsid w:val="002E6249"/>
    <w:rsid w:val="002F2505"/>
    <w:rsid w:val="002F3040"/>
    <w:rsid w:val="002F48CF"/>
    <w:rsid w:val="002F75E3"/>
    <w:rsid w:val="00303C96"/>
    <w:rsid w:val="0031112D"/>
    <w:rsid w:val="00311808"/>
    <w:rsid w:val="003123F9"/>
    <w:rsid w:val="003140B2"/>
    <w:rsid w:val="00314C6E"/>
    <w:rsid w:val="003166CD"/>
    <w:rsid w:val="00321199"/>
    <w:rsid w:val="0032446B"/>
    <w:rsid w:val="00325707"/>
    <w:rsid w:val="003356E3"/>
    <w:rsid w:val="00335CB0"/>
    <w:rsid w:val="00335D22"/>
    <w:rsid w:val="00335D95"/>
    <w:rsid w:val="00336CB1"/>
    <w:rsid w:val="00340529"/>
    <w:rsid w:val="00343B22"/>
    <w:rsid w:val="00347AAA"/>
    <w:rsid w:val="003607CD"/>
    <w:rsid w:val="00361D91"/>
    <w:rsid w:val="003648EA"/>
    <w:rsid w:val="00372B2D"/>
    <w:rsid w:val="003759C2"/>
    <w:rsid w:val="00377EFF"/>
    <w:rsid w:val="00392D91"/>
    <w:rsid w:val="003974EE"/>
    <w:rsid w:val="003B240F"/>
    <w:rsid w:val="003C2A2D"/>
    <w:rsid w:val="003C40E7"/>
    <w:rsid w:val="003C7568"/>
    <w:rsid w:val="003C7CBF"/>
    <w:rsid w:val="003E2235"/>
    <w:rsid w:val="003E38AF"/>
    <w:rsid w:val="003E466C"/>
    <w:rsid w:val="003F0920"/>
    <w:rsid w:val="003F6D54"/>
    <w:rsid w:val="003F75E0"/>
    <w:rsid w:val="003F781C"/>
    <w:rsid w:val="003F7AAA"/>
    <w:rsid w:val="004052D1"/>
    <w:rsid w:val="004054BE"/>
    <w:rsid w:val="00410BA4"/>
    <w:rsid w:val="00410F44"/>
    <w:rsid w:val="00412EF9"/>
    <w:rsid w:val="00425C59"/>
    <w:rsid w:val="004267C0"/>
    <w:rsid w:val="00432BD8"/>
    <w:rsid w:val="00437F75"/>
    <w:rsid w:val="00444EE7"/>
    <w:rsid w:val="0044530B"/>
    <w:rsid w:val="004464D0"/>
    <w:rsid w:val="0046053A"/>
    <w:rsid w:val="004631E1"/>
    <w:rsid w:val="004647A1"/>
    <w:rsid w:val="004679B1"/>
    <w:rsid w:val="0047723D"/>
    <w:rsid w:val="00484446"/>
    <w:rsid w:val="00485B85"/>
    <w:rsid w:val="004870EF"/>
    <w:rsid w:val="004A1468"/>
    <w:rsid w:val="004A4108"/>
    <w:rsid w:val="004A5362"/>
    <w:rsid w:val="004B69EA"/>
    <w:rsid w:val="004C083A"/>
    <w:rsid w:val="004C5A9C"/>
    <w:rsid w:val="004C69EB"/>
    <w:rsid w:val="004D11B6"/>
    <w:rsid w:val="004D2570"/>
    <w:rsid w:val="004D3840"/>
    <w:rsid w:val="004E3462"/>
    <w:rsid w:val="004E7D81"/>
    <w:rsid w:val="004F3810"/>
    <w:rsid w:val="004F4C22"/>
    <w:rsid w:val="004F5CDF"/>
    <w:rsid w:val="004F6207"/>
    <w:rsid w:val="00504F01"/>
    <w:rsid w:val="0050726C"/>
    <w:rsid w:val="005076D7"/>
    <w:rsid w:val="0052404B"/>
    <w:rsid w:val="005328B5"/>
    <w:rsid w:val="00533BE0"/>
    <w:rsid w:val="00535099"/>
    <w:rsid w:val="005368EF"/>
    <w:rsid w:val="0053746D"/>
    <w:rsid w:val="0053794C"/>
    <w:rsid w:val="00537B52"/>
    <w:rsid w:val="00542D95"/>
    <w:rsid w:val="005439AE"/>
    <w:rsid w:val="005443FB"/>
    <w:rsid w:val="00552431"/>
    <w:rsid w:val="00554DDF"/>
    <w:rsid w:val="0055514E"/>
    <w:rsid w:val="0055577A"/>
    <w:rsid w:val="00556C06"/>
    <w:rsid w:val="005574F9"/>
    <w:rsid w:val="00561563"/>
    <w:rsid w:val="00562756"/>
    <w:rsid w:val="00562A77"/>
    <w:rsid w:val="0056465F"/>
    <w:rsid w:val="005674DB"/>
    <w:rsid w:val="00570F68"/>
    <w:rsid w:val="0057635D"/>
    <w:rsid w:val="00580F27"/>
    <w:rsid w:val="00581F03"/>
    <w:rsid w:val="005A24F7"/>
    <w:rsid w:val="005A3F84"/>
    <w:rsid w:val="005A6E1B"/>
    <w:rsid w:val="005B320E"/>
    <w:rsid w:val="005C2022"/>
    <w:rsid w:val="005C4C74"/>
    <w:rsid w:val="005C4EE0"/>
    <w:rsid w:val="005C5D99"/>
    <w:rsid w:val="005C6F03"/>
    <w:rsid w:val="005D314C"/>
    <w:rsid w:val="005D3596"/>
    <w:rsid w:val="005E1BF8"/>
    <w:rsid w:val="005E41ED"/>
    <w:rsid w:val="005F57AF"/>
    <w:rsid w:val="0061439F"/>
    <w:rsid w:val="00616A85"/>
    <w:rsid w:val="00617590"/>
    <w:rsid w:val="0062195B"/>
    <w:rsid w:val="00622468"/>
    <w:rsid w:val="00636E65"/>
    <w:rsid w:val="0065795D"/>
    <w:rsid w:val="00657F7A"/>
    <w:rsid w:val="00664AEE"/>
    <w:rsid w:val="00664B6F"/>
    <w:rsid w:val="006654E6"/>
    <w:rsid w:val="00666FF3"/>
    <w:rsid w:val="00670DA6"/>
    <w:rsid w:val="00671954"/>
    <w:rsid w:val="0067597E"/>
    <w:rsid w:val="00676246"/>
    <w:rsid w:val="0068040D"/>
    <w:rsid w:val="00681832"/>
    <w:rsid w:val="00682299"/>
    <w:rsid w:val="006907F9"/>
    <w:rsid w:val="0069167E"/>
    <w:rsid w:val="00697333"/>
    <w:rsid w:val="006A0B81"/>
    <w:rsid w:val="006A638B"/>
    <w:rsid w:val="006B23CE"/>
    <w:rsid w:val="006B607D"/>
    <w:rsid w:val="006C3EEA"/>
    <w:rsid w:val="006C408F"/>
    <w:rsid w:val="006C482C"/>
    <w:rsid w:val="006C53B9"/>
    <w:rsid w:val="006C639E"/>
    <w:rsid w:val="006D4F91"/>
    <w:rsid w:val="006E1871"/>
    <w:rsid w:val="006E45DE"/>
    <w:rsid w:val="006E59D2"/>
    <w:rsid w:val="006F132A"/>
    <w:rsid w:val="006F5B1C"/>
    <w:rsid w:val="0070565F"/>
    <w:rsid w:val="00707C4F"/>
    <w:rsid w:val="00715380"/>
    <w:rsid w:val="00716976"/>
    <w:rsid w:val="00717CC4"/>
    <w:rsid w:val="00720EDB"/>
    <w:rsid w:val="0072163B"/>
    <w:rsid w:val="00721FFA"/>
    <w:rsid w:val="0072430F"/>
    <w:rsid w:val="00726796"/>
    <w:rsid w:val="00727C6B"/>
    <w:rsid w:val="00730459"/>
    <w:rsid w:val="007306A1"/>
    <w:rsid w:val="00747973"/>
    <w:rsid w:val="00752705"/>
    <w:rsid w:val="007550E0"/>
    <w:rsid w:val="00755609"/>
    <w:rsid w:val="00757C7B"/>
    <w:rsid w:val="00760B14"/>
    <w:rsid w:val="007719C3"/>
    <w:rsid w:val="007750E7"/>
    <w:rsid w:val="0077666B"/>
    <w:rsid w:val="007767EB"/>
    <w:rsid w:val="00777153"/>
    <w:rsid w:val="007775E2"/>
    <w:rsid w:val="00777BDF"/>
    <w:rsid w:val="007840F6"/>
    <w:rsid w:val="00784351"/>
    <w:rsid w:val="0079443D"/>
    <w:rsid w:val="00796E81"/>
    <w:rsid w:val="007A06E2"/>
    <w:rsid w:val="007A7A50"/>
    <w:rsid w:val="007B5B96"/>
    <w:rsid w:val="007B75A3"/>
    <w:rsid w:val="007C03D0"/>
    <w:rsid w:val="007C097D"/>
    <w:rsid w:val="007C392D"/>
    <w:rsid w:val="007C734F"/>
    <w:rsid w:val="007D4F37"/>
    <w:rsid w:val="007E5F67"/>
    <w:rsid w:val="007E7636"/>
    <w:rsid w:val="007F3A56"/>
    <w:rsid w:val="007F6937"/>
    <w:rsid w:val="00807630"/>
    <w:rsid w:val="00810886"/>
    <w:rsid w:val="00811C0F"/>
    <w:rsid w:val="00813ECF"/>
    <w:rsid w:val="00817843"/>
    <w:rsid w:val="008201A6"/>
    <w:rsid w:val="00822AFD"/>
    <w:rsid w:val="00825741"/>
    <w:rsid w:val="008259F0"/>
    <w:rsid w:val="00827654"/>
    <w:rsid w:val="00827ADF"/>
    <w:rsid w:val="00830356"/>
    <w:rsid w:val="00840853"/>
    <w:rsid w:val="00852090"/>
    <w:rsid w:val="00856BEF"/>
    <w:rsid w:val="008601BC"/>
    <w:rsid w:val="00864DCE"/>
    <w:rsid w:val="0086503A"/>
    <w:rsid w:val="008701DB"/>
    <w:rsid w:val="00881283"/>
    <w:rsid w:val="0088273D"/>
    <w:rsid w:val="008857B8"/>
    <w:rsid w:val="008913BD"/>
    <w:rsid w:val="00897948"/>
    <w:rsid w:val="008A3983"/>
    <w:rsid w:val="008A487C"/>
    <w:rsid w:val="008A555E"/>
    <w:rsid w:val="008B5427"/>
    <w:rsid w:val="008B641D"/>
    <w:rsid w:val="008B726B"/>
    <w:rsid w:val="008C005D"/>
    <w:rsid w:val="008C0AF7"/>
    <w:rsid w:val="008D3F8C"/>
    <w:rsid w:val="008D7893"/>
    <w:rsid w:val="008E3123"/>
    <w:rsid w:val="008E4734"/>
    <w:rsid w:val="008F6210"/>
    <w:rsid w:val="008F6830"/>
    <w:rsid w:val="00906C33"/>
    <w:rsid w:val="00911A38"/>
    <w:rsid w:val="00920E2F"/>
    <w:rsid w:val="00933F58"/>
    <w:rsid w:val="009354FE"/>
    <w:rsid w:val="00937803"/>
    <w:rsid w:val="00940B9F"/>
    <w:rsid w:val="00941574"/>
    <w:rsid w:val="009426BE"/>
    <w:rsid w:val="00943797"/>
    <w:rsid w:val="00951F80"/>
    <w:rsid w:val="00956E9E"/>
    <w:rsid w:val="009573C5"/>
    <w:rsid w:val="009700D3"/>
    <w:rsid w:val="0097024A"/>
    <w:rsid w:val="009745BD"/>
    <w:rsid w:val="0097615B"/>
    <w:rsid w:val="009818B2"/>
    <w:rsid w:val="00982F66"/>
    <w:rsid w:val="009864DA"/>
    <w:rsid w:val="009975AD"/>
    <w:rsid w:val="009A04B3"/>
    <w:rsid w:val="009A3C37"/>
    <w:rsid w:val="009A643B"/>
    <w:rsid w:val="009A68AD"/>
    <w:rsid w:val="009A7946"/>
    <w:rsid w:val="009B1DED"/>
    <w:rsid w:val="009B36A0"/>
    <w:rsid w:val="009B6415"/>
    <w:rsid w:val="009B6FF8"/>
    <w:rsid w:val="009C513A"/>
    <w:rsid w:val="009D1D4F"/>
    <w:rsid w:val="009D5D54"/>
    <w:rsid w:val="009D6FCE"/>
    <w:rsid w:val="009E1223"/>
    <w:rsid w:val="009E2D45"/>
    <w:rsid w:val="009E2E00"/>
    <w:rsid w:val="009E5D60"/>
    <w:rsid w:val="009F266B"/>
    <w:rsid w:val="009F3F7B"/>
    <w:rsid w:val="009F56D2"/>
    <w:rsid w:val="00A055BE"/>
    <w:rsid w:val="00A11EBD"/>
    <w:rsid w:val="00A12872"/>
    <w:rsid w:val="00A15AC2"/>
    <w:rsid w:val="00A20F75"/>
    <w:rsid w:val="00A22253"/>
    <w:rsid w:val="00A23573"/>
    <w:rsid w:val="00A24E14"/>
    <w:rsid w:val="00A25600"/>
    <w:rsid w:val="00A3763D"/>
    <w:rsid w:val="00A41E73"/>
    <w:rsid w:val="00A4244C"/>
    <w:rsid w:val="00A466AF"/>
    <w:rsid w:val="00A52C6F"/>
    <w:rsid w:val="00A53098"/>
    <w:rsid w:val="00A56E61"/>
    <w:rsid w:val="00A63DCD"/>
    <w:rsid w:val="00A65F46"/>
    <w:rsid w:val="00A704D7"/>
    <w:rsid w:val="00A72240"/>
    <w:rsid w:val="00A7458A"/>
    <w:rsid w:val="00A80437"/>
    <w:rsid w:val="00A83D49"/>
    <w:rsid w:val="00A9124C"/>
    <w:rsid w:val="00A94FD2"/>
    <w:rsid w:val="00AA6CA1"/>
    <w:rsid w:val="00AB0216"/>
    <w:rsid w:val="00AB6E13"/>
    <w:rsid w:val="00AC3864"/>
    <w:rsid w:val="00AC687C"/>
    <w:rsid w:val="00AD10C5"/>
    <w:rsid w:val="00AD25F2"/>
    <w:rsid w:val="00AD744E"/>
    <w:rsid w:val="00AE0071"/>
    <w:rsid w:val="00AE064A"/>
    <w:rsid w:val="00AF1A55"/>
    <w:rsid w:val="00AF284D"/>
    <w:rsid w:val="00AF3D3D"/>
    <w:rsid w:val="00AF5380"/>
    <w:rsid w:val="00AF6F37"/>
    <w:rsid w:val="00AF7E3D"/>
    <w:rsid w:val="00B04043"/>
    <w:rsid w:val="00B04817"/>
    <w:rsid w:val="00B076C6"/>
    <w:rsid w:val="00B11774"/>
    <w:rsid w:val="00B323AE"/>
    <w:rsid w:val="00B32A15"/>
    <w:rsid w:val="00B4292F"/>
    <w:rsid w:val="00B46AE7"/>
    <w:rsid w:val="00B47011"/>
    <w:rsid w:val="00B47BAD"/>
    <w:rsid w:val="00B51AA4"/>
    <w:rsid w:val="00B55604"/>
    <w:rsid w:val="00B6392A"/>
    <w:rsid w:val="00B744CD"/>
    <w:rsid w:val="00B75604"/>
    <w:rsid w:val="00B767AF"/>
    <w:rsid w:val="00B81783"/>
    <w:rsid w:val="00B861FD"/>
    <w:rsid w:val="00B87314"/>
    <w:rsid w:val="00B90379"/>
    <w:rsid w:val="00B91B53"/>
    <w:rsid w:val="00B95654"/>
    <w:rsid w:val="00B95FE8"/>
    <w:rsid w:val="00B9772B"/>
    <w:rsid w:val="00B97B40"/>
    <w:rsid w:val="00BA4469"/>
    <w:rsid w:val="00BB0E8A"/>
    <w:rsid w:val="00BC1FB7"/>
    <w:rsid w:val="00BC35AD"/>
    <w:rsid w:val="00BC7538"/>
    <w:rsid w:val="00BF56F3"/>
    <w:rsid w:val="00BF56F4"/>
    <w:rsid w:val="00BF7439"/>
    <w:rsid w:val="00C0425E"/>
    <w:rsid w:val="00C070DE"/>
    <w:rsid w:val="00C07F5D"/>
    <w:rsid w:val="00C1020B"/>
    <w:rsid w:val="00C11E78"/>
    <w:rsid w:val="00C17A12"/>
    <w:rsid w:val="00C225A4"/>
    <w:rsid w:val="00C23E2A"/>
    <w:rsid w:val="00C247B3"/>
    <w:rsid w:val="00C301AB"/>
    <w:rsid w:val="00C33212"/>
    <w:rsid w:val="00C34FC5"/>
    <w:rsid w:val="00C36589"/>
    <w:rsid w:val="00C36920"/>
    <w:rsid w:val="00C45ECA"/>
    <w:rsid w:val="00C50416"/>
    <w:rsid w:val="00C51B39"/>
    <w:rsid w:val="00C55B2B"/>
    <w:rsid w:val="00C74774"/>
    <w:rsid w:val="00C80ACB"/>
    <w:rsid w:val="00C82748"/>
    <w:rsid w:val="00C84A70"/>
    <w:rsid w:val="00C878E2"/>
    <w:rsid w:val="00C90FCF"/>
    <w:rsid w:val="00C92215"/>
    <w:rsid w:val="00C95883"/>
    <w:rsid w:val="00CA0A89"/>
    <w:rsid w:val="00CA1BA3"/>
    <w:rsid w:val="00CA4C6B"/>
    <w:rsid w:val="00CB3D87"/>
    <w:rsid w:val="00CB46B8"/>
    <w:rsid w:val="00CB7513"/>
    <w:rsid w:val="00CB7E71"/>
    <w:rsid w:val="00CB7EEB"/>
    <w:rsid w:val="00CC249C"/>
    <w:rsid w:val="00CC2EE2"/>
    <w:rsid w:val="00CC68BC"/>
    <w:rsid w:val="00CD67E7"/>
    <w:rsid w:val="00CE34E9"/>
    <w:rsid w:val="00CF5C23"/>
    <w:rsid w:val="00D06EB9"/>
    <w:rsid w:val="00D155FA"/>
    <w:rsid w:val="00D160BF"/>
    <w:rsid w:val="00D21C01"/>
    <w:rsid w:val="00D2789E"/>
    <w:rsid w:val="00D41A47"/>
    <w:rsid w:val="00D44EC9"/>
    <w:rsid w:val="00D526CE"/>
    <w:rsid w:val="00D57CBE"/>
    <w:rsid w:val="00D71260"/>
    <w:rsid w:val="00D75F42"/>
    <w:rsid w:val="00D84A6E"/>
    <w:rsid w:val="00D90CEE"/>
    <w:rsid w:val="00D92149"/>
    <w:rsid w:val="00D95C58"/>
    <w:rsid w:val="00DA0519"/>
    <w:rsid w:val="00DA291E"/>
    <w:rsid w:val="00DB2DAB"/>
    <w:rsid w:val="00DB3386"/>
    <w:rsid w:val="00DC1466"/>
    <w:rsid w:val="00DC1D7D"/>
    <w:rsid w:val="00DC1F7B"/>
    <w:rsid w:val="00DC6012"/>
    <w:rsid w:val="00DD12D6"/>
    <w:rsid w:val="00DD341A"/>
    <w:rsid w:val="00DE2978"/>
    <w:rsid w:val="00DE4657"/>
    <w:rsid w:val="00DE4E8A"/>
    <w:rsid w:val="00DF7289"/>
    <w:rsid w:val="00E12BB1"/>
    <w:rsid w:val="00E14A6E"/>
    <w:rsid w:val="00E16DB3"/>
    <w:rsid w:val="00E22D14"/>
    <w:rsid w:val="00E23BAB"/>
    <w:rsid w:val="00E2457E"/>
    <w:rsid w:val="00E26511"/>
    <w:rsid w:val="00E26739"/>
    <w:rsid w:val="00E26CA3"/>
    <w:rsid w:val="00E27317"/>
    <w:rsid w:val="00E47DE8"/>
    <w:rsid w:val="00E47E6C"/>
    <w:rsid w:val="00E47FEA"/>
    <w:rsid w:val="00E50711"/>
    <w:rsid w:val="00E53C45"/>
    <w:rsid w:val="00E53FE9"/>
    <w:rsid w:val="00E619B2"/>
    <w:rsid w:val="00E63027"/>
    <w:rsid w:val="00E65CB9"/>
    <w:rsid w:val="00E66C0B"/>
    <w:rsid w:val="00E75496"/>
    <w:rsid w:val="00E80D1D"/>
    <w:rsid w:val="00E9084F"/>
    <w:rsid w:val="00E9520D"/>
    <w:rsid w:val="00EA0CAA"/>
    <w:rsid w:val="00EA2A00"/>
    <w:rsid w:val="00EA46A4"/>
    <w:rsid w:val="00EA5127"/>
    <w:rsid w:val="00EA5EB2"/>
    <w:rsid w:val="00EB46EE"/>
    <w:rsid w:val="00EB4912"/>
    <w:rsid w:val="00EC00E5"/>
    <w:rsid w:val="00EC3A59"/>
    <w:rsid w:val="00EC6760"/>
    <w:rsid w:val="00EC6B37"/>
    <w:rsid w:val="00EE1A79"/>
    <w:rsid w:val="00EE37C3"/>
    <w:rsid w:val="00EE73E9"/>
    <w:rsid w:val="00EF21D9"/>
    <w:rsid w:val="00EF3929"/>
    <w:rsid w:val="00F07614"/>
    <w:rsid w:val="00F104AA"/>
    <w:rsid w:val="00F236FB"/>
    <w:rsid w:val="00F24046"/>
    <w:rsid w:val="00F37F85"/>
    <w:rsid w:val="00F402EE"/>
    <w:rsid w:val="00F4331A"/>
    <w:rsid w:val="00F5475E"/>
    <w:rsid w:val="00F61A54"/>
    <w:rsid w:val="00F728AF"/>
    <w:rsid w:val="00F73B6F"/>
    <w:rsid w:val="00F769E2"/>
    <w:rsid w:val="00F773A3"/>
    <w:rsid w:val="00F80074"/>
    <w:rsid w:val="00F815BB"/>
    <w:rsid w:val="00F8179A"/>
    <w:rsid w:val="00F86D72"/>
    <w:rsid w:val="00F87EDA"/>
    <w:rsid w:val="00F97B5E"/>
    <w:rsid w:val="00FB3055"/>
    <w:rsid w:val="00FB45C3"/>
    <w:rsid w:val="00FC0208"/>
    <w:rsid w:val="00FC661E"/>
    <w:rsid w:val="00FD1301"/>
    <w:rsid w:val="00FD70EF"/>
    <w:rsid w:val="00FE45B7"/>
    <w:rsid w:val="00FF2C82"/>
    <w:rsid w:val="00FF4F18"/>
    <w:rsid w:val="00FF599A"/>
    <w:rsid w:val="01171DBF"/>
    <w:rsid w:val="015729FA"/>
    <w:rsid w:val="019D01B4"/>
    <w:rsid w:val="019E317B"/>
    <w:rsid w:val="01B122A6"/>
    <w:rsid w:val="01F70626"/>
    <w:rsid w:val="01FB098A"/>
    <w:rsid w:val="02073F87"/>
    <w:rsid w:val="021239DF"/>
    <w:rsid w:val="02154D1F"/>
    <w:rsid w:val="024D76B6"/>
    <w:rsid w:val="025A3933"/>
    <w:rsid w:val="027038FC"/>
    <w:rsid w:val="02C35AFD"/>
    <w:rsid w:val="02DA4216"/>
    <w:rsid w:val="03013ED1"/>
    <w:rsid w:val="039D62E5"/>
    <w:rsid w:val="03F74888"/>
    <w:rsid w:val="04184240"/>
    <w:rsid w:val="04681E87"/>
    <w:rsid w:val="046B4D96"/>
    <w:rsid w:val="048B006E"/>
    <w:rsid w:val="04E7019C"/>
    <w:rsid w:val="05581C5D"/>
    <w:rsid w:val="05653DE5"/>
    <w:rsid w:val="057C3E71"/>
    <w:rsid w:val="05B42E30"/>
    <w:rsid w:val="05E64146"/>
    <w:rsid w:val="06086B05"/>
    <w:rsid w:val="060D4B9E"/>
    <w:rsid w:val="06DC66B0"/>
    <w:rsid w:val="06FC27C3"/>
    <w:rsid w:val="072E2BC6"/>
    <w:rsid w:val="075B0A64"/>
    <w:rsid w:val="07783AAE"/>
    <w:rsid w:val="07EE4127"/>
    <w:rsid w:val="07F31693"/>
    <w:rsid w:val="07FD699A"/>
    <w:rsid w:val="0810472C"/>
    <w:rsid w:val="08320192"/>
    <w:rsid w:val="08EC54CC"/>
    <w:rsid w:val="095A5B81"/>
    <w:rsid w:val="099E7DDA"/>
    <w:rsid w:val="09D92530"/>
    <w:rsid w:val="09FD1CE4"/>
    <w:rsid w:val="0AD21254"/>
    <w:rsid w:val="0AF23042"/>
    <w:rsid w:val="0B1072E4"/>
    <w:rsid w:val="0B111176"/>
    <w:rsid w:val="0B127F45"/>
    <w:rsid w:val="0B1E0256"/>
    <w:rsid w:val="0B301749"/>
    <w:rsid w:val="0B915224"/>
    <w:rsid w:val="0BAD68BF"/>
    <w:rsid w:val="0BC13A52"/>
    <w:rsid w:val="0C403A9A"/>
    <w:rsid w:val="0C4D3672"/>
    <w:rsid w:val="0D423539"/>
    <w:rsid w:val="0D8D28F4"/>
    <w:rsid w:val="0DC51B1A"/>
    <w:rsid w:val="0E056162"/>
    <w:rsid w:val="0E2378EE"/>
    <w:rsid w:val="0E502A86"/>
    <w:rsid w:val="0E593D03"/>
    <w:rsid w:val="0E6913DE"/>
    <w:rsid w:val="0E9E3CDF"/>
    <w:rsid w:val="0EB94C7F"/>
    <w:rsid w:val="0EFA6B7A"/>
    <w:rsid w:val="0F04061A"/>
    <w:rsid w:val="0F041201"/>
    <w:rsid w:val="0F0B1B35"/>
    <w:rsid w:val="0F46511F"/>
    <w:rsid w:val="0F666357"/>
    <w:rsid w:val="0FC55B58"/>
    <w:rsid w:val="0FD302B7"/>
    <w:rsid w:val="100637D2"/>
    <w:rsid w:val="10451C01"/>
    <w:rsid w:val="10F06329"/>
    <w:rsid w:val="118708F8"/>
    <w:rsid w:val="119E1D20"/>
    <w:rsid w:val="11EC297B"/>
    <w:rsid w:val="137C0DB9"/>
    <w:rsid w:val="13A87FD4"/>
    <w:rsid w:val="145E3053"/>
    <w:rsid w:val="146A7BE6"/>
    <w:rsid w:val="146E6F9D"/>
    <w:rsid w:val="14BF703E"/>
    <w:rsid w:val="15796F7C"/>
    <w:rsid w:val="15875CC2"/>
    <w:rsid w:val="15A0744B"/>
    <w:rsid w:val="15CB516F"/>
    <w:rsid w:val="16363682"/>
    <w:rsid w:val="167163E6"/>
    <w:rsid w:val="16A90D22"/>
    <w:rsid w:val="16CB7FFC"/>
    <w:rsid w:val="17166346"/>
    <w:rsid w:val="178D2108"/>
    <w:rsid w:val="17BF24AD"/>
    <w:rsid w:val="17C7095B"/>
    <w:rsid w:val="17CD74E9"/>
    <w:rsid w:val="18083CE7"/>
    <w:rsid w:val="18EB3993"/>
    <w:rsid w:val="19AE224C"/>
    <w:rsid w:val="19EB4FD3"/>
    <w:rsid w:val="19F241C8"/>
    <w:rsid w:val="1A264FC3"/>
    <w:rsid w:val="1A4532F0"/>
    <w:rsid w:val="1A7F08AA"/>
    <w:rsid w:val="1A875738"/>
    <w:rsid w:val="1AF75C06"/>
    <w:rsid w:val="1B1C7FD7"/>
    <w:rsid w:val="1B1F73D7"/>
    <w:rsid w:val="1B416E41"/>
    <w:rsid w:val="1B600F35"/>
    <w:rsid w:val="1B6C11E5"/>
    <w:rsid w:val="1BEA4D63"/>
    <w:rsid w:val="1BEE4AB2"/>
    <w:rsid w:val="1C177168"/>
    <w:rsid w:val="1CD331FB"/>
    <w:rsid w:val="1CE62A84"/>
    <w:rsid w:val="1D657A20"/>
    <w:rsid w:val="1D8164B7"/>
    <w:rsid w:val="1E592593"/>
    <w:rsid w:val="1E8975A5"/>
    <w:rsid w:val="1F961FFC"/>
    <w:rsid w:val="1FA46DB2"/>
    <w:rsid w:val="201E0F4A"/>
    <w:rsid w:val="20836F05"/>
    <w:rsid w:val="20856F32"/>
    <w:rsid w:val="219416CE"/>
    <w:rsid w:val="221F2D8D"/>
    <w:rsid w:val="22546281"/>
    <w:rsid w:val="22CC48A3"/>
    <w:rsid w:val="22D236F5"/>
    <w:rsid w:val="23386C97"/>
    <w:rsid w:val="239D355A"/>
    <w:rsid w:val="240713AE"/>
    <w:rsid w:val="24076CB6"/>
    <w:rsid w:val="249D1F10"/>
    <w:rsid w:val="25055F28"/>
    <w:rsid w:val="25155DCC"/>
    <w:rsid w:val="25484CB4"/>
    <w:rsid w:val="25860AC4"/>
    <w:rsid w:val="25905455"/>
    <w:rsid w:val="259E3363"/>
    <w:rsid w:val="259F3FB1"/>
    <w:rsid w:val="25EF1C3B"/>
    <w:rsid w:val="26077415"/>
    <w:rsid w:val="260A324F"/>
    <w:rsid w:val="2627502E"/>
    <w:rsid w:val="26565BFB"/>
    <w:rsid w:val="26FE6DD0"/>
    <w:rsid w:val="27C1304E"/>
    <w:rsid w:val="28025CC0"/>
    <w:rsid w:val="28256355"/>
    <w:rsid w:val="284C7219"/>
    <w:rsid w:val="286F04A0"/>
    <w:rsid w:val="288A03D6"/>
    <w:rsid w:val="28B72067"/>
    <w:rsid w:val="28E02C02"/>
    <w:rsid w:val="2914214A"/>
    <w:rsid w:val="292439E0"/>
    <w:rsid w:val="294A2884"/>
    <w:rsid w:val="29686FF1"/>
    <w:rsid w:val="29721AE8"/>
    <w:rsid w:val="29AC660E"/>
    <w:rsid w:val="29D91BFE"/>
    <w:rsid w:val="29DE2ADF"/>
    <w:rsid w:val="2A751D07"/>
    <w:rsid w:val="2BA31AA2"/>
    <w:rsid w:val="2BC96585"/>
    <w:rsid w:val="2BE8725A"/>
    <w:rsid w:val="2BF56CE8"/>
    <w:rsid w:val="2C336D63"/>
    <w:rsid w:val="2C3F588F"/>
    <w:rsid w:val="2C444ECA"/>
    <w:rsid w:val="2C5525B2"/>
    <w:rsid w:val="2C765852"/>
    <w:rsid w:val="2D380A2B"/>
    <w:rsid w:val="2D4C793F"/>
    <w:rsid w:val="2DA36DB5"/>
    <w:rsid w:val="2DB5621F"/>
    <w:rsid w:val="2E2117D7"/>
    <w:rsid w:val="2E6D07A5"/>
    <w:rsid w:val="2EB26A9F"/>
    <w:rsid w:val="2F4653C0"/>
    <w:rsid w:val="2F8924EC"/>
    <w:rsid w:val="2F935480"/>
    <w:rsid w:val="2FCE0BC1"/>
    <w:rsid w:val="2FD84CB7"/>
    <w:rsid w:val="30372325"/>
    <w:rsid w:val="304853A7"/>
    <w:rsid w:val="307C10B8"/>
    <w:rsid w:val="30802928"/>
    <w:rsid w:val="30B41657"/>
    <w:rsid w:val="30B745BF"/>
    <w:rsid w:val="30F020B2"/>
    <w:rsid w:val="317F51D2"/>
    <w:rsid w:val="31DF4C60"/>
    <w:rsid w:val="31F253D5"/>
    <w:rsid w:val="31F84CD8"/>
    <w:rsid w:val="321960E4"/>
    <w:rsid w:val="32E152EA"/>
    <w:rsid w:val="33110E83"/>
    <w:rsid w:val="3313270B"/>
    <w:rsid w:val="33634657"/>
    <w:rsid w:val="3386751F"/>
    <w:rsid w:val="342F5CBC"/>
    <w:rsid w:val="343901C1"/>
    <w:rsid w:val="34C76900"/>
    <w:rsid w:val="34CD68EC"/>
    <w:rsid w:val="351E18A0"/>
    <w:rsid w:val="354F4C38"/>
    <w:rsid w:val="35570D9E"/>
    <w:rsid w:val="355D51A4"/>
    <w:rsid w:val="35626C69"/>
    <w:rsid w:val="35852D49"/>
    <w:rsid w:val="358D6B5A"/>
    <w:rsid w:val="365D23E3"/>
    <w:rsid w:val="367C5DA0"/>
    <w:rsid w:val="368C256D"/>
    <w:rsid w:val="369B162D"/>
    <w:rsid w:val="36EF4803"/>
    <w:rsid w:val="377A1B05"/>
    <w:rsid w:val="37A8495B"/>
    <w:rsid w:val="38434FDD"/>
    <w:rsid w:val="38772338"/>
    <w:rsid w:val="38E26860"/>
    <w:rsid w:val="38FC575E"/>
    <w:rsid w:val="3A0533D5"/>
    <w:rsid w:val="3A15259B"/>
    <w:rsid w:val="3A6A1A4F"/>
    <w:rsid w:val="3B652FF6"/>
    <w:rsid w:val="3B6C5749"/>
    <w:rsid w:val="3B6D1F28"/>
    <w:rsid w:val="3B7430F6"/>
    <w:rsid w:val="3BBF51F0"/>
    <w:rsid w:val="3BE936EE"/>
    <w:rsid w:val="3BEA6383"/>
    <w:rsid w:val="3BF06424"/>
    <w:rsid w:val="3C21592E"/>
    <w:rsid w:val="3C7745A7"/>
    <w:rsid w:val="3CD45E40"/>
    <w:rsid w:val="3D4C34E3"/>
    <w:rsid w:val="3D4F7062"/>
    <w:rsid w:val="3DBD3D6C"/>
    <w:rsid w:val="3DE85140"/>
    <w:rsid w:val="3E113F34"/>
    <w:rsid w:val="3E6D55BB"/>
    <w:rsid w:val="3EA458EF"/>
    <w:rsid w:val="3EB40BBF"/>
    <w:rsid w:val="3EC60CC7"/>
    <w:rsid w:val="3F2D2094"/>
    <w:rsid w:val="3F3E1CEF"/>
    <w:rsid w:val="3F502DBA"/>
    <w:rsid w:val="3F5C5665"/>
    <w:rsid w:val="3F726CBA"/>
    <w:rsid w:val="40177893"/>
    <w:rsid w:val="4062732D"/>
    <w:rsid w:val="408E2D22"/>
    <w:rsid w:val="410C43C8"/>
    <w:rsid w:val="41210C98"/>
    <w:rsid w:val="41776A08"/>
    <w:rsid w:val="419F3387"/>
    <w:rsid w:val="41F73CEA"/>
    <w:rsid w:val="41F8651C"/>
    <w:rsid w:val="420119AA"/>
    <w:rsid w:val="42202D57"/>
    <w:rsid w:val="42357EE7"/>
    <w:rsid w:val="42491000"/>
    <w:rsid w:val="42953517"/>
    <w:rsid w:val="42C129DF"/>
    <w:rsid w:val="42D33AE4"/>
    <w:rsid w:val="42F32CEA"/>
    <w:rsid w:val="43220490"/>
    <w:rsid w:val="43440343"/>
    <w:rsid w:val="43A92464"/>
    <w:rsid w:val="43F52B52"/>
    <w:rsid w:val="44713172"/>
    <w:rsid w:val="450D72CD"/>
    <w:rsid w:val="450E3BAA"/>
    <w:rsid w:val="45182440"/>
    <w:rsid w:val="45812689"/>
    <w:rsid w:val="45BF120D"/>
    <w:rsid w:val="45FE6AAF"/>
    <w:rsid w:val="4605099E"/>
    <w:rsid w:val="465C68E0"/>
    <w:rsid w:val="466738BA"/>
    <w:rsid w:val="46FD6A5E"/>
    <w:rsid w:val="474E364D"/>
    <w:rsid w:val="47877619"/>
    <w:rsid w:val="47A81084"/>
    <w:rsid w:val="47AC5937"/>
    <w:rsid w:val="48497333"/>
    <w:rsid w:val="486E719B"/>
    <w:rsid w:val="487219C2"/>
    <w:rsid w:val="48A7382C"/>
    <w:rsid w:val="49007A78"/>
    <w:rsid w:val="49145ADC"/>
    <w:rsid w:val="492A63AD"/>
    <w:rsid w:val="493A3F89"/>
    <w:rsid w:val="497A6912"/>
    <w:rsid w:val="4A105E27"/>
    <w:rsid w:val="4A527C52"/>
    <w:rsid w:val="4A6072A4"/>
    <w:rsid w:val="4A993944"/>
    <w:rsid w:val="4B5A6DA1"/>
    <w:rsid w:val="4B6D11E6"/>
    <w:rsid w:val="4B941ADC"/>
    <w:rsid w:val="4BC93698"/>
    <w:rsid w:val="4BDC72D6"/>
    <w:rsid w:val="4BFD5E45"/>
    <w:rsid w:val="4C3911DC"/>
    <w:rsid w:val="4C3A3AB9"/>
    <w:rsid w:val="4C530CAF"/>
    <w:rsid w:val="4C7A1FF1"/>
    <w:rsid w:val="4C913022"/>
    <w:rsid w:val="4CB66E2D"/>
    <w:rsid w:val="4CBA33C5"/>
    <w:rsid w:val="4D2B65B9"/>
    <w:rsid w:val="4D510AD1"/>
    <w:rsid w:val="4D6802E4"/>
    <w:rsid w:val="4D896F19"/>
    <w:rsid w:val="4DAB2722"/>
    <w:rsid w:val="4DD72095"/>
    <w:rsid w:val="4E3479B4"/>
    <w:rsid w:val="4EF6675F"/>
    <w:rsid w:val="4F014678"/>
    <w:rsid w:val="4FF3333A"/>
    <w:rsid w:val="50262425"/>
    <w:rsid w:val="50997BA7"/>
    <w:rsid w:val="50F67995"/>
    <w:rsid w:val="5150416A"/>
    <w:rsid w:val="51FF3E3B"/>
    <w:rsid w:val="52AE6E6A"/>
    <w:rsid w:val="52B022BE"/>
    <w:rsid w:val="53320530"/>
    <w:rsid w:val="534863EA"/>
    <w:rsid w:val="543F5C12"/>
    <w:rsid w:val="546157FC"/>
    <w:rsid w:val="557630C8"/>
    <w:rsid w:val="56125E77"/>
    <w:rsid w:val="5635264A"/>
    <w:rsid w:val="56574796"/>
    <w:rsid w:val="56E82C9F"/>
    <w:rsid w:val="57E47D19"/>
    <w:rsid w:val="58EE608E"/>
    <w:rsid w:val="58F6704C"/>
    <w:rsid w:val="5914049D"/>
    <w:rsid w:val="592F1E0E"/>
    <w:rsid w:val="59594F6F"/>
    <w:rsid w:val="598401AE"/>
    <w:rsid w:val="5A452C8F"/>
    <w:rsid w:val="5AA85BF9"/>
    <w:rsid w:val="5AC75047"/>
    <w:rsid w:val="5B0C6122"/>
    <w:rsid w:val="5B4016E9"/>
    <w:rsid w:val="5B7F3938"/>
    <w:rsid w:val="5B9C7C75"/>
    <w:rsid w:val="5C1D2C02"/>
    <w:rsid w:val="5C847495"/>
    <w:rsid w:val="5C8C1B08"/>
    <w:rsid w:val="5CDC13E7"/>
    <w:rsid w:val="5CDE6D45"/>
    <w:rsid w:val="5D1C5DE5"/>
    <w:rsid w:val="5D4B3F83"/>
    <w:rsid w:val="5D6D24E1"/>
    <w:rsid w:val="5DC33210"/>
    <w:rsid w:val="5DE50D7C"/>
    <w:rsid w:val="5E7A7C29"/>
    <w:rsid w:val="5ED95C09"/>
    <w:rsid w:val="5EEE735A"/>
    <w:rsid w:val="5F315B6E"/>
    <w:rsid w:val="5F6C3433"/>
    <w:rsid w:val="5FA04E55"/>
    <w:rsid w:val="5FC72B59"/>
    <w:rsid w:val="601624F2"/>
    <w:rsid w:val="608365B2"/>
    <w:rsid w:val="60D90410"/>
    <w:rsid w:val="61046860"/>
    <w:rsid w:val="61347190"/>
    <w:rsid w:val="614C2437"/>
    <w:rsid w:val="615D3823"/>
    <w:rsid w:val="61A80B68"/>
    <w:rsid w:val="62651E33"/>
    <w:rsid w:val="62DE3E9A"/>
    <w:rsid w:val="62FA22A5"/>
    <w:rsid w:val="630F1286"/>
    <w:rsid w:val="63160861"/>
    <w:rsid w:val="633B5D19"/>
    <w:rsid w:val="638B2651"/>
    <w:rsid w:val="639F7603"/>
    <w:rsid w:val="64047E5E"/>
    <w:rsid w:val="64260D02"/>
    <w:rsid w:val="644E6383"/>
    <w:rsid w:val="648F7A14"/>
    <w:rsid w:val="650E59AB"/>
    <w:rsid w:val="651F3629"/>
    <w:rsid w:val="65D70B28"/>
    <w:rsid w:val="664631BB"/>
    <w:rsid w:val="66582B32"/>
    <w:rsid w:val="66D54C32"/>
    <w:rsid w:val="66E712D3"/>
    <w:rsid w:val="67014853"/>
    <w:rsid w:val="67392B10"/>
    <w:rsid w:val="67634208"/>
    <w:rsid w:val="676F2873"/>
    <w:rsid w:val="678B6018"/>
    <w:rsid w:val="67B12664"/>
    <w:rsid w:val="684217E9"/>
    <w:rsid w:val="698346CB"/>
    <w:rsid w:val="69CC0373"/>
    <w:rsid w:val="69E832CA"/>
    <w:rsid w:val="6A0E1C8B"/>
    <w:rsid w:val="6A1E468C"/>
    <w:rsid w:val="6AD138CA"/>
    <w:rsid w:val="6AFE6BF0"/>
    <w:rsid w:val="6B2C7455"/>
    <w:rsid w:val="6B5A38ED"/>
    <w:rsid w:val="6B5E6961"/>
    <w:rsid w:val="6BE47A6E"/>
    <w:rsid w:val="6C3653E9"/>
    <w:rsid w:val="6C79529D"/>
    <w:rsid w:val="6C942252"/>
    <w:rsid w:val="6CA001FA"/>
    <w:rsid w:val="6D356303"/>
    <w:rsid w:val="6E12020E"/>
    <w:rsid w:val="6EE41891"/>
    <w:rsid w:val="6F826E6C"/>
    <w:rsid w:val="6FE26D5D"/>
    <w:rsid w:val="7027715E"/>
    <w:rsid w:val="70484BB3"/>
    <w:rsid w:val="705A696E"/>
    <w:rsid w:val="70902124"/>
    <w:rsid w:val="70950C27"/>
    <w:rsid w:val="71097CCB"/>
    <w:rsid w:val="71783FE5"/>
    <w:rsid w:val="71F57421"/>
    <w:rsid w:val="720F7CC3"/>
    <w:rsid w:val="730C0868"/>
    <w:rsid w:val="738C7482"/>
    <w:rsid w:val="73C726D3"/>
    <w:rsid w:val="74006146"/>
    <w:rsid w:val="74170147"/>
    <w:rsid w:val="742E23E9"/>
    <w:rsid w:val="74BE64C7"/>
    <w:rsid w:val="74E01F14"/>
    <w:rsid w:val="75385EEB"/>
    <w:rsid w:val="75624971"/>
    <w:rsid w:val="75707A9C"/>
    <w:rsid w:val="75B529A4"/>
    <w:rsid w:val="762648D2"/>
    <w:rsid w:val="7648739F"/>
    <w:rsid w:val="766E4197"/>
    <w:rsid w:val="76DE7AB5"/>
    <w:rsid w:val="770A7547"/>
    <w:rsid w:val="771424D5"/>
    <w:rsid w:val="7764025C"/>
    <w:rsid w:val="778D18DA"/>
    <w:rsid w:val="77D06328"/>
    <w:rsid w:val="77D306CF"/>
    <w:rsid w:val="780A5778"/>
    <w:rsid w:val="7810030D"/>
    <w:rsid w:val="78457D8D"/>
    <w:rsid w:val="7894729C"/>
    <w:rsid w:val="78D92D59"/>
    <w:rsid w:val="78EE458F"/>
    <w:rsid w:val="79047A14"/>
    <w:rsid w:val="790C6568"/>
    <w:rsid w:val="794C388F"/>
    <w:rsid w:val="79653F42"/>
    <w:rsid w:val="79C45053"/>
    <w:rsid w:val="79F33981"/>
    <w:rsid w:val="79F90FC3"/>
    <w:rsid w:val="7A426D9D"/>
    <w:rsid w:val="7AE35EE4"/>
    <w:rsid w:val="7B036ED1"/>
    <w:rsid w:val="7B770D38"/>
    <w:rsid w:val="7BF32FAB"/>
    <w:rsid w:val="7C4F3AD6"/>
    <w:rsid w:val="7C983286"/>
    <w:rsid w:val="7CE67D89"/>
    <w:rsid w:val="7CF9184D"/>
    <w:rsid w:val="7D213AA8"/>
    <w:rsid w:val="7D2A6434"/>
    <w:rsid w:val="7D422906"/>
    <w:rsid w:val="7D63211B"/>
    <w:rsid w:val="7E330E03"/>
    <w:rsid w:val="7EC13C5C"/>
    <w:rsid w:val="7F37596A"/>
    <w:rsid w:val="7F4D4639"/>
    <w:rsid w:val="7FD0640B"/>
    <w:rsid w:val="7FE9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2"/>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80"/>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77"/>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74"/>
    <w:qFormat/>
    <w:uiPriority w:val="0"/>
    <w:pPr>
      <w:keepNext/>
      <w:keepLines/>
      <w:spacing w:before="280" w:after="290" w:line="374" w:lineRule="auto"/>
      <w:outlineLvl w:val="3"/>
    </w:pPr>
    <w:rPr>
      <w:rFonts w:ascii="Arial" w:hAnsi="Arial" w:eastAsia="黑体"/>
      <w:b/>
      <w:bCs/>
      <w:sz w:val="28"/>
      <w:szCs w:val="28"/>
    </w:rPr>
  </w:style>
  <w:style w:type="paragraph" w:styleId="7">
    <w:name w:val="heading 6"/>
    <w:basedOn w:val="1"/>
    <w:next w:val="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9"/>
    <w:qFormat/>
    <w:uiPriority w:val="0"/>
    <w:pPr>
      <w:spacing w:after="120"/>
    </w:pPr>
  </w:style>
  <w:style w:type="paragraph" w:styleId="11">
    <w:name w:val="toc 7"/>
    <w:basedOn w:val="1"/>
    <w:next w:val="1"/>
    <w:qFormat/>
    <w:uiPriority w:val="0"/>
    <w:pPr>
      <w:ind w:left="1260"/>
      <w:jc w:val="left"/>
    </w:pPr>
    <w:rPr>
      <w:sz w:val="18"/>
      <w:szCs w:val="18"/>
    </w:rPr>
  </w:style>
  <w:style w:type="paragraph" w:styleId="12">
    <w:name w:val="Normal Indent"/>
    <w:basedOn w:val="1"/>
    <w:qFormat/>
    <w:uiPriority w:val="0"/>
    <w:pPr>
      <w:ind w:firstLine="420" w:firstLineChars="200"/>
    </w:pPr>
  </w:style>
  <w:style w:type="paragraph" w:styleId="13">
    <w:name w:val="Document Map"/>
    <w:basedOn w:val="1"/>
    <w:link w:val="76"/>
    <w:qFormat/>
    <w:uiPriority w:val="0"/>
    <w:pPr>
      <w:shd w:val="clear" w:color="auto" w:fill="000080"/>
    </w:pPr>
  </w:style>
  <w:style w:type="paragraph" w:styleId="14">
    <w:name w:val="annotation text"/>
    <w:basedOn w:val="1"/>
    <w:link w:val="84"/>
    <w:qFormat/>
    <w:uiPriority w:val="0"/>
    <w:pPr>
      <w:jc w:val="left"/>
    </w:pPr>
  </w:style>
  <w:style w:type="paragraph" w:styleId="15">
    <w:name w:val="Body Text 3"/>
    <w:basedOn w:val="1"/>
    <w:qFormat/>
    <w:uiPriority w:val="0"/>
    <w:rPr>
      <w:rFonts w:ascii="宋体"/>
      <w:sz w:val="24"/>
      <w:szCs w:val="20"/>
    </w:rPr>
  </w:style>
  <w:style w:type="paragraph" w:styleId="16">
    <w:name w:val="Body Text Indent"/>
    <w:basedOn w:val="1"/>
    <w:qFormat/>
    <w:uiPriority w:val="0"/>
    <w:pPr>
      <w:spacing w:after="120"/>
      <w:ind w:left="420" w:leftChars="200"/>
    </w:pPr>
  </w:style>
  <w:style w:type="paragraph" w:styleId="17">
    <w:name w:val="toc 5"/>
    <w:basedOn w:val="1"/>
    <w:next w:val="1"/>
    <w:qFormat/>
    <w:uiPriority w:val="0"/>
    <w:pPr>
      <w:ind w:left="840"/>
      <w:jc w:val="left"/>
    </w:pPr>
    <w:rPr>
      <w:sz w:val="18"/>
      <w:szCs w:val="18"/>
    </w:rPr>
  </w:style>
  <w:style w:type="paragraph" w:styleId="18">
    <w:name w:val="toc 3"/>
    <w:basedOn w:val="1"/>
    <w:next w:val="1"/>
    <w:qFormat/>
    <w:uiPriority w:val="0"/>
    <w:pPr>
      <w:ind w:left="420"/>
      <w:jc w:val="left"/>
    </w:pPr>
    <w:rPr>
      <w:iCs/>
      <w:sz w:val="20"/>
      <w:szCs w:val="20"/>
    </w:rPr>
  </w:style>
  <w:style w:type="paragraph" w:styleId="19">
    <w:name w:val="Plain Text"/>
    <w:basedOn w:val="1"/>
    <w:qFormat/>
    <w:uiPriority w:val="0"/>
    <w:rPr>
      <w:rFonts w:ascii="宋体" w:hAnsi="Courier New" w:cs="金山简魏碑"/>
      <w:szCs w:val="21"/>
    </w:rPr>
  </w:style>
  <w:style w:type="paragraph" w:styleId="20">
    <w:name w:val="toc 8"/>
    <w:basedOn w:val="1"/>
    <w:next w:val="1"/>
    <w:qFormat/>
    <w:uiPriority w:val="0"/>
    <w:pPr>
      <w:ind w:left="1470"/>
      <w:jc w:val="left"/>
    </w:pPr>
    <w:rPr>
      <w:sz w:val="18"/>
      <w:szCs w:val="18"/>
    </w:rPr>
  </w:style>
  <w:style w:type="paragraph" w:styleId="21">
    <w:name w:val="Date"/>
    <w:basedOn w:val="1"/>
    <w:next w:val="1"/>
    <w:qFormat/>
    <w:uiPriority w:val="0"/>
    <w:rPr>
      <w:sz w:val="24"/>
      <w:szCs w:val="20"/>
    </w:rPr>
  </w:style>
  <w:style w:type="paragraph" w:styleId="22">
    <w:name w:val="Balloon Text"/>
    <w:basedOn w:val="1"/>
    <w:qFormat/>
    <w:uiPriority w:val="0"/>
    <w:rPr>
      <w:sz w:val="18"/>
      <w:szCs w:val="18"/>
    </w:rPr>
  </w:style>
  <w:style w:type="paragraph" w:styleId="23">
    <w:name w:val="footer"/>
    <w:basedOn w:val="1"/>
    <w:link w:val="75"/>
    <w:qFormat/>
    <w:uiPriority w:val="99"/>
    <w:pPr>
      <w:tabs>
        <w:tab w:val="center" w:pos="4153"/>
        <w:tab w:val="right" w:pos="8306"/>
      </w:tabs>
      <w:snapToGrid w:val="0"/>
      <w:jc w:val="left"/>
    </w:pPr>
    <w:rPr>
      <w:sz w:val="18"/>
      <w:szCs w:val="18"/>
    </w:rPr>
  </w:style>
  <w:style w:type="paragraph" w:styleId="24">
    <w:name w:val="header"/>
    <w:basedOn w:val="1"/>
    <w:link w:val="78"/>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spacing w:before="120" w:after="120"/>
      <w:jc w:val="left"/>
    </w:pPr>
    <w:rPr>
      <w:b/>
      <w:bCs/>
      <w:caps/>
      <w:sz w:val="20"/>
      <w:szCs w:val="20"/>
    </w:rPr>
  </w:style>
  <w:style w:type="paragraph" w:styleId="26">
    <w:name w:val="toc 4"/>
    <w:basedOn w:val="1"/>
    <w:next w:val="1"/>
    <w:qFormat/>
    <w:uiPriority w:val="0"/>
    <w:pPr>
      <w:ind w:left="630"/>
      <w:jc w:val="left"/>
    </w:pPr>
    <w:rPr>
      <w:sz w:val="18"/>
      <w:szCs w:val="18"/>
    </w:rPr>
  </w:style>
  <w:style w:type="paragraph" w:styleId="27">
    <w:name w:val="toc 6"/>
    <w:basedOn w:val="1"/>
    <w:next w:val="1"/>
    <w:qFormat/>
    <w:uiPriority w:val="0"/>
    <w:pPr>
      <w:ind w:left="1050"/>
      <w:jc w:val="left"/>
    </w:pPr>
    <w:rPr>
      <w:sz w:val="18"/>
      <w:szCs w:val="18"/>
    </w:rPr>
  </w:style>
  <w:style w:type="paragraph" w:styleId="28">
    <w:name w:val="Body Text Indent 3"/>
    <w:basedOn w:val="1"/>
    <w:qFormat/>
    <w:uiPriority w:val="0"/>
    <w:pPr>
      <w:spacing w:after="120"/>
      <w:ind w:left="420" w:leftChars="200"/>
    </w:pPr>
    <w:rPr>
      <w:sz w:val="16"/>
      <w:szCs w:val="16"/>
    </w:rPr>
  </w:style>
  <w:style w:type="paragraph" w:styleId="29">
    <w:name w:val="toc 2"/>
    <w:basedOn w:val="1"/>
    <w:next w:val="1"/>
    <w:qFormat/>
    <w:uiPriority w:val="0"/>
    <w:pPr>
      <w:ind w:left="210"/>
      <w:jc w:val="left"/>
    </w:pPr>
    <w:rPr>
      <w:smallCaps/>
      <w:sz w:val="20"/>
      <w:szCs w:val="20"/>
    </w:rPr>
  </w:style>
  <w:style w:type="paragraph" w:styleId="30">
    <w:name w:val="toc 9"/>
    <w:basedOn w:val="1"/>
    <w:next w:val="1"/>
    <w:qFormat/>
    <w:uiPriority w:val="0"/>
    <w:pPr>
      <w:ind w:left="1680"/>
      <w:jc w:val="left"/>
    </w:pPr>
    <w:rPr>
      <w:sz w:val="18"/>
      <w:szCs w:val="18"/>
    </w:rPr>
  </w:style>
  <w:style w:type="paragraph" w:styleId="3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1"/>
    <w:basedOn w:val="1"/>
    <w:next w:val="1"/>
    <w:qFormat/>
    <w:uiPriority w:val="0"/>
    <w:pPr>
      <w:spacing w:line="220" w:lineRule="exact"/>
      <w:jc w:val="center"/>
    </w:pPr>
    <w:rPr>
      <w:rFonts w:ascii="仿宋_GB2312" w:eastAsia="仿宋_GB2312"/>
      <w:szCs w:val="21"/>
    </w:rPr>
  </w:style>
  <w:style w:type="paragraph" w:styleId="33">
    <w:name w:val="Title"/>
    <w:basedOn w:val="1"/>
    <w:link w:val="83"/>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4"/>
    <w:next w:val="14"/>
    <w:link w:val="86"/>
    <w:qFormat/>
    <w:uiPriority w:val="0"/>
    <w:pPr>
      <w:jc w:val="both"/>
    </w:pPr>
    <w:rPr>
      <w:b/>
      <w:bCs/>
    </w:rPr>
  </w:style>
  <w:style w:type="paragraph" w:styleId="35">
    <w:name w:val="Body Text First Indent"/>
    <w:basedOn w:val="1"/>
    <w:link w:val="81"/>
    <w:qFormat/>
    <w:uiPriority w:val="0"/>
    <w:pPr>
      <w:spacing w:line="312" w:lineRule="auto"/>
      <w:ind w:firstLine="420"/>
    </w:pPr>
  </w:style>
  <w:style w:type="paragraph" w:styleId="36">
    <w:name w:val="Body Text First Indent 2"/>
    <w:basedOn w:val="16"/>
    <w:qFormat/>
    <w:uiPriority w:val="0"/>
    <w:pPr>
      <w:spacing w:after="120" w:line="240" w:lineRule="auto"/>
      <w:ind w:left="420" w:leftChars="200" w:firstLine="420" w:firstLineChars="200"/>
    </w:pPr>
    <w:rPr>
      <w:rFonts w:ascii="Calibri" w:hAnsi="Calibri" w:eastAsia="宋体" w:cs="Times New Roman"/>
    </w:rPr>
  </w:style>
  <w:style w:type="table" w:styleId="38">
    <w:name w:val="Table Grid"/>
    <w:basedOn w:val="3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Strong"/>
    <w:basedOn w:val="39"/>
    <w:qFormat/>
    <w:uiPriority w:val="22"/>
  </w:style>
  <w:style w:type="character" w:styleId="41">
    <w:name w:val="page number"/>
    <w:basedOn w:val="39"/>
    <w:qFormat/>
    <w:uiPriority w:val="0"/>
  </w:style>
  <w:style w:type="character" w:styleId="42">
    <w:name w:val="FollowedHyperlink"/>
    <w:basedOn w:val="39"/>
    <w:qFormat/>
    <w:uiPriority w:val="0"/>
    <w:rPr>
      <w:color w:val="800080"/>
      <w:u w:val="none"/>
    </w:rPr>
  </w:style>
  <w:style w:type="character" w:styleId="43">
    <w:name w:val="Emphasis"/>
    <w:basedOn w:val="39"/>
    <w:qFormat/>
    <w:uiPriority w:val="20"/>
  </w:style>
  <w:style w:type="character" w:styleId="44">
    <w:name w:val="HTML Definition"/>
    <w:basedOn w:val="39"/>
    <w:semiHidden/>
    <w:unhideWhenUsed/>
    <w:qFormat/>
    <w:uiPriority w:val="99"/>
  </w:style>
  <w:style w:type="character" w:styleId="45">
    <w:name w:val="HTML Typewriter"/>
    <w:basedOn w:val="39"/>
    <w:semiHidden/>
    <w:unhideWhenUsed/>
    <w:qFormat/>
    <w:uiPriority w:val="99"/>
    <w:rPr>
      <w:rFonts w:hint="default" w:ascii="monospace" w:hAnsi="monospace" w:eastAsia="monospace" w:cs="monospace"/>
      <w:sz w:val="20"/>
    </w:rPr>
  </w:style>
  <w:style w:type="character" w:styleId="46">
    <w:name w:val="HTML Acronym"/>
    <w:basedOn w:val="39"/>
    <w:semiHidden/>
    <w:unhideWhenUsed/>
    <w:qFormat/>
    <w:uiPriority w:val="99"/>
  </w:style>
  <w:style w:type="character" w:styleId="47">
    <w:name w:val="HTML Variable"/>
    <w:basedOn w:val="39"/>
    <w:semiHidden/>
    <w:unhideWhenUsed/>
    <w:qFormat/>
    <w:uiPriority w:val="99"/>
  </w:style>
  <w:style w:type="character" w:styleId="48">
    <w:name w:val="Hyperlink"/>
    <w:basedOn w:val="39"/>
    <w:qFormat/>
    <w:uiPriority w:val="99"/>
    <w:rPr>
      <w:color w:val="0000FF"/>
      <w:u w:val="none"/>
    </w:rPr>
  </w:style>
  <w:style w:type="character" w:styleId="49">
    <w:name w:val="HTML Code"/>
    <w:basedOn w:val="39"/>
    <w:semiHidden/>
    <w:unhideWhenUsed/>
    <w:qFormat/>
    <w:uiPriority w:val="99"/>
    <w:rPr>
      <w:rFonts w:hint="default" w:ascii="monospace" w:hAnsi="monospace" w:eastAsia="monospace" w:cs="monospace"/>
      <w:sz w:val="20"/>
    </w:rPr>
  </w:style>
  <w:style w:type="character" w:styleId="50">
    <w:name w:val="annotation reference"/>
    <w:qFormat/>
    <w:uiPriority w:val="0"/>
    <w:rPr>
      <w:sz w:val="21"/>
      <w:szCs w:val="21"/>
    </w:rPr>
  </w:style>
  <w:style w:type="character" w:styleId="51">
    <w:name w:val="HTML Cite"/>
    <w:basedOn w:val="39"/>
    <w:semiHidden/>
    <w:unhideWhenUsed/>
    <w:qFormat/>
    <w:uiPriority w:val="99"/>
  </w:style>
  <w:style w:type="character" w:styleId="52">
    <w:name w:val="footnote reference"/>
    <w:qFormat/>
    <w:uiPriority w:val="0"/>
    <w:rPr>
      <w:vertAlign w:val="superscript"/>
    </w:rPr>
  </w:style>
  <w:style w:type="character" w:styleId="53">
    <w:name w:val="HTML Keyboard"/>
    <w:basedOn w:val="39"/>
    <w:semiHidden/>
    <w:unhideWhenUsed/>
    <w:qFormat/>
    <w:uiPriority w:val="99"/>
    <w:rPr>
      <w:rFonts w:ascii="monospace" w:hAnsi="monospace" w:eastAsia="monospace" w:cs="monospace"/>
      <w:sz w:val="20"/>
    </w:rPr>
  </w:style>
  <w:style w:type="character" w:styleId="54">
    <w:name w:val="HTML Sample"/>
    <w:basedOn w:val="39"/>
    <w:semiHidden/>
    <w:unhideWhenUsed/>
    <w:qFormat/>
    <w:uiPriority w:val="99"/>
    <w:rPr>
      <w:rFonts w:hint="default" w:ascii="monospace" w:hAnsi="monospace" w:eastAsia="monospace" w:cs="monospace"/>
    </w:rPr>
  </w:style>
  <w:style w:type="paragraph" w:customStyle="1" w:styleId="55">
    <w:name w:val="表格文字"/>
    <w:basedOn w:val="1"/>
    <w:qFormat/>
    <w:uiPriority w:val="0"/>
    <w:pPr>
      <w:adjustRightInd w:val="0"/>
      <w:spacing w:line="420" w:lineRule="atLeast"/>
      <w:jc w:val="left"/>
      <w:textAlignment w:val="baseline"/>
    </w:pPr>
    <w:rPr>
      <w:kern w:val="0"/>
      <w:szCs w:val="20"/>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CUCD-0"/>
    <w:basedOn w:val="1"/>
    <w:qFormat/>
    <w:uiPriority w:val="0"/>
    <w:pPr>
      <w:spacing w:line="360" w:lineRule="auto"/>
      <w:ind w:firstLine="200" w:firstLineChars="200"/>
    </w:pPr>
    <w:rPr>
      <w:rFonts w:ascii="Arial" w:hAnsi="Arial"/>
      <w:sz w:val="24"/>
      <w:szCs w:val="22"/>
    </w:rPr>
  </w:style>
  <w:style w:type="paragraph" w:customStyle="1" w:styleId="58">
    <w:name w:val="修订1"/>
    <w:qFormat/>
    <w:uiPriority w:val="0"/>
    <w:rPr>
      <w:rFonts w:ascii="Times New Roman" w:hAnsi="Times New Roman" w:eastAsia="宋体" w:cs="Times New Roman"/>
      <w:kern w:val="2"/>
      <w:sz w:val="21"/>
      <w:szCs w:val="24"/>
      <w:lang w:val="en-US" w:eastAsia="zh-CN" w:bidi="ar-SA"/>
    </w:rPr>
  </w:style>
  <w:style w:type="paragraph" w:customStyle="1" w:styleId="59">
    <w:name w:val="样式 标题 3 + (中文) 黑体 小四 非加粗 段前: 7.8 磅 段后: 0 磅 行距: 固定值 20 磅"/>
    <w:basedOn w:val="5"/>
    <w:qFormat/>
    <w:uiPriority w:val="0"/>
    <w:pPr>
      <w:spacing w:before="0" w:after="0" w:line="400" w:lineRule="exact"/>
    </w:pPr>
    <w:rPr>
      <w:rFonts w:cs="宋体"/>
      <w:bCs w:val="0"/>
      <w:sz w:val="24"/>
      <w:szCs w:val="20"/>
    </w:rPr>
  </w:style>
  <w:style w:type="paragraph" w:customStyle="1" w:styleId="60">
    <w:name w:val="样式1"/>
    <w:basedOn w:val="1"/>
    <w:next w:val="6"/>
    <w:qFormat/>
    <w:uiPriority w:val="0"/>
    <w:pPr>
      <w:spacing w:line="360" w:lineRule="auto"/>
      <w:ind w:firstLine="420" w:firstLineChars="200"/>
    </w:pPr>
    <w:rPr>
      <w:rFonts w:ascii="宋体" w:hAnsi="宋体"/>
      <w:szCs w:val="21"/>
    </w:rPr>
  </w:style>
  <w:style w:type="paragraph" w:customStyle="1" w:styleId="61">
    <w:name w:val="cucd-TB"/>
    <w:qFormat/>
    <w:uiPriority w:val="0"/>
    <w:pPr>
      <w:spacing w:line="360" w:lineRule="auto"/>
      <w:jc w:val="center"/>
    </w:pPr>
    <w:rPr>
      <w:rFonts w:ascii="Times New Roman" w:hAnsi="Times New Roman" w:eastAsia="宋体" w:cs="Times New Roman"/>
      <w:b/>
      <w:kern w:val="2"/>
      <w:sz w:val="21"/>
      <w:szCs w:val="21"/>
      <w:lang w:val="en-US" w:eastAsia="zh-CN" w:bidi="ar-SA"/>
    </w:rPr>
  </w:style>
  <w:style w:type="paragraph" w:styleId="62">
    <w:name w:val="List Paragraph"/>
    <w:basedOn w:val="1"/>
    <w:qFormat/>
    <w:uiPriority w:val="34"/>
    <w:pPr>
      <w:ind w:firstLine="420" w:firstLineChars="200"/>
    </w:pPr>
  </w:style>
  <w:style w:type="paragraph" w:customStyle="1" w:styleId="63">
    <w:name w:val="样式 五号 首行缩进:  2 字符"/>
    <w:basedOn w:val="1"/>
    <w:qFormat/>
    <w:uiPriority w:val="99"/>
    <w:pPr>
      <w:jc w:val="left"/>
    </w:pPr>
    <w:rPr>
      <w:rFonts w:ascii="Calibri" w:hAnsi="Calibri" w:cs="宋体"/>
      <w:kern w:val="0"/>
      <w:szCs w:val="20"/>
    </w:rPr>
  </w:style>
  <w:style w:type="paragraph" w:customStyle="1" w:styleId="64">
    <w:name w:val="表格"/>
    <w:basedOn w:val="1"/>
    <w:qFormat/>
    <w:uiPriority w:val="0"/>
    <w:pPr>
      <w:jc w:val="center"/>
      <w:textAlignment w:val="center"/>
    </w:pPr>
    <w:rPr>
      <w:rFonts w:ascii="华文细黑" w:hAnsi="华文细黑"/>
      <w:kern w:val="0"/>
      <w:szCs w:val="20"/>
    </w:rPr>
  </w:style>
  <w:style w:type="paragraph" w:customStyle="1" w:styleId="6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6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68">
    <w:name w:val="Char"/>
    <w:basedOn w:val="1"/>
    <w:qFormat/>
    <w:uiPriority w:val="0"/>
    <w:pPr>
      <w:tabs>
        <w:tab w:val="left" w:pos="360"/>
      </w:tabs>
    </w:pPr>
    <w:rPr>
      <w:sz w:val="24"/>
    </w:rPr>
  </w:style>
  <w:style w:type="paragraph" w:customStyle="1" w:styleId="69">
    <w:name w:val="1"/>
    <w:basedOn w:val="1"/>
    <w:qFormat/>
    <w:uiPriority w:val="0"/>
  </w:style>
  <w:style w:type="paragraph" w:customStyle="1" w:styleId="70">
    <w:name w:val="reader-word-layer reader-word-s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71">
    <w:name w:val="CUCD-A"/>
    <w:next w:val="57"/>
    <w:qFormat/>
    <w:uiPriority w:val="0"/>
    <w:pPr>
      <w:jc w:val="center"/>
      <w:outlineLvl w:val="0"/>
    </w:pPr>
    <w:rPr>
      <w:rFonts w:ascii="Arial" w:hAnsi="Arial" w:eastAsia="黑体" w:cs="Times New Roman"/>
      <w:b/>
      <w:kern w:val="2"/>
      <w:sz w:val="36"/>
      <w:szCs w:val="36"/>
      <w:lang w:val="en-US" w:eastAsia="zh-CN" w:bidi="ar-SA"/>
    </w:rPr>
  </w:style>
  <w:style w:type="paragraph" w:customStyle="1" w:styleId="72">
    <w:name w:val="样式2"/>
    <w:basedOn w:val="5"/>
    <w:qFormat/>
    <w:uiPriority w:val="0"/>
    <w:rPr>
      <w:i/>
    </w:rPr>
  </w:style>
  <w:style w:type="paragraph" w:customStyle="1" w:styleId="73">
    <w:name w:val="Char1"/>
    <w:basedOn w:val="1"/>
    <w:qFormat/>
    <w:uiPriority w:val="0"/>
    <w:pPr>
      <w:tabs>
        <w:tab w:val="left" w:pos="360"/>
      </w:tabs>
    </w:pPr>
    <w:rPr>
      <w:sz w:val="24"/>
    </w:rPr>
  </w:style>
  <w:style w:type="character" w:customStyle="1" w:styleId="74">
    <w:name w:val="标题 4 Char"/>
    <w:link w:val="6"/>
    <w:qFormat/>
    <w:uiPriority w:val="0"/>
    <w:rPr>
      <w:rFonts w:ascii="Arial" w:hAnsi="Arial" w:eastAsia="黑体"/>
      <w:b/>
      <w:bCs/>
      <w:kern w:val="2"/>
      <w:sz w:val="28"/>
      <w:szCs w:val="28"/>
      <w:lang w:val="en-US" w:eastAsia="zh-CN" w:bidi="ar-SA"/>
    </w:rPr>
  </w:style>
  <w:style w:type="character" w:customStyle="1" w:styleId="75">
    <w:name w:val="页脚 Char"/>
    <w:link w:val="23"/>
    <w:qFormat/>
    <w:uiPriority w:val="99"/>
    <w:rPr>
      <w:rFonts w:eastAsia="宋体"/>
      <w:kern w:val="2"/>
      <w:sz w:val="18"/>
      <w:szCs w:val="18"/>
      <w:lang w:val="en-US" w:eastAsia="zh-CN" w:bidi="ar-SA"/>
    </w:rPr>
  </w:style>
  <w:style w:type="character" w:customStyle="1" w:styleId="76">
    <w:name w:val="文档结构图 Char"/>
    <w:link w:val="13"/>
    <w:qFormat/>
    <w:uiPriority w:val="0"/>
    <w:rPr>
      <w:rFonts w:eastAsia="宋体"/>
      <w:kern w:val="2"/>
      <w:sz w:val="21"/>
      <w:szCs w:val="24"/>
      <w:lang w:val="en-US" w:eastAsia="zh-CN" w:bidi="ar-SA"/>
    </w:rPr>
  </w:style>
  <w:style w:type="character" w:customStyle="1" w:styleId="77">
    <w:name w:val="标题 3 Char"/>
    <w:link w:val="5"/>
    <w:qFormat/>
    <w:uiPriority w:val="0"/>
    <w:rPr>
      <w:rFonts w:ascii="黑体" w:hAnsi="宋体" w:eastAsia="黑体"/>
      <w:bCs/>
      <w:kern w:val="2"/>
      <w:sz w:val="28"/>
      <w:szCs w:val="28"/>
      <w:lang w:val="en-US" w:eastAsia="zh-CN" w:bidi="ar-SA"/>
    </w:rPr>
  </w:style>
  <w:style w:type="character" w:customStyle="1" w:styleId="78">
    <w:name w:val="页眉 Char"/>
    <w:link w:val="24"/>
    <w:qFormat/>
    <w:uiPriority w:val="0"/>
    <w:rPr>
      <w:rFonts w:eastAsia="宋体"/>
      <w:kern w:val="2"/>
      <w:sz w:val="18"/>
      <w:szCs w:val="18"/>
      <w:lang w:val="en-US" w:eastAsia="zh-CN" w:bidi="ar-SA"/>
    </w:rPr>
  </w:style>
  <w:style w:type="character" w:customStyle="1" w:styleId="79">
    <w:name w:val="正文文本 Char"/>
    <w:link w:val="2"/>
    <w:qFormat/>
    <w:uiPriority w:val="0"/>
    <w:rPr>
      <w:rFonts w:eastAsia="宋体"/>
      <w:kern w:val="2"/>
      <w:sz w:val="21"/>
      <w:szCs w:val="24"/>
      <w:lang w:val="en-US" w:eastAsia="zh-CN" w:bidi="ar-SA"/>
    </w:rPr>
  </w:style>
  <w:style w:type="character" w:customStyle="1" w:styleId="80">
    <w:name w:val="标题 2 Char"/>
    <w:link w:val="4"/>
    <w:qFormat/>
    <w:uiPriority w:val="0"/>
    <w:rPr>
      <w:rFonts w:ascii="Arial" w:hAnsi="Arial" w:eastAsia="黑体"/>
      <w:b/>
      <w:bCs/>
      <w:kern w:val="2"/>
      <w:sz w:val="32"/>
      <w:szCs w:val="32"/>
      <w:lang w:val="en-US" w:eastAsia="zh-CN" w:bidi="ar-SA"/>
    </w:rPr>
  </w:style>
  <w:style w:type="character" w:customStyle="1" w:styleId="81">
    <w:name w:val="正文首行缩进 Char"/>
    <w:basedOn w:val="79"/>
    <w:link w:val="35"/>
    <w:qFormat/>
    <w:uiPriority w:val="0"/>
    <w:rPr>
      <w:rFonts w:eastAsia="宋体"/>
      <w:kern w:val="2"/>
      <w:sz w:val="21"/>
      <w:szCs w:val="24"/>
      <w:lang w:val="en-US" w:eastAsia="zh-CN" w:bidi="ar-SA"/>
    </w:rPr>
  </w:style>
  <w:style w:type="character" w:customStyle="1" w:styleId="82">
    <w:name w:val="标题 1 Char"/>
    <w:link w:val="3"/>
    <w:qFormat/>
    <w:uiPriority w:val="0"/>
    <w:rPr>
      <w:rFonts w:eastAsia="宋体"/>
      <w:b/>
      <w:bCs/>
      <w:kern w:val="44"/>
      <w:sz w:val="44"/>
      <w:szCs w:val="44"/>
      <w:lang w:val="en-US" w:eastAsia="zh-CN" w:bidi="ar-SA"/>
    </w:rPr>
  </w:style>
  <w:style w:type="character" w:customStyle="1" w:styleId="83">
    <w:name w:val="标题 Char"/>
    <w:link w:val="33"/>
    <w:qFormat/>
    <w:uiPriority w:val="99"/>
    <w:rPr>
      <w:rFonts w:ascii="Arial" w:hAnsi="Arial"/>
      <w:b/>
      <w:sz w:val="32"/>
    </w:rPr>
  </w:style>
  <w:style w:type="character" w:customStyle="1" w:styleId="84">
    <w:name w:val="批注文字 Char"/>
    <w:link w:val="14"/>
    <w:qFormat/>
    <w:uiPriority w:val="0"/>
    <w:rPr>
      <w:rFonts w:eastAsia="宋体"/>
      <w:kern w:val="2"/>
      <w:sz w:val="21"/>
      <w:szCs w:val="24"/>
      <w:lang w:val="en-US" w:eastAsia="zh-CN" w:bidi="ar-SA"/>
    </w:rPr>
  </w:style>
  <w:style w:type="character" w:customStyle="1" w:styleId="85">
    <w:name w:val="font161"/>
    <w:qFormat/>
    <w:uiPriority w:val="0"/>
    <w:rPr>
      <w:b/>
      <w:bCs/>
      <w:sz w:val="32"/>
      <w:szCs w:val="32"/>
    </w:rPr>
  </w:style>
  <w:style w:type="character" w:customStyle="1" w:styleId="86">
    <w:name w:val="批注主题 Char"/>
    <w:link w:val="34"/>
    <w:qFormat/>
    <w:uiPriority w:val="0"/>
    <w:rPr>
      <w:rFonts w:eastAsia="宋体"/>
      <w:b/>
      <w:bCs/>
      <w:kern w:val="2"/>
      <w:sz w:val="21"/>
      <w:szCs w:val="24"/>
      <w:lang w:val="en-US" w:eastAsia="zh-CN" w:bidi="ar-SA"/>
    </w:rPr>
  </w:style>
  <w:style w:type="paragraph" w:customStyle="1" w:styleId="87">
    <w:name w:val="Table Paragraph"/>
    <w:basedOn w:val="1"/>
    <w:qFormat/>
    <w:uiPriority w:val="1"/>
    <w:rPr>
      <w:rFonts w:ascii="宋体" w:hAnsi="宋体" w:cs="宋体"/>
    </w:rPr>
  </w:style>
  <w:style w:type="character" w:customStyle="1" w:styleId="88">
    <w:name w:val="first-child"/>
    <w:basedOn w:val="39"/>
    <w:qFormat/>
    <w:uiPriority w:val="0"/>
  </w:style>
  <w:style w:type="character" w:customStyle="1" w:styleId="89">
    <w:name w:val="layui-layer-tabnow"/>
    <w:basedOn w:val="39"/>
    <w:qFormat/>
    <w:uiPriority w:val="0"/>
    <w:rPr>
      <w:bdr w:val="single" w:color="CCCCCC" w:sz="4" w:space="0"/>
      <w:shd w:val="clear" w:fill="FFFFFF"/>
    </w:rPr>
  </w:style>
  <w:style w:type="character" w:customStyle="1" w:styleId="90">
    <w:name w:val="hover8"/>
    <w:basedOn w:val="39"/>
    <w:qFormat/>
    <w:uiPriority w:val="0"/>
  </w:style>
  <w:style w:type="character" w:customStyle="1" w:styleId="91">
    <w:name w:val="hover9"/>
    <w:basedOn w:val="3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BACB2-F57E-4A23-B60C-74EA1FD54B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23528</Words>
  <Characters>6075</Characters>
  <Lines>50</Lines>
  <Paragraphs>59</Paragraphs>
  <TotalTime>1</TotalTime>
  <ScaleCrop>false</ScaleCrop>
  <LinksUpToDate>false</LinksUpToDate>
  <CharactersWithSpaces>29544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2019-11-20T23:41:00Z</dcterms:created>
  <dc:creator>1</dc:creator>
  <cp:lastModifiedBy>快乐的猪1398300436</cp:lastModifiedBy>
  <cp:lastPrinted>2020-03-08T09:16:00Z</cp:lastPrinted>
  <dcterms:modified xsi:type="dcterms:W3CDTF">2020-06-24T06:23:22Z</dcterms:modified>
  <dc:title>中华人民共和国</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